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29B" w:rsidRPr="00490B71" w:rsidRDefault="00CE229B" w:rsidP="00B249E9">
      <w:pPr>
        <w:pStyle w:val="Heading1"/>
        <w:spacing w:line="360" w:lineRule="auto"/>
        <w:rPr>
          <w:rFonts w:cs="Arial"/>
          <w:sz w:val="28"/>
          <w:szCs w:val="24"/>
        </w:rPr>
      </w:pPr>
      <w:r w:rsidRPr="00490B71">
        <w:rPr>
          <w:rFonts w:cs="Arial"/>
          <w:sz w:val="28"/>
          <w:szCs w:val="24"/>
        </w:rPr>
        <w:t>BAB V</w:t>
      </w:r>
    </w:p>
    <w:p w:rsidR="00CE229B" w:rsidRPr="00490B71" w:rsidRDefault="00CE229B" w:rsidP="00B249E9">
      <w:pPr>
        <w:pStyle w:val="Heading1"/>
        <w:spacing w:line="360" w:lineRule="auto"/>
        <w:rPr>
          <w:rFonts w:cs="Arial"/>
          <w:sz w:val="28"/>
          <w:szCs w:val="24"/>
        </w:rPr>
      </w:pPr>
      <w:bookmarkStart w:id="0" w:name="_Toc453136904"/>
      <w:r w:rsidRPr="00490B71">
        <w:rPr>
          <w:rFonts w:cs="Arial"/>
          <w:sz w:val="28"/>
          <w:szCs w:val="24"/>
        </w:rPr>
        <w:t>JANGKAUAN, ARAH PENGA</w:t>
      </w:r>
      <w:r w:rsidR="00D84E00" w:rsidRPr="00490B71">
        <w:rPr>
          <w:rFonts w:cs="Arial"/>
          <w:sz w:val="28"/>
          <w:szCs w:val="24"/>
        </w:rPr>
        <w:t>T</w:t>
      </w:r>
      <w:r w:rsidRPr="00490B71">
        <w:rPr>
          <w:rFonts w:cs="Arial"/>
          <w:sz w:val="28"/>
          <w:szCs w:val="24"/>
        </w:rPr>
        <w:t>URAN, DAN RUANG LINGKUP MATERI MUATAN UNDANG-UNDANG</w:t>
      </w:r>
      <w:bookmarkEnd w:id="0"/>
    </w:p>
    <w:p w:rsidR="00CE229B" w:rsidRDefault="00CE229B" w:rsidP="00B249E9">
      <w:pPr>
        <w:autoSpaceDE w:val="0"/>
        <w:autoSpaceDN w:val="0"/>
        <w:adjustRightInd w:val="0"/>
        <w:spacing w:after="0" w:line="360" w:lineRule="auto"/>
        <w:jc w:val="both"/>
        <w:rPr>
          <w:rFonts w:ascii="Arial" w:hAnsi="Arial" w:cs="Arial"/>
          <w:sz w:val="24"/>
          <w:szCs w:val="24"/>
        </w:rPr>
      </w:pPr>
    </w:p>
    <w:p w:rsidR="00086D66" w:rsidRPr="00B249E9" w:rsidRDefault="00086D66" w:rsidP="00B249E9">
      <w:pPr>
        <w:autoSpaceDE w:val="0"/>
        <w:autoSpaceDN w:val="0"/>
        <w:adjustRightInd w:val="0"/>
        <w:spacing w:after="0" w:line="360" w:lineRule="auto"/>
        <w:jc w:val="both"/>
        <w:rPr>
          <w:rFonts w:ascii="Arial" w:hAnsi="Arial" w:cs="Arial"/>
          <w:sz w:val="24"/>
          <w:szCs w:val="24"/>
        </w:rPr>
      </w:pPr>
    </w:p>
    <w:p w:rsidR="00CE229B" w:rsidRPr="00B249E9" w:rsidRDefault="00CE229B" w:rsidP="00B249E9">
      <w:pPr>
        <w:autoSpaceDE w:val="0"/>
        <w:autoSpaceDN w:val="0"/>
        <w:adjustRightInd w:val="0"/>
        <w:spacing w:after="0" w:line="360" w:lineRule="auto"/>
        <w:jc w:val="both"/>
        <w:rPr>
          <w:rFonts w:ascii="Arial" w:hAnsi="Arial" w:cs="Arial"/>
          <w:sz w:val="24"/>
          <w:szCs w:val="24"/>
        </w:rPr>
      </w:pPr>
      <w:r w:rsidRPr="00B249E9">
        <w:rPr>
          <w:rFonts w:ascii="Arial" w:hAnsi="Arial" w:cs="Arial"/>
          <w:sz w:val="24"/>
          <w:szCs w:val="24"/>
        </w:rPr>
        <w:t>Bab ini menjelaskan jangkauan, arah pengaturan, dan ruang lingkup materi muatan utama yang terkait dengan penghapusan kekerasan seksual terhadap perempuan yang perlu ada dan diatur dalam</w:t>
      </w:r>
      <w:r w:rsidR="00CB2907" w:rsidRPr="00B249E9">
        <w:rPr>
          <w:rFonts w:ascii="Arial" w:hAnsi="Arial" w:cs="Arial"/>
          <w:sz w:val="24"/>
          <w:szCs w:val="24"/>
        </w:rPr>
        <w:t xml:space="preserve"> RUU</w:t>
      </w:r>
      <w:r w:rsidRPr="00B249E9">
        <w:rPr>
          <w:rFonts w:ascii="Arial" w:hAnsi="Arial" w:cs="Arial"/>
          <w:sz w:val="24"/>
          <w:szCs w:val="24"/>
        </w:rPr>
        <w:t xml:space="preserve"> Penghapusan Kekerasan Seksual. </w:t>
      </w:r>
    </w:p>
    <w:p w:rsidR="00CE229B" w:rsidRPr="00B249E9" w:rsidRDefault="00CE229B" w:rsidP="00B249E9">
      <w:pPr>
        <w:autoSpaceDE w:val="0"/>
        <w:autoSpaceDN w:val="0"/>
        <w:adjustRightInd w:val="0"/>
        <w:spacing w:after="0" w:line="360" w:lineRule="auto"/>
        <w:jc w:val="both"/>
        <w:rPr>
          <w:rFonts w:ascii="Arial" w:hAnsi="Arial" w:cs="Arial"/>
          <w:sz w:val="24"/>
          <w:szCs w:val="24"/>
        </w:rPr>
      </w:pPr>
    </w:p>
    <w:p w:rsidR="00CE229B" w:rsidRPr="00B249E9" w:rsidRDefault="00F07131" w:rsidP="00B249E9">
      <w:pPr>
        <w:pStyle w:val="Heading2"/>
        <w:spacing w:line="360" w:lineRule="auto"/>
        <w:rPr>
          <w:rFonts w:cs="Arial"/>
          <w:sz w:val="24"/>
          <w:szCs w:val="24"/>
        </w:rPr>
      </w:pPr>
      <w:bookmarkStart w:id="1" w:name="_Toc453136905"/>
      <w:r w:rsidRPr="00B249E9">
        <w:rPr>
          <w:rFonts w:cs="Arial"/>
          <w:sz w:val="24"/>
          <w:szCs w:val="24"/>
        </w:rPr>
        <w:t>A.</w:t>
      </w:r>
      <w:r w:rsidRPr="00B249E9">
        <w:rPr>
          <w:rFonts w:cs="Arial"/>
          <w:sz w:val="24"/>
          <w:szCs w:val="24"/>
        </w:rPr>
        <w:tab/>
      </w:r>
      <w:r w:rsidRPr="00B249E9">
        <w:rPr>
          <w:rFonts w:cs="Arial"/>
          <w:sz w:val="24"/>
          <w:szCs w:val="24"/>
          <w:lang w:val="id-ID"/>
        </w:rPr>
        <w:t>SASARAN YANG AKAN DIWUJUDKAN</w:t>
      </w:r>
      <w:bookmarkEnd w:id="1"/>
    </w:p>
    <w:p w:rsidR="00F07131" w:rsidRPr="00B249E9" w:rsidRDefault="00F07131" w:rsidP="00B249E9">
      <w:pPr>
        <w:spacing w:after="0" w:line="360" w:lineRule="auto"/>
        <w:jc w:val="both"/>
        <w:rPr>
          <w:rFonts w:ascii="Arial" w:hAnsi="Arial" w:cs="Arial"/>
          <w:sz w:val="24"/>
          <w:szCs w:val="24"/>
        </w:rPr>
      </w:pPr>
    </w:p>
    <w:p w:rsidR="00CE229B" w:rsidRPr="00B249E9" w:rsidRDefault="00CE229B" w:rsidP="00B249E9">
      <w:pPr>
        <w:spacing w:after="0" w:line="360" w:lineRule="auto"/>
        <w:jc w:val="both"/>
        <w:rPr>
          <w:rFonts w:ascii="Arial" w:hAnsi="Arial" w:cs="Arial"/>
          <w:sz w:val="24"/>
          <w:szCs w:val="24"/>
        </w:rPr>
      </w:pPr>
      <w:r w:rsidRPr="00B249E9">
        <w:rPr>
          <w:rFonts w:ascii="Arial" w:hAnsi="Arial" w:cs="Arial"/>
          <w:sz w:val="24"/>
          <w:szCs w:val="24"/>
        </w:rPr>
        <w:t xml:space="preserve">Berdasarkan uraian dari </w:t>
      </w:r>
      <w:r w:rsidR="00695D31" w:rsidRPr="00B249E9">
        <w:rPr>
          <w:rFonts w:ascii="Arial" w:hAnsi="Arial" w:cs="Arial"/>
          <w:sz w:val="24"/>
          <w:szCs w:val="24"/>
        </w:rPr>
        <w:t>B</w:t>
      </w:r>
      <w:r w:rsidRPr="00B249E9">
        <w:rPr>
          <w:rFonts w:ascii="Arial" w:hAnsi="Arial" w:cs="Arial"/>
          <w:sz w:val="24"/>
          <w:szCs w:val="24"/>
        </w:rPr>
        <w:t xml:space="preserve">ab </w:t>
      </w:r>
      <w:r w:rsidR="00695D31" w:rsidRPr="00B249E9">
        <w:rPr>
          <w:rFonts w:ascii="Arial" w:hAnsi="Arial" w:cs="Arial"/>
          <w:sz w:val="24"/>
          <w:szCs w:val="24"/>
        </w:rPr>
        <w:t>III</w:t>
      </w:r>
      <w:r w:rsidR="00D21F09" w:rsidRPr="00B249E9">
        <w:rPr>
          <w:rFonts w:ascii="Arial" w:hAnsi="Arial" w:cs="Arial"/>
          <w:sz w:val="24"/>
          <w:szCs w:val="24"/>
        </w:rPr>
        <w:t xml:space="preserve"> Naskah Akademik</w:t>
      </w:r>
      <w:r w:rsidR="00695D31" w:rsidRPr="00B249E9">
        <w:rPr>
          <w:rFonts w:ascii="Arial" w:hAnsi="Arial" w:cs="Arial"/>
          <w:sz w:val="24"/>
          <w:szCs w:val="24"/>
        </w:rPr>
        <w:t xml:space="preserve"> ini</w:t>
      </w:r>
      <w:r w:rsidRPr="00B249E9">
        <w:rPr>
          <w:rFonts w:ascii="Arial" w:hAnsi="Arial" w:cs="Arial"/>
          <w:sz w:val="24"/>
          <w:szCs w:val="24"/>
        </w:rPr>
        <w:t>, maka upaya menghadirkan peraturan perundang-undangan khusus terkait pencegahan kekerasan seksual sangatlah relevan. Dalam perspektif hak asasi manusia, adanya satu korban saja telah menunjukkan bahwa pelanggaran hak asasi manusia itu sesungguhnya terjadi</w:t>
      </w:r>
      <w:r w:rsidR="00F07131" w:rsidRPr="00B249E9">
        <w:rPr>
          <w:rFonts w:ascii="Arial" w:hAnsi="Arial" w:cs="Arial"/>
          <w:sz w:val="24"/>
          <w:szCs w:val="24"/>
        </w:rPr>
        <w:t>. Sebagaiman</w:t>
      </w:r>
      <w:r w:rsidR="00CB2907" w:rsidRPr="00B249E9">
        <w:rPr>
          <w:rFonts w:ascii="Arial" w:hAnsi="Arial" w:cs="Arial"/>
          <w:sz w:val="24"/>
          <w:szCs w:val="24"/>
        </w:rPr>
        <w:t>a</w:t>
      </w:r>
      <w:r w:rsidR="00F07131" w:rsidRPr="00B249E9">
        <w:rPr>
          <w:rFonts w:ascii="Arial" w:hAnsi="Arial" w:cs="Arial"/>
          <w:sz w:val="24"/>
          <w:szCs w:val="24"/>
        </w:rPr>
        <w:t xml:space="preserve"> dijelaskan dalam Bab II.</w:t>
      </w:r>
      <w:r w:rsidRPr="00B249E9">
        <w:rPr>
          <w:rFonts w:ascii="Arial" w:hAnsi="Arial" w:cs="Arial"/>
          <w:sz w:val="24"/>
          <w:szCs w:val="24"/>
        </w:rPr>
        <w:t>C</w:t>
      </w:r>
      <w:r w:rsidR="00F07131" w:rsidRPr="00B249E9">
        <w:rPr>
          <w:rFonts w:ascii="Arial" w:hAnsi="Arial" w:cs="Arial"/>
          <w:sz w:val="24"/>
          <w:szCs w:val="24"/>
          <w:lang w:val="en-US"/>
        </w:rPr>
        <w:t>.</w:t>
      </w:r>
      <w:r w:rsidRPr="00B249E9">
        <w:rPr>
          <w:rFonts w:ascii="Arial" w:hAnsi="Arial" w:cs="Arial"/>
          <w:sz w:val="24"/>
          <w:szCs w:val="24"/>
        </w:rPr>
        <w:t>, kasus kekerasan seksual telah terjadi secara masif, sehingga langkah komprehensif dalam penanganannya perlu segera dibangun. Upaya pencegahan kekerasan seksual dan sekaligus penanganan, pemulihan</w:t>
      </w:r>
      <w:r w:rsidR="00F07131" w:rsidRPr="00B249E9">
        <w:rPr>
          <w:rFonts w:ascii="Arial" w:hAnsi="Arial" w:cs="Arial"/>
          <w:sz w:val="24"/>
          <w:szCs w:val="24"/>
          <w:lang w:val="en-US"/>
        </w:rPr>
        <w:t>,</w:t>
      </w:r>
      <w:r w:rsidRPr="00B249E9">
        <w:rPr>
          <w:rFonts w:ascii="Arial" w:hAnsi="Arial" w:cs="Arial"/>
          <w:sz w:val="24"/>
          <w:szCs w:val="24"/>
        </w:rPr>
        <w:t xml:space="preserve"> dan perlindungan terhadap korban</w:t>
      </w:r>
      <w:r w:rsidR="00F07131" w:rsidRPr="00B249E9">
        <w:rPr>
          <w:rFonts w:ascii="Arial" w:hAnsi="Arial" w:cs="Arial"/>
          <w:sz w:val="24"/>
          <w:szCs w:val="24"/>
          <w:lang w:val="en-US"/>
        </w:rPr>
        <w:t>,</w:t>
      </w:r>
      <w:r w:rsidRPr="00B249E9">
        <w:rPr>
          <w:rFonts w:ascii="Arial" w:hAnsi="Arial" w:cs="Arial"/>
          <w:sz w:val="24"/>
          <w:szCs w:val="24"/>
        </w:rPr>
        <w:t xml:space="preserve"> mutlak harus tersedia dalam kualitas yang memadai. Pelaksanaannya bertumpu pada kesigapan dan keca</w:t>
      </w:r>
      <w:r w:rsidR="00F07131" w:rsidRPr="00B249E9">
        <w:rPr>
          <w:rFonts w:ascii="Arial" w:hAnsi="Arial" w:cs="Arial"/>
          <w:sz w:val="24"/>
          <w:szCs w:val="24"/>
          <w:lang w:val="en-US"/>
        </w:rPr>
        <w:t xml:space="preserve">kapan </w:t>
      </w:r>
      <w:r w:rsidRPr="00B249E9">
        <w:rPr>
          <w:rFonts w:ascii="Arial" w:hAnsi="Arial" w:cs="Arial"/>
          <w:sz w:val="24"/>
          <w:szCs w:val="24"/>
        </w:rPr>
        <w:t xml:space="preserve">petugas dan lembaga pengada layanan korban, </w:t>
      </w:r>
      <w:r w:rsidR="00F07131" w:rsidRPr="00B249E9">
        <w:rPr>
          <w:rFonts w:ascii="Arial" w:hAnsi="Arial" w:cs="Arial"/>
          <w:sz w:val="24"/>
          <w:szCs w:val="24"/>
          <w:lang w:val="en-US"/>
        </w:rPr>
        <w:t xml:space="preserve">serta </w:t>
      </w:r>
      <w:r w:rsidRPr="00B249E9">
        <w:rPr>
          <w:rFonts w:ascii="Arial" w:hAnsi="Arial" w:cs="Arial"/>
          <w:sz w:val="24"/>
          <w:szCs w:val="24"/>
        </w:rPr>
        <w:t>kecak</w:t>
      </w:r>
      <w:r w:rsidR="00F07131" w:rsidRPr="00B249E9">
        <w:rPr>
          <w:rFonts w:ascii="Arial" w:hAnsi="Arial" w:cs="Arial"/>
          <w:sz w:val="24"/>
          <w:szCs w:val="24"/>
          <w:lang w:val="en-US"/>
        </w:rPr>
        <w:t>a</w:t>
      </w:r>
      <w:r w:rsidRPr="00B249E9">
        <w:rPr>
          <w:rFonts w:ascii="Arial" w:hAnsi="Arial" w:cs="Arial"/>
          <w:sz w:val="24"/>
          <w:szCs w:val="24"/>
        </w:rPr>
        <w:t>pan dan keahlian aparatur penegak hukum dalam penanganan kasus kekerasan seksual. Proses penanganan, perlindungan</w:t>
      </w:r>
      <w:r w:rsidR="00F07131" w:rsidRPr="00B249E9">
        <w:rPr>
          <w:rFonts w:ascii="Arial" w:hAnsi="Arial" w:cs="Arial"/>
          <w:sz w:val="24"/>
          <w:szCs w:val="24"/>
          <w:lang w:val="en-US"/>
        </w:rPr>
        <w:t>,</w:t>
      </w:r>
      <w:r w:rsidRPr="00B249E9">
        <w:rPr>
          <w:rFonts w:ascii="Arial" w:hAnsi="Arial" w:cs="Arial"/>
          <w:sz w:val="24"/>
          <w:szCs w:val="24"/>
        </w:rPr>
        <w:t xml:space="preserve"> dan pemulihan korba</w:t>
      </w:r>
      <w:r w:rsidR="00F07131" w:rsidRPr="00B249E9">
        <w:rPr>
          <w:rFonts w:ascii="Arial" w:hAnsi="Arial" w:cs="Arial"/>
          <w:sz w:val="24"/>
          <w:szCs w:val="24"/>
          <w:lang w:val="en-US"/>
        </w:rPr>
        <w:t>n</w:t>
      </w:r>
      <w:r w:rsidRPr="00B249E9">
        <w:rPr>
          <w:rFonts w:ascii="Arial" w:hAnsi="Arial" w:cs="Arial"/>
          <w:sz w:val="24"/>
          <w:szCs w:val="24"/>
        </w:rPr>
        <w:t xml:space="preserve"> harus menghindari terjadinya viktimisasi</w:t>
      </w:r>
      <w:r w:rsidR="00CB2907" w:rsidRPr="00B249E9">
        <w:rPr>
          <w:rFonts w:ascii="Arial" w:hAnsi="Arial" w:cs="Arial"/>
          <w:sz w:val="24"/>
          <w:szCs w:val="24"/>
        </w:rPr>
        <w:t xml:space="preserve"> berulang</w:t>
      </w:r>
      <w:r w:rsidRPr="00B249E9">
        <w:rPr>
          <w:rFonts w:ascii="Arial" w:hAnsi="Arial" w:cs="Arial"/>
          <w:sz w:val="24"/>
          <w:szCs w:val="24"/>
        </w:rPr>
        <w:t xml:space="preserve"> d</w:t>
      </w:r>
      <w:r w:rsidR="00F07131" w:rsidRPr="00B249E9">
        <w:rPr>
          <w:rFonts w:ascii="Arial" w:hAnsi="Arial" w:cs="Arial"/>
          <w:sz w:val="24"/>
          <w:szCs w:val="24"/>
        </w:rPr>
        <w:t xml:space="preserve">an kriminalisasi kepada korban. </w:t>
      </w:r>
      <w:r w:rsidRPr="00B249E9">
        <w:rPr>
          <w:rFonts w:ascii="Arial" w:hAnsi="Arial" w:cs="Arial"/>
          <w:sz w:val="24"/>
          <w:szCs w:val="24"/>
        </w:rPr>
        <w:t xml:space="preserve">Proses peradilan pidana diharapkan memberikan putusan yang adil bagi korban sekaligus memastikan pelaku </w:t>
      </w:r>
      <w:r w:rsidR="00F07131" w:rsidRPr="00B249E9">
        <w:rPr>
          <w:rFonts w:ascii="Arial" w:hAnsi="Arial" w:cs="Arial"/>
          <w:sz w:val="24"/>
          <w:szCs w:val="24"/>
          <w:lang w:val="en-US"/>
        </w:rPr>
        <w:t xml:space="preserve">tidak </w:t>
      </w:r>
      <w:r w:rsidRPr="00B249E9">
        <w:rPr>
          <w:rFonts w:ascii="Arial" w:hAnsi="Arial" w:cs="Arial"/>
          <w:sz w:val="24"/>
          <w:szCs w:val="24"/>
        </w:rPr>
        <w:t xml:space="preserve">melakukan </w:t>
      </w:r>
      <w:r w:rsidR="00F07131" w:rsidRPr="00B249E9">
        <w:rPr>
          <w:rFonts w:ascii="Arial" w:hAnsi="Arial" w:cs="Arial"/>
          <w:sz w:val="24"/>
          <w:szCs w:val="24"/>
          <w:lang w:val="en-US"/>
        </w:rPr>
        <w:t xml:space="preserve">hal serupa </w:t>
      </w:r>
      <w:r w:rsidRPr="00B249E9">
        <w:rPr>
          <w:rFonts w:ascii="Arial" w:hAnsi="Arial" w:cs="Arial"/>
          <w:sz w:val="24"/>
          <w:szCs w:val="24"/>
        </w:rPr>
        <w:t>kembali di kemudian hari.</w:t>
      </w:r>
    </w:p>
    <w:p w:rsidR="00CE229B" w:rsidRPr="00B249E9" w:rsidRDefault="00CE229B" w:rsidP="00B249E9">
      <w:pPr>
        <w:spacing w:after="0" w:line="360" w:lineRule="auto"/>
        <w:jc w:val="both"/>
        <w:rPr>
          <w:rFonts w:ascii="Arial" w:hAnsi="Arial" w:cs="Arial"/>
          <w:sz w:val="24"/>
          <w:szCs w:val="24"/>
        </w:rPr>
      </w:pPr>
    </w:p>
    <w:p w:rsidR="00CE229B" w:rsidRPr="00B249E9" w:rsidRDefault="00CE229B" w:rsidP="00B249E9">
      <w:pPr>
        <w:spacing w:after="0" w:line="360" w:lineRule="auto"/>
        <w:jc w:val="both"/>
        <w:rPr>
          <w:rFonts w:ascii="Arial" w:hAnsi="Arial" w:cs="Arial"/>
          <w:sz w:val="24"/>
          <w:szCs w:val="24"/>
        </w:rPr>
      </w:pPr>
      <w:r w:rsidRPr="00B249E9">
        <w:rPr>
          <w:rFonts w:ascii="Arial" w:hAnsi="Arial" w:cs="Arial"/>
          <w:sz w:val="24"/>
          <w:szCs w:val="24"/>
        </w:rPr>
        <w:t xml:space="preserve">Keberadaan </w:t>
      </w:r>
      <w:r w:rsidR="00D21F09" w:rsidRPr="00B249E9">
        <w:rPr>
          <w:rFonts w:ascii="Arial" w:hAnsi="Arial" w:cs="Arial"/>
          <w:sz w:val="24"/>
          <w:szCs w:val="24"/>
        </w:rPr>
        <w:t>R</w:t>
      </w:r>
      <w:r w:rsidRPr="00B249E9">
        <w:rPr>
          <w:rFonts w:ascii="Arial" w:hAnsi="Arial" w:cs="Arial"/>
          <w:sz w:val="24"/>
          <w:szCs w:val="24"/>
        </w:rPr>
        <w:t>UU Penghapusan Kekerasan Sek</w:t>
      </w:r>
      <w:r w:rsidR="00F07131" w:rsidRPr="00B249E9">
        <w:rPr>
          <w:rFonts w:ascii="Arial" w:hAnsi="Arial" w:cs="Arial"/>
          <w:sz w:val="24"/>
          <w:szCs w:val="24"/>
        </w:rPr>
        <w:t xml:space="preserve">sual merupakan langkah </w:t>
      </w:r>
      <w:r w:rsidR="00EA4115" w:rsidRPr="00B249E9">
        <w:rPr>
          <w:rFonts w:ascii="Arial" w:hAnsi="Arial" w:cs="Arial"/>
          <w:sz w:val="24"/>
          <w:szCs w:val="24"/>
        </w:rPr>
        <w:t xml:space="preserve">konkrit </w:t>
      </w:r>
      <w:r w:rsidR="00F07131" w:rsidRPr="00B249E9">
        <w:rPr>
          <w:rFonts w:ascii="Arial" w:hAnsi="Arial" w:cs="Arial"/>
          <w:sz w:val="24"/>
          <w:szCs w:val="24"/>
        </w:rPr>
        <w:t>n</w:t>
      </w:r>
      <w:r w:rsidRPr="00B249E9">
        <w:rPr>
          <w:rFonts w:ascii="Arial" w:hAnsi="Arial" w:cs="Arial"/>
          <w:sz w:val="24"/>
          <w:szCs w:val="24"/>
        </w:rPr>
        <w:t xml:space="preserve">egara dalam memenuhi kewajibannya menyelenggarakan pemenuhan dan perlindungan hak asasi warga negara atas rasa aman dari kekerasan seksual, terutama perempuan dan anak. </w:t>
      </w:r>
      <w:r w:rsidR="00CB2907" w:rsidRPr="00B249E9">
        <w:rPr>
          <w:rFonts w:ascii="Arial" w:hAnsi="Arial" w:cs="Arial"/>
          <w:sz w:val="24"/>
          <w:szCs w:val="24"/>
        </w:rPr>
        <w:t xml:space="preserve">RUU </w:t>
      </w:r>
      <w:r w:rsidRPr="00B249E9">
        <w:rPr>
          <w:rFonts w:ascii="Arial" w:hAnsi="Arial" w:cs="Arial"/>
          <w:sz w:val="24"/>
          <w:szCs w:val="24"/>
        </w:rPr>
        <w:t xml:space="preserve">ini juga sebagai wujud pertanggungjawaban </w:t>
      </w:r>
      <w:r w:rsidR="00EA4115" w:rsidRPr="00B249E9">
        <w:rPr>
          <w:rFonts w:ascii="Arial" w:hAnsi="Arial" w:cs="Arial"/>
          <w:sz w:val="24"/>
          <w:szCs w:val="24"/>
        </w:rPr>
        <w:lastRenderedPageBreak/>
        <w:t xml:space="preserve">negara </w:t>
      </w:r>
      <w:r w:rsidRPr="00B249E9">
        <w:rPr>
          <w:rFonts w:ascii="Arial" w:hAnsi="Arial" w:cs="Arial"/>
          <w:sz w:val="24"/>
          <w:szCs w:val="24"/>
        </w:rPr>
        <w:t>untuk mencegah terjadinya kekerasan seksual dan menciptakan lingkungan bebas dari kekerasan seksual.</w:t>
      </w:r>
    </w:p>
    <w:p w:rsidR="00CE229B" w:rsidRPr="00B249E9" w:rsidRDefault="00CE229B" w:rsidP="00B249E9">
      <w:pPr>
        <w:spacing w:after="0" w:line="360" w:lineRule="auto"/>
        <w:jc w:val="both"/>
        <w:rPr>
          <w:rFonts w:ascii="Arial" w:hAnsi="Arial" w:cs="Arial"/>
          <w:sz w:val="24"/>
          <w:szCs w:val="24"/>
        </w:rPr>
      </w:pPr>
      <w:r w:rsidRPr="00B249E9">
        <w:rPr>
          <w:rFonts w:ascii="Arial" w:hAnsi="Arial" w:cs="Arial"/>
          <w:sz w:val="24"/>
          <w:szCs w:val="24"/>
        </w:rPr>
        <w:t xml:space="preserve"> </w:t>
      </w:r>
    </w:p>
    <w:p w:rsidR="00CE229B" w:rsidRPr="00B249E9" w:rsidRDefault="00CE229B" w:rsidP="00B249E9">
      <w:pPr>
        <w:spacing w:after="0" w:line="360" w:lineRule="auto"/>
        <w:jc w:val="both"/>
        <w:rPr>
          <w:rFonts w:ascii="Arial" w:eastAsia="Times New Roman" w:hAnsi="Arial" w:cs="Arial"/>
          <w:noProof/>
          <w:sz w:val="24"/>
          <w:szCs w:val="24"/>
          <w:lang w:eastAsia="id-ID"/>
        </w:rPr>
      </w:pPr>
      <w:r w:rsidRPr="00B249E9">
        <w:rPr>
          <w:rFonts w:ascii="Arial" w:hAnsi="Arial" w:cs="Arial"/>
          <w:sz w:val="24"/>
          <w:szCs w:val="24"/>
        </w:rPr>
        <w:t xml:space="preserve">Oleh karena itu, sasaran yang akan diwujudkan dalam penghapusan kekerasan seksual dalam </w:t>
      </w:r>
      <w:r w:rsidR="00CB2907" w:rsidRPr="00B249E9">
        <w:rPr>
          <w:rFonts w:ascii="Arial" w:hAnsi="Arial" w:cs="Arial"/>
          <w:sz w:val="24"/>
          <w:szCs w:val="24"/>
        </w:rPr>
        <w:t>RUU ini</w:t>
      </w:r>
      <w:r w:rsidRPr="00B249E9">
        <w:rPr>
          <w:rFonts w:ascii="Arial" w:hAnsi="Arial" w:cs="Arial"/>
          <w:sz w:val="24"/>
          <w:szCs w:val="24"/>
        </w:rPr>
        <w:t xml:space="preserve"> adalah, </w:t>
      </w:r>
      <w:r w:rsidRPr="00B249E9">
        <w:rPr>
          <w:rFonts w:ascii="Arial" w:hAnsi="Arial" w:cs="Arial"/>
          <w:i/>
          <w:sz w:val="24"/>
          <w:szCs w:val="24"/>
        </w:rPr>
        <w:t>pertama,</w:t>
      </w:r>
      <w:r w:rsidRPr="00B249E9">
        <w:rPr>
          <w:rFonts w:ascii="Arial" w:hAnsi="Arial" w:cs="Arial"/>
          <w:sz w:val="24"/>
          <w:szCs w:val="24"/>
        </w:rPr>
        <w:t xml:space="preserve"> </w:t>
      </w:r>
      <w:r w:rsidRPr="00B249E9">
        <w:rPr>
          <w:rFonts w:ascii="Arial" w:eastAsia="Times New Roman" w:hAnsi="Arial" w:cs="Arial"/>
          <w:noProof/>
          <w:sz w:val="24"/>
          <w:szCs w:val="24"/>
          <w:lang w:eastAsia="id-ID"/>
        </w:rPr>
        <w:t xml:space="preserve">mencegah segala bentuk kekerasan seksual; </w:t>
      </w:r>
      <w:r w:rsidRPr="00B249E9">
        <w:rPr>
          <w:rFonts w:ascii="Arial" w:eastAsia="Times New Roman" w:hAnsi="Arial" w:cs="Arial"/>
          <w:i/>
          <w:noProof/>
          <w:sz w:val="24"/>
          <w:szCs w:val="24"/>
          <w:lang w:eastAsia="id-ID"/>
        </w:rPr>
        <w:t xml:space="preserve">kedua, </w:t>
      </w:r>
      <w:r w:rsidRPr="00B249E9">
        <w:rPr>
          <w:rFonts w:ascii="Arial" w:eastAsia="Times New Roman" w:hAnsi="Arial" w:cs="Arial"/>
          <w:noProof/>
          <w:sz w:val="24"/>
          <w:szCs w:val="24"/>
          <w:lang w:eastAsia="id-ID"/>
        </w:rPr>
        <w:t>menangani, melindungi</w:t>
      </w:r>
      <w:r w:rsidR="00F07131" w:rsidRPr="00B249E9">
        <w:rPr>
          <w:rFonts w:ascii="Arial" w:eastAsia="Times New Roman" w:hAnsi="Arial" w:cs="Arial"/>
          <w:noProof/>
          <w:sz w:val="24"/>
          <w:szCs w:val="24"/>
          <w:lang w:val="en-US" w:eastAsia="id-ID"/>
        </w:rPr>
        <w:t>,</w:t>
      </w:r>
      <w:r w:rsidRPr="00B249E9">
        <w:rPr>
          <w:rFonts w:ascii="Arial" w:eastAsia="Times New Roman" w:hAnsi="Arial" w:cs="Arial"/>
          <w:noProof/>
          <w:sz w:val="24"/>
          <w:szCs w:val="24"/>
          <w:lang w:eastAsia="id-ID"/>
        </w:rPr>
        <w:t xml:space="preserve"> dan memulihkan korban; </w:t>
      </w:r>
      <w:r w:rsidRPr="00B249E9">
        <w:rPr>
          <w:rFonts w:ascii="Arial" w:eastAsia="Times New Roman" w:hAnsi="Arial" w:cs="Arial"/>
          <w:i/>
          <w:noProof/>
          <w:sz w:val="24"/>
          <w:szCs w:val="24"/>
          <w:lang w:eastAsia="id-ID"/>
        </w:rPr>
        <w:t>ketiga,</w:t>
      </w:r>
      <w:r w:rsidRPr="00B249E9">
        <w:rPr>
          <w:rFonts w:ascii="Arial" w:eastAsia="Times New Roman" w:hAnsi="Arial" w:cs="Arial"/>
          <w:noProof/>
          <w:sz w:val="24"/>
          <w:szCs w:val="24"/>
          <w:lang w:eastAsia="id-ID"/>
        </w:rPr>
        <w:t xml:space="preserve"> menindak pelaku; dan </w:t>
      </w:r>
      <w:r w:rsidRPr="00B249E9">
        <w:rPr>
          <w:rFonts w:ascii="Arial" w:eastAsia="Times New Roman" w:hAnsi="Arial" w:cs="Arial"/>
          <w:i/>
          <w:noProof/>
          <w:sz w:val="24"/>
          <w:szCs w:val="24"/>
          <w:lang w:eastAsia="id-ID"/>
        </w:rPr>
        <w:t>keempat,</w:t>
      </w:r>
      <w:r w:rsidRPr="00B249E9">
        <w:rPr>
          <w:rFonts w:ascii="Arial" w:eastAsia="Times New Roman" w:hAnsi="Arial" w:cs="Arial"/>
          <w:noProof/>
          <w:sz w:val="24"/>
          <w:szCs w:val="24"/>
          <w:lang w:eastAsia="id-ID"/>
        </w:rPr>
        <w:t xml:space="preserve"> menjamin terlaksananya kewajiban negara, peran keluarga, partisipasi masyarakat, dan tanggung jawab korporasi dalam mewujudkan lingkungan bebas kekerasan seksual.</w:t>
      </w:r>
    </w:p>
    <w:p w:rsidR="00CE229B" w:rsidRPr="00B249E9" w:rsidRDefault="00CE229B" w:rsidP="00B249E9">
      <w:pPr>
        <w:spacing w:after="0" w:line="360" w:lineRule="auto"/>
        <w:jc w:val="both"/>
        <w:rPr>
          <w:rFonts w:ascii="Arial" w:eastAsia="Times New Roman" w:hAnsi="Arial" w:cs="Arial"/>
          <w:noProof/>
          <w:sz w:val="24"/>
          <w:szCs w:val="24"/>
          <w:lang w:eastAsia="id-ID"/>
        </w:rPr>
      </w:pPr>
    </w:p>
    <w:p w:rsidR="00CE229B" w:rsidRPr="00B249E9" w:rsidRDefault="00F07131" w:rsidP="00B249E9">
      <w:pPr>
        <w:pStyle w:val="Heading2"/>
        <w:spacing w:line="360" w:lineRule="auto"/>
        <w:rPr>
          <w:rFonts w:cs="Arial"/>
          <w:sz w:val="24"/>
          <w:szCs w:val="24"/>
        </w:rPr>
      </w:pPr>
      <w:bookmarkStart w:id="2" w:name="_Toc453136906"/>
      <w:r w:rsidRPr="00B249E9">
        <w:rPr>
          <w:rFonts w:cs="Arial"/>
          <w:sz w:val="24"/>
          <w:szCs w:val="24"/>
        </w:rPr>
        <w:t>B.</w:t>
      </w:r>
      <w:r w:rsidRPr="00B249E9">
        <w:rPr>
          <w:rFonts w:cs="Arial"/>
          <w:sz w:val="24"/>
          <w:szCs w:val="24"/>
        </w:rPr>
        <w:tab/>
      </w:r>
      <w:r w:rsidRPr="00B249E9">
        <w:rPr>
          <w:rFonts w:cs="Arial"/>
          <w:sz w:val="24"/>
          <w:szCs w:val="24"/>
          <w:lang w:val="id-ID"/>
        </w:rPr>
        <w:t>ARAH DAN JANGKAUAN PENGATURAN</w:t>
      </w:r>
      <w:bookmarkEnd w:id="2"/>
    </w:p>
    <w:p w:rsidR="00CE229B" w:rsidRPr="00B249E9" w:rsidRDefault="00CE229B" w:rsidP="00B249E9">
      <w:pPr>
        <w:autoSpaceDE w:val="0"/>
        <w:autoSpaceDN w:val="0"/>
        <w:adjustRightInd w:val="0"/>
        <w:spacing w:after="0" w:line="360" w:lineRule="auto"/>
        <w:ind w:left="360"/>
        <w:jc w:val="both"/>
        <w:rPr>
          <w:rFonts w:ascii="Arial" w:hAnsi="Arial" w:cs="Arial"/>
          <w:b/>
          <w:sz w:val="24"/>
          <w:szCs w:val="24"/>
        </w:rPr>
      </w:pPr>
    </w:p>
    <w:p w:rsidR="00CE229B" w:rsidRPr="00B249E9" w:rsidRDefault="00CE229B" w:rsidP="00B249E9">
      <w:p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Untuk mewujudkan tujuan tersebut, RUU Penghapusan Kekerasan Seksual membangun arah pengaturan yang meliputi pengaturan tentang:</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K</w:t>
      </w:r>
      <w:r w:rsidR="00CE229B" w:rsidRPr="00B249E9">
        <w:rPr>
          <w:rFonts w:ascii="Arial" w:eastAsia="Times New Roman" w:hAnsi="Arial" w:cs="Arial"/>
          <w:noProof/>
          <w:sz w:val="24"/>
          <w:szCs w:val="24"/>
          <w:lang w:eastAsia="id-ID"/>
        </w:rPr>
        <w:t>etentuan umum, asas, tujuan dan ruang lingkup</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P</w:t>
      </w:r>
      <w:r w:rsidR="00CE229B" w:rsidRPr="00B249E9">
        <w:rPr>
          <w:rFonts w:ascii="Arial" w:eastAsia="Times New Roman" w:hAnsi="Arial" w:cs="Arial"/>
          <w:noProof/>
          <w:sz w:val="24"/>
          <w:szCs w:val="24"/>
          <w:lang w:eastAsia="id-ID"/>
        </w:rPr>
        <w:t>encegahan kekerasan seksual, yang di</w:t>
      </w:r>
      <w:r w:rsidR="00CB2907" w:rsidRPr="00B249E9">
        <w:rPr>
          <w:rFonts w:ascii="Arial" w:eastAsia="Times New Roman" w:hAnsi="Arial" w:cs="Arial"/>
          <w:noProof/>
          <w:sz w:val="24"/>
          <w:szCs w:val="24"/>
          <w:lang w:eastAsia="id-ID"/>
        </w:rPr>
        <w:t xml:space="preserve"> </w:t>
      </w:r>
      <w:r w:rsidR="00CE229B" w:rsidRPr="00B249E9">
        <w:rPr>
          <w:rFonts w:ascii="Arial" w:eastAsia="Times New Roman" w:hAnsi="Arial" w:cs="Arial"/>
          <w:noProof/>
          <w:sz w:val="24"/>
          <w:szCs w:val="24"/>
          <w:lang w:eastAsia="id-ID"/>
        </w:rPr>
        <w:t>dalamnya merumuskan penyelenggaraan pencegahan dalam bidang pendidikan, infrastruktur, pelayanan publik dan tata ruang, pemerintahan dan tata kelola kelembagaan, ekonomi, sosial dan budaya.</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B</w:t>
      </w:r>
      <w:r w:rsidR="00CE229B" w:rsidRPr="00B249E9">
        <w:rPr>
          <w:rFonts w:ascii="Arial" w:eastAsia="Times New Roman" w:hAnsi="Arial" w:cs="Arial"/>
          <w:noProof/>
          <w:sz w:val="24"/>
          <w:szCs w:val="24"/>
          <w:lang w:eastAsia="id-ID"/>
        </w:rPr>
        <w:t>entuk-bentuk tindak pidana dan larangan kekerasan seksual, yang meliputi unsur-unsur tindak pidananya</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H</w:t>
      </w:r>
      <w:r w:rsidR="00CE229B" w:rsidRPr="00B249E9">
        <w:rPr>
          <w:rFonts w:ascii="Arial" w:eastAsia="Times New Roman" w:hAnsi="Arial" w:cs="Arial"/>
          <w:noProof/>
          <w:sz w:val="24"/>
          <w:szCs w:val="24"/>
          <w:lang w:eastAsia="id-ID"/>
        </w:rPr>
        <w:t>ak korban, keluarga korban</w:t>
      </w:r>
      <w:r w:rsidR="009B53D2" w:rsidRPr="00B249E9">
        <w:rPr>
          <w:rFonts w:ascii="Arial" w:eastAsia="Times New Roman" w:hAnsi="Arial" w:cs="Arial"/>
          <w:noProof/>
          <w:sz w:val="24"/>
          <w:szCs w:val="24"/>
          <w:lang w:val="en-US" w:eastAsia="id-ID"/>
        </w:rPr>
        <w:t>,</w:t>
      </w:r>
      <w:r w:rsidR="00CE229B" w:rsidRPr="00B249E9">
        <w:rPr>
          <w:rFonts w:ascii="Arial" w:eastAsia="Times New Roman" w:hAnsi="Arial" w:cs="Arial"/>
          <w:noProof/>
          <w:sz w:val="24"/>
          <w:szCs w:val="24"/>
          <w:lang w:eastAsia="id-ID"/>
        </w:rPr>
        <w:t xml:space="preserve"> dan saksi. Hak korban yang dimaksud adalah h</w:t>
      </w:r>
      <w:r w:rsidR="00F07131" w:rsidRPr="00B249E9">
        <w:rPr>
          <w:rFonts w:ascii="Arial" w:eastAsia="Times New Roman" w:hAnsi="Arial" w:cs="Arial"/>
          <w:noProof/>
          <w:sz w:val="24"/>
          <w:szCs w:val="24"/>
          <w:lang w:eastAsia="id-ID"/>
        </w:rPr>
        <w:t xml:space="preserve">ak atas penanganan yang memadai serta </w:t>
      </w:r>
      <w:r w:rsidR="00CE229B" w:rsidRPr="00B249E9">
        <w:rPr>
          <w:rFonts w:ascii="Arial" w:eastAsia="Times New Roman" w:hAnsi="Arial" w:cs="Arial"/>
          <w:noProof/>
          <w:sz w:val="24"/>
          <w:szCs w:val="24"/>
          <w:lang w:eastAsia="id-ID"/>
        </w:rPr>
        <w:t>hak atas perlindungan dan pemulihan korban</w:t>
      </w:r>
      <w:r w:rsidR="00F07131" w:rsidRPr="00B249E9">
        <w:rPr>
          <w:rFonts w:ascii="Arial" w:eastAsia="Times New Roman" w:hAnsi="Arial" w:cs="Arial"/>
          <w:noProof/>
          <w:sz w:val="24"/>
          <w:szCs w:val="24"/>
          <w:lang w:val="en-US" w:eastAsia="id-ID"/>
        </w:rPr>
        <w:t>. H</w:t>
      </w:r>
      <w:r w:rsidR="00CE229B" w:rsidRPr="00B249E9">
        <w:rPr>
          <w:rFonts w:ascii="Arial" w:eastAsia="Times New Roman" w:hAnsi="Arial" w:cs="Arial"/>
          <w:noProof/>
          <w:sz w:val="24"/>
          <w:szCs w:val="24"/>
          <w:lang w:eastAsia="id-ID"/>
        </w:rPr>
        <w:t xml:space="preserve">ak korban dapat segera diakses korban ketika kasusnya dilaporkan ke lembaga pengada </w:t>
      </w:r>
      <w:r w:rsidR="00EA4115" w:rsidRPr="00B249E9">
        <w:rPr>
          <w:rFonts w:ascii="Arial" w:eastAsia="Times New Roman" w:hAnsi="Arial" w:cs="Arial"/>
          <w:noProof/>
          <w:sz w:val="24"/>
          <w:szCs w:val="24"/>
          <w:lang w:eastAsia="id-ID"/>
        </w:rPr>
        <w:t xml:space="preserve">layanan </w:t>
      </w:r>
      <w:r w:rsidR="00CE229B" w:rsidRPr="00B249E9">
        <w:rPr>
          <w:rFonts w:ascii="Arial" w:eastAsia="Times New Roman" w:hAnsi="Arial" w:cs="Arial"/>
          <w:noProof/>
          <w:sz w:val="24"/>
          <w:szCs w:val="24"/>
          <w:lang w:eastAsia="id-ID"/>
        </w:rPr>
        <w:t xml:space="preserve">korban. </w:t>
      </w:r>
      <w:r w:rsidR="009B53D2" w:rsidRPr="00B249E9">
        <w:rPr>
          <w:rFonts w:ascii="Arial" w:eastAsia="Times New Roman" w:hAnsi="Arial" w:cs="Arial"/>
          <w:noProof/>
          <w:sz w:val="24"/>
          <w:szCs w:val="24"/>
          <w:lang w:val="en-US" w:eastAsia="id-ID"/>
        </w:rPr>
        <w:t xml:space="preserve">Pengaturan mengenai hak korban ini mencakup pula </w:t>
      </w:r>
      <w:r w:rsidR="00F07131" w:rsidRPr="00B249E9">
        <w:rPr>
          <w:rFonts w:ascii="Arial" w:eastAsia="Times New Roman" w:hAnsi="Arial" w:cs="Arial"/>
          <w:noProof/>
          <w:sz w:val="24"/>
          <w:szCs w:val="24"/>
          <w:lang w:eastAsia="id-ID"/>
        </w:rPr>
        <w:t>hak a</w:t>
      </w:r>
      <w:r w:rsidR="00CE229B" w:rsidRPr="00B249E9">
        <w:rPr>
          <w:rFonts w:ascii="Arial" w:eastAsia="Times New Roman" w:hAnsi="Arial" w:cs="Arial"/>
          <w:noProof/>
          <w:sz w:val="24"/>
          <w:szCs w:val="24"/>
          <w:lang w:eastAsia="id-ID"/>
        </w:rPr>
        <w:t>hli yang memberikan keterangan berdasarkan keahliannya terkait perkara kekerasan seksual, dan merumuskan penanganan, perlindungan dan pemulihan korban serta koordinasi dalam penyelenggaraan pemulihan.</w:t>
      </w:r>
      <w:r w:rsidR="009B53D2" w:rsidRPr="00B249E9">
        <w:rPr>
          <w:rFonts w:ascii="Arial" w:eastAsia="Times New Roman" w:hAnsi="Arial" w:cs="Arial"/>
          <w:noProof/>
          <w:sz w:val="24"/>
          <w:szCs w:val="24"/>
          <w:lang w:val="en-US" w:eastAsia="id-ID"/>
        </w:rPr>
        <w:t xml:space="preserve"> </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H</w:t>
      </w:r>
      <w:r w:rsidR="00CE229B" w:rsidRPr="00B249E9">
        <w:rPr>
          <w:rFonts w:ascii="Arial" w:eastAsia="Times New Roman" w:hAnsi="Arial" w:cs="Arial"/>
          <w:noProof/>
          <w:sz w:val="24"/>
          <w:szCs w:val="24"/>
          <w:lang w:eastAsia="id-ID"/>
        </w:rPr>
        <w:t>ukum acara khusus peradilan pidana kekerasan seksual</w:t>
      </w:r>
      <w:r w:rsidR="00F07131" w:rsidRPr="00B249E9">
        <w:rPr>
          <w:rFonts w:ascii="Arial" w:eastAsia="Times New Roman" w:hAnsi="Arial" w:cs="Arial"/>
          <w:noProof/>
          <w:sz w:val="24"/>
          <w:szCs w:val="24"/>
          <w:lang w:val="en-US" w:eastAsia="id-ID"/>
        </w:rPr>
        <w:t>. D</w:t>
      </w:r>
      <w:r w:rsidR="00CE229B" w:rsidRPr="00B249E9">
        <w:rPr>
          <w:rFonts w:ascii="Arial" w:eastAsia="Times New Roman" w:hAnsi="Arial" w:cs="Arial"/>
          <w:noProof/>
          <w:sz w:val="24"/>
          <w:szCs w:val="24"/>
          <w:lang w:eastAsia="id-ID"/>
        </w:rPr>
        <w:t>i dalam</w:t>
      </w:r>
      <w:r w:rsidR="00F07131" w:rsidRPr="00B249E9">
        <w:rPr>
          <w:rFonts w:ascii="Arial" w:eastAsia="Times New Roman" w:hAnsi="Arial" w:cs="Arial"/>
          <w:noProof/>
          <w:sz w:val="24"/>
          <w:szCs w:val="24"/>
          <w:lang w:val="en-US" w:eastAsia="id-ID"/>
        </w:rPr>
        <w:t xml:space="preserve"> pengaturan hukum acara, dimuat pula </w:t>
      </w:r>
      <w:r w:rsidR="00CE229B" w:rsidRPr="00B249E9">
        <w:rPr>
          <w:rFonts w:ascii="Arial" w:eastAsia="Times New Roman" w:hAnsi="Arial" w:cs="Arial"/>
          <w:noProof/>
          <w:sz w:val="24"/>
          <w:szCs w:val="24"/>
          <w:lang w:eastAsia="id-ID"/>
        </w:rPr>
        <w:t xml:space="preserve">alat bukti selain yang diatur dalam hukum acara pidana </w:t>
      </w:r>
      <w:r w:rsidR="00F07131" w:rsidRPr="00B249E9">
        <w:rPr>
          <w:rFonts w:ascii="Arial" w:eastAsia="Times New Roman" w:hAnsi="Arial" w:cs="Arial"/>
          <w:noProof/>
          <w:sz w:val="24"/>
          <w:szCs w:val="24"/>
          <w:lang w:val="en-US" w:eastAsia="id-ID"/>
        </w:rPr>
        <w:t xml:space="preserve">pada </w:t>
      </w:r>
      <w:r w:rsidR="00CE229B" w:rsidRPr="00B249E9">
        <w:rPr>
          <w:rFonts w:ascii="Arial" w:eastAsia="Times New Roman" w:hAnsi="Arial" w:cs="Arial"/>
          <w:noProof/>
          <w:sz w:val="24"/>
          <w:szCs w:val="24"/>
          <w:lang w:eastAsia="id-ID"/>
        </w:rPr>
        <w:t>umum</w:t>
      </w:r>
      <w:r w:rsidR="00F07131" w:rsidRPr="00B249E9">
        <w:rPr>
          <w:rFonts w:ascii="Arial" w:eastAsia="Times New Roman" w:hAnsi="Arial" w:cs="Arial"/>
          <w:noProof/>
          <w:sz w:val="24"/>
          <w:szCs w:val="24"/>
          <w:lang w:val="en-US" w:eastAsia="id-ID"/>
        </w:rPr>
        <w:t>nya</w:t>
      </w:r>
      <w:r w:rsidR="00CE229B" w:rsidRPr="00B249E9">
        <w:rPr>
          <w:rFonts w:ascii="Arial" w:eastAsia="Times New Roman" w:hAnsi="Arial" w:cs="Arial"/>
          <w:noProof/>
          <w:sz w:val="24"/>
          <w:szCs w:val="24"/>
          <w:lang w:eastAsia="id-ID"/>
        </w:rPr>
        <w:t xml:space="preserve">, </w:t>
      </w:r>
      <w:r w:rsidR="00F07131" w:rsidRPr="00B249E9">
        <w:rPr>
          <w:rFonts w:ascii="Arial" w:eastAsia="Times New Roman" w:hAnsi="Arial" w:cs="Arial"/>
          <w:noProof/>
          <w:sz w:val="24"/>
          <w:szCs w:val="24"/>
          <w:lang w:val="en-US" w:eastAsia="id-ID"/>
        </w:rPr>
        <w:t xml:space="preserve">adanya </w:t>
      </w:r>
      <w:r w:rsidR="00CE229B" w:rsidRPr="00B249E9">
        <w:rPr>
          <w:rFonts w:ascii="Arial" w:eastAsia="Times New Roman" w:hAnsi="Arial" w:cs="Arial"/>
          <w:noProof/>
          <w:sz w:val="24"/>
          <w:szCs w:val="24"/>
          <w:lang w:eastAsia="id-ID"/>
        </w:rPr>
        <w:t xml:space="preserve">pendamping dan lembaga pengada layanan bagi korban, kewajiban penyidik dan penuntut umum </w:t>
      </w:r>
      <w:r w:rsidR="00CE229B" w:rsidRPr="00B249E9">
        <w:rPr>
          <w:rFonts w:ascii="Arial" w:eastAsia="Times New Roman" w:hAnsi="Arial" w:cs="Arial"/>
          <w:noProof/>
          <w:sz w:val="24"/>
          <w:szCs w:val="24"/>
          <w:lang w:eastAsia="id-ID"/>
        </w:rPr>
        <w:lastRenderedPageBreak/>
        <w:t>mengidentifikasi restitusi bagi korban, syarat penyidik, penuntut umum, hakim, dan petugas pengada layanan, serta penetapan, pelaksanaan dan pengawasan putusan.</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P</w:t>
      </w:r>
      <w:r w:rsidR="00CE229B" w:rsidRPr="00B249E9">
        <w:rPr>
          <w:rFonts w:ascii="Arial" w:eastAsia="Times New Roman" w:hAnsi="Arial" w:cs="Arial"/>
          <w:noProof/>
          <w:sz w:val="24"/>
          <w:szCs w:val="24"/>
          <w:lang w:eastAsia="id-ID"/>
        </w:rPr>
        <w:t>artisipasi masyarakat dalam penghapusan kekerasan seksual</w:t>
      </w:r>
      <w:r w:rsidR="00F07131" w:rsidRPr="00B249E9">
        <w:rPr>
          <w:rFonts w:ascii="Arial" w:eastAsia="Times New Roman" w:hAnsi="Arial" w:cs="Arial"/>
          <w:noProof/>
          <w:sz w:val="24"/>
          <w:szCs w:val="24"/>
          <w:lang w:val="en-US" w:eastAsia="id-ID"/>
        </w:rPr>
        <w:t>.</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K</w:t>
      </w:r>
      <w:r w:rsidR="00CE229B" w:rsidRPr="00B249E9">
        <w:rPr>
          <w:rFonts w:ascii="Arial" w:eastAsia="Times New Roman" w:hAnsi="Arial" w:cs="Arial"/>
          <w:noProof/>
          <w:sz w:val="24"/>
          <w:szCs w:val="24"/>
          <w:lang w:eastAsia="id-ID"/>
        </w:rPr>
        <w:t>erjasama internasional dalam penghapusan kekerasan seksual</w:t>
      </w:r>
      <w:r w:rsidR="00F07131" w:rsidRPr="00B249E9">
        <w:rPr>
          <w:rFonts w:ascii="Arial" w:eastAsia="Times New Roman" w:hAnsi="Arial" w:cs="Arial"/>
          <w:noProof/>
          <w:sz w:val="24"/>
          <w:szCs w:val="24"/>
          <w:lang w:val="en-US" w:eastAsia="id-ID"/>
        </w:rPr>
        <w:t>.</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P</w:t>
      </w:r>
      <w:r w:rsidR="00CE229B" w:rsidRPr="00B249E9">
        <w:rPr>
          <w:rFonts w:ascii="Arial" w:eastAsia="Times New Roman" w:hAnsi="Arial" w:cs="Arial"/>
          <w:noProof/>
          <w:sz w:val="24"/>
          <w:szCs w:val="24"/>
          <w:lang w:eastAsia="id-ID"/>
        </w:rPr>
        <w:t>endidikan dan pelatihan bagi aparatur penegak hukum, petugas medis, psikolog, psikiater, dan pendamping secara terpadu.</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P</w:t>
      </w:r>
      <w:r w:rsidR="00CE229B" w:rsidRPr="00B249E9">
        <w:rPr>
          <w:rFonts w:ascii="Arial" w:eastAsia="Times New Roman" w:hAnsi="Arial" w:cs="Arial"/>
          <w:noProof/>
          <w:sz w:val="24"/>
          <w:szCs w:val="24"/>
          <w:lang w:eastAsia="id-ID"/>
        </w:rPr>
        <w:t>emantauan penghapusan kekerasan seksual oleh Komisi  Nasional Anti Kekerasan Terhadap Perempuan</w:t>
      </w:r>
      <w:r w:rsidR="00F07131" w:rsidRPr="00B249E9">
        <w:rPr>
          <w:rFonts w:ascii="Arial" w:eastAsia="Times New Roman" w:hAnsi="Arial" w:cs="Arial"/>
          <w:noProof/>
          <w:sz w:val="24"/>
          <w:szCs w:val="24"/>
          <w:lang w:val="en-US" w:eastAsia="id-ID"/>
        </w:rPr>
        <w:t>.</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K</w:t>
      </w:r>
      <w:r w:rsidR="00CE229B" w:rsidRPr="00B249E9">
        <w:rPr>
          <w:rFonts w:ascii="Arial" w:eastAsia="Times New Roman" w:hAnsi="Arial" w:cs="Arial"/>
          <w:noProof/>
          <w:sz w:val="24"/>
          <w:szCs w:val="24"/>
          <w:lang w:eastAsia="id-ID"/>
        </w:rPr>
        <w:t>etentuan pidana bagi pelaku tindak pidana kekerasan seksual, termasuk merumuskan rehabilitasi khusus sebagai upaya mengubah pola pikir, cara pandang, dan perilaku seksual terpidana dan mencegah keberulangan kekerasan seksual, serta merumuskan sanksi administratif bagi pejabat yang tidak menjalankan kewajibannya.</w:t>
      </w:r>
    </w:p>
    <w:p w:rsidR="00CE229B" w:rsidRPr="00B249E9" w:rsidRDefault="00D84E00" w:rsidP="00B249E9">
      <w:pPr>
        <w:numPr>
          <w:ilvl w:val="0"/>
          <w:numId w:val="61"/>
        </w:numPr>
        <w:tabs>
          <w:tab w:val="left" w:pos="540"/>
        </w:tabs>
        <w:spacing w:after="0" w:line="360" w:lineRule="auto"/>
        <w:ind w:left="54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P</w:t>
      </w:r>
      <w:r w:rsidR="00CE229B" w:rsidRPr="00B249E9">
        <w:rPr>
          <w:rFonts w:ascii="Arial" w:eastAsia="Times New Roman" w:hAnsi="Arial" w:cs="Arial"/>
          <w:noProof/>
          <w:sz w:val="24"/>
          <w:szCs w:val="24"/>
          <w:lang w:eastAsia="id-ID"/>
        </w:rPr>
        <w:t>eralihan dan penutup, termasuk mekanisme evaluasi atas penyelenggaraan penghapusan kekerasan seksual.</w:t>
      </w:r>
    </w:p>
    <w:p w:rsidR="00CE229B" w:rsidRPr="00B249E9" w:rsidRDefault="00CE229B" w:rsidP="00B249E9">
      <w:pPr>
        <w:spacing w:after="0" w:line="360" w:lineRule="auto"/>
        <w:jc w:val="both"/>
        <w:rPr>
          <w:rFonts w:ascii="Arial" w:eastAsia="Times New Roman" w:hAnsi="Arial" w:cs="Arial"/>
          <w:noProof/>
          <w:sz w:val="24"/>
          <w:szCs w:val="24"/>
          <w:lang w:eastAsia="id-ID"/>
        </w:rPr>
      </w:pPr>
    </w:p>
    <w:p w:rsidR="00CE229B" w:rsidRPr="00B249E9" w:rsidRDefault="00CE229B" w:rsidP="00B249E9">
      <w:pPr>
        <w:spacing w:after="0" w:line="360" w:lineRule="auto"/>
        <w:jc w:val="both"/>
        <w:rPr>
          <w:rFonts w:ascii="Arial" w:eastAsia="Times New Roman" w:hAnsi="Arial" w:cs="Arial"/>
          <w:noProof/>
          <w:sz w:val="24"/>
          <w:szCs w:val="24"/>
        </w:rPr>
      </w:pPr>
      <w:r w:rsidRPr="00B249E9">
        <w:rPr>
          <w:rFonts w:ascii="Arial" w:eastAsia="Times New Roman" w:hAnsi="Arial" w:cs="Arial"/>
          <w:noProof/>
          <w:sz w:val="24"/>
          <w:szCs w:val="24"/>
          <w:lang w:eastAsia="id-ID"/>
        </w:rPr>
        <w:t xml:space="preserve">Adapun jangkauan dari </w:t>
      </w:r>
      <w:r w:rsidR="00CB2907" w:rsidRPr="00B249E9">
        <w:rPr>
          <w:rFonts w:ascii="Arial" w:eastAsia="Times New Roman" w:hAnsi="Arial" w:cs="Arial"/>
          <w:noProof/>
          <w:sz w:val="24"/>
          <w:szCs w:val="24"/>
          <w:lang w:eastAsia="id-ID"/>
        </w:rPr>
        <w:t>R</w:t>
      </w:r>
      <w:r w:rsidRPr="00B249E9">
        <w:rPr>
          <w:rFonts w:ascii="Arial" w:eastAsia="Times New Roman" w:hAnsi="Arial" w:cs="Arial"/>
          <w:noProof/>
          <w:sz w:val="24"/>
          <w:szCs w:val="24"/>
          <w:lang w:eastAsia="id-ID"/>
        </w:rPr>
        <w:t xml:space="preserve">UU Penghapusan Kekerasan Seksual adalah untuk melindungi seluruh warga negara </w:t>
      </w:r>
      <w:r w:rsidRPr="00B249E9">
        <w:rPr>
          <w:rFonts w:ascii="Arial" w:eastAsia="Times New Roman" w:hAnsi="Arial" w:cs="Arial"/>
          <w:noProof/>
          <w:sz w:val="24"/>
          <w:szCs w:val="24"/>
        </w:rPr>
        <w:t>terutama korban kekerasan seksual, yang kebanyakan adalah perempuan, anak dan kelompok rentan lainnya</w:t>
      </w:r>
      <w:r w:rsidR="00975055" w:rsidRPr="00B249E9">
        <w:rPr>
          <w:rFonts w:ascii="Arial" w:eastAsia="Times New Roman" w:hAnsi="Arial" w:cs="Arial"/>
          <w:noProof/>
          <w:sz w:val="24"/>
          <w:szCs w:val="24"/>
          <w:lang w:val="en-US"/>
        </w:rPr>
        <w:t xml:space="preserve"> akibat timpangnya relasi kuasa dan ketidakadilan gender</w:t>
      </w:r>
      <w:r w:rsidRPr="00B249E9">
        <w:rPr>
          <w:rFonts w:ascii="Arial" w:eastAsia="Times New Roman" w:hAnsi="Arial" w:cs="Arial"/>
          <w:noProof/>
          <w:sz w:val="24"/>
          <w:szCs w:val="24"/>
        </w:rPr>
        <w:t>, yang harus mendapat perlindungan dari negara agar tercegah dan terbebas dari setiap bentuk kekerasan seksual.</w:t>
      </w:r>
      <w:r w:rsidR="00114B77" w:rsidRPr="00B249E9">
        <w:rPr>
          <w:rFonts w:ascii="Arial" w:eastAsia="Times New Roman" w:hAnsi="Arial" w:cs="Arial"/>
          <w:noProof/>
          <w:sz w:val="24"/>
          <w:szCs w:val="24"/>
        </w:rPr>
        <w:t xml:space="preserve"> RUU</w:t>
      </w:r>
      <w:r w:rsidR="00114B77" w:rsidRPr="00B249E9" w:rsidDel="00114B77">
        <w:rPr>
          <w:rFonts w:ascii="Arial" w:eastAsia="Times New Roman" w:hAnsi="Arial" w:cs="Arial"/>
          <w:noProof/>
          <w:sz w:val="24"/>
          <w:szCs w:val="24"/>
        </w:rPr>
        <w:t xml:space="preserve"> </w:t>
      </w:r>
      <w:r w:rsidR="00F07131" w:rsidRPr="00B249E9">
        <w:rPr>
          <w:rFonts w:ascii="Arial" w:eastAsia="Times New Roman" w:hAnsi="Arial" w:cs="Arial"/>
          <w:noProof/>
          <w:sz w:val="24"/>
          <w:szCs w:val="24"/>
          <w:lang w:val="en-US"/>
        </w:rPr>
        <w:t xml:space="preserve"> </w:t>
      </w:r>
      <w:r w:rsidRPr="00B249E9">
        <w:rPr>
          <w:rFonts w:ascii="Arial" w:eastAsia="Times New Roman" w:hAnsi="Arial" w:cs="Arial"/>
          <w:noProof/>
          <w:sz w:val="24"/>
          <w:szCs w:val="24"/>
        </w:rPr>
        <w:t xml:space="preserve">ini juga </w:t>
      </w:r>
      <w:r w:rsidR="00F07131" w:rsidRPr="00B249E9">
        <w:rPr>
          <w:rFonts w:ascii="Arial" w:eastAsia="Times New Roman" w:hAnsi="Arial" w:cs="Arial"/>
          <w:noProof/>
          <w:sz w:val="24"/>
          <w:szCs w:val="24"/>
          <w:lang w:val="en-US"/>
        </w:rPr>
        <w:t xml:space="preserve">menjangkau </w:t>
      </w:r>
      <w:r w:rsidRPr="00B249E9">
        <w:rPr>
          <w:rFonts w:ascii="Arial" w:eastAsia="Times New Roman" w:hAnsi="Arial" w:cs="Arial"/>
          <w:noProof/>
          <w:sz w:val="24"/>
          <w:szCs w:val="24"/>
        </w:rPr>
        <w:t xml:space="preserve">warga negara </w:t>
      </w:r>
      <w:r w:rsidR="00F07131" w:rsidRPr="00B249E9">
        <w:rPr>
          <w:rFonts w:ascii="Arial" w:eastAsia="Times New Roman" w:hAnsi="Arial" w:cs="Arial"/>
          <w:noProof/>
          <w:sz w:val="24"/>
          <w:szCs w:val="24"/>
          <w:lang w:val="en-US"/>
        </w:rPr>
        <w:t xml:space="preserve">agar tidak </w:t>
      </w:r>
      <w:r w:rsidRPr="00B249E9">
        <w:rPr>
          <w:rFonts w:ascii="Arial" w:eastAsia="Times New Roman" w:hAnsi="Arial" w:cs="Arial"/>
          <w:noProof/>
          <w:sz w:val="24"/>
          <w:szCs w:val="24"/>
        </w:rPr>
        <w:t xml:space="preserve">melakukan kekerasan seksual </w:t>
      </w:r>
      <w:r w:rsidR="00F07131" w:rsidRPr="00B249E9">
        <w:rPr>
          <w:rFonts w:ascii="Arial" w:eastAsia="Times New Roman" w:hAnsi="Arial" w:cs="Arial"/>
          <w:noProof/>
          <w:sz w:val="24"/>
          <w:szCs w:val="24"/>
          <w:lang w:val="en-US"/>
        </w:rPr>
        <w:t xml:space="preserve">dan </w:t>
      </w:r>
      <w:r w:rsidRPr="00B249E9">
        <w:rPr>
          <w:rFonts w:ascii="Arial" w:eastAsia="Times New Roman" w:hAnsi="Arial" w:cs="Arial"/>
          <w:noProof/>
          <w:sz w:val="24"/>
          <w:szCs w:val="24"/>
        </w:rPr>
        <w:t xml:space="preserve">memastikan pelaku kekerasan seksual tidak mengulangi perbuatannya. </w:t>
      </w:r>
      <w:r w:rsidR="00F07131" w:rsidRPr="00B249E9">
        <w:rPr>
          <w:rFonts w:ascii="Arial" w:eastAsia="Times New Roman" w:hAnsi="Arial" w:cs="Arial"/>
          <w:noProof/>
          <w:sz w:val="24"/>
          <w:szCs w:val="24"/>
          <w:lang w:val="en-US"/>
        </w:rPr>
        <w:t>Selain itu,</w:t>
      </w:r>
      <w:r w:rsidR="00114B77" w:rsidRPr="00B249E9">
        <w:rPr>
          <w:rFonts w:ascii="Arial" w:eastAsia="Times New Roman" w:hAnsi="Arial" w:cs="Arial"/>
          <w:noProof/>
          <w:sz w:val="24"/>
          <w:szCs w:val="24"/>
        </w:rPr>
        <w:t xml:space="preserve"> RUU</w:t>
      </w:r>
      <w:r w:rsidR="00114B77" w:rsidRPr="00B249E9" w:rsidDel="00114B77">
        <w:rPr>
          <w:rFonts w:ascii="Arial" w:eastAsia="Times New Roman" w:hAnsi="Arial" w:cs="Arial"/>
          <w:noProof/>
          <w:sz w:val="24"/>
          <w:szCs w:val="24"/>
          <w:lang w:val="en-US"/>
        </w:rPr>
        <w:t xml:space="preserve"> </w:t>
      </w:r>
      <w:r w:rsidR="00F07131" w:rsidRPr="00B249E9">
        <w:rPr>
          <w:rFonts w:ascii="Arial" w:eastAsia="Times New Roman" w:hAnsi="Arial" w:cs="Arial"/>
          <w:noProof/>
          <w:sz w:val="24"/>
          <w:szCs w:val="24"/>
          <w:lang w:val="en-US"/>
        </w:rPr>
        <w:t xml:space="preserve"> </w:t>
      </w:r>
      <w:r w:rsidRPr="00B249E9">
        <w:rPr>
          <w:rFonts w:ascii="Arial" w:eastAsia="Times New Roman" w:hAnsi="Arial" w:cs="Arial"/>
          <w:noProof/>
          <w:sz w:val="24"/>
          <w:szCs w:val="24"/>
        </w:rPr>
        <w:t xml:space="preserve">ini memberikan kewajiban kepada </w:t>
      </w:r>
      <w:r w:rsidR="00EA4115" w:rsidRPr="00B249E9">
        <w:rPr>
          <w:rFonts w:ascii="Arial" w:eastAsia="Times New Roman" w:hAnsi="Arial" w:cs="Arial"/>
          <w:noProof/>
          <w:sz w:val="24"/>
          <w:szCs w:val="24"/>
        </w:rPr>
        <w:t xml:space="preserve">lembaga negara, pemerintah dan pemerintah daerah </w:t>
      </w:r>
      <w:r w:rsidRPr="00B249E9">
        <w:rPr>
          <w:rFonts w:ascii="Arial" w:eastAsia="Times New Roman" w:hAnsi="Arial" w:cs="Arial"/>
          <w:noProof/>
          <w:sz w:val="24"/>
          <w:szCs w:val="24"/>
        </w:rPr>
        <w:t>dalam upaya penghapusan kekerasan seksual.</w:t>
      </w:r>
    </w:p>
    <w:p w:rsidR="00A00688" w:rsidRPr="00B249E9" w:rsidRDefault="00A00688" w:rsidP="00B249E9">
      <w:pPr>
        <w:spacing w:after="0" w:line="360" w:lineRule="auto"/>
        <w:jc w:val="both"/>
        <w:rPr>
          <w:rFonts w:ascii="Arial" w:eastAsia="Times New Roman" w:hAnsi="Arial" w:cs="Arial"/>
          <w:noProof/>
          <w:sz w:val="24"/>
          <w:szCs w:val="24"/>
          <w:lang w:val="en-US" w:eastAsia="id-ID"/>
        </w:rPr>
      </w:pPr>
    </w:p>
    <w:p w:rsidR="00CE229B" w:rsidRPr="00B249E9" w:rsidRDefault="00F07131" w:rsidP="00B249E9">
      <w:pPr>
        <w:pStyle w:val="Heading2"/>
        <w:spacing w:line="360" w:lineRule="auto"/>
        <w:ind w:left="720" w:hanging="720"/>
        <w:rPr>
          <w:rFonts w:cs="Arial"/>
          <w:sz w:val="24"/>
          <w:szCs w:val="24"/>
        </w:rPr>
      </w:pPr>
      <w:bookmarkStart w:id="3" w:name="_Toc453136907"/>
      <w:r w:rsidRPr="00B249E9">
        <w:rPr>
          <w:rFonts w:cs="Arial"/>
          <w:sz w:val="24"/>
          <w:szCs w:val="24"/>
        </w:rPr>
        <w:t>C.</w:t>
      </w:r>
      <w:r w:rsidRPr="00B249E9">
        <w:rPr>
          <w:rFonts w:cs="Arial"/>
          <w:sz w:val="24"/>
          <w:szCs w:val="24"/>
        </w:rPr>
        <w:tab/>
      </w:r>
      <w:r w:rsidRPr="00B249E9">
        <w:rPr>
          <w:rFonts w:cs="Arial"/>
          <w:sz w:val="24"/>
          <w:szCs w:val="24"/>
          <w:lang w:val="id-ID"/>
        </w:rPr>
        <w:t>RUANG</w:t>
      </w:r>
      <w:r w:rsidRPr="00B249E9">
        <w:rPr>
          <w:rFonts w:cs="Arial"/>
          <w:sz w:val="24"/>
          <w:szCs w:val="24"/>
        </w:rPr>
        <w:t xml:space="preserve"> LINGKUP PENGATURAN PENGHAPUSAN KEKERASAN SEKSUAL</w:t>
      </w:r>
      <w:bookmarkEnd w:id="3"/>
    </w:p>
    <w:p w:rsidR="00CE229B" w:rsidRPr="00B249E9" w:rsidRDefault="00CE229B" w:rsidP="00B249E9">
      <w:pPr>
        <w:autoSpaceDE w:val="0"/>
        <w:autoSpaceDN w:val="0"/>
        <w:adjustRightInd w:val="0"/>
        <w:spacing w:after="0" w:line="360" w:lineRule="auto"/>
        <w:jc w:val="both"/>
        <w:rPr>
          <w:rFonts w:ascii="Arial" w:hAnsi="Arial" w:cs="Arial"/>
          <w:b/>
          <w:sz w:val="24"/>
          <w:szCs w:val="24"/>
        </w:rPr>
      </w:pPr>
    </w:p>
    <w:p w:rsidR="00CE229B" w:rsidRPr="00B249E9" w:rsidRDefault="00CE229B" w:rsidP="00B249E9">
      <w:pPr>
        <w:spacing w:after="0" w:line="360" w:lineRule="auto"/>
        <w:jc w:val="both"/>
        <w:rPr>
          <w:rFonts w:ascii="Arial" w:hAnsi="Arial" w:cs="Arial"/>
          <w:noProof/>
          <w:sz w:val="24"/>
          <w:szCs w:val="24"/>
          <w:lang w:eastAsia="id-ID"/>
        </w:rPr>
      </w:pPr>
      <w:r w:rsidRPr="00B249E9">
        <w:rPr>
          <w:rFonts w:ascii="Arial" w:hAnsi="Arial" w:cs="Arial"/>
          <w:sz w:val="24"/>
          <w:szCs w:val="24"/>
        </w:rPr>
        <w:t xml:space="preserve">Berdasarkan jangkauan dan arah pengaturan tersebut, maka ruang lingkup </w:t>
      </w:r>
      <w:r w:rsidR="00F07131" w:rsidRPr="00B249E9">
        <w:rPr>
          <w:rFonts w:ascii="Arial" w:hAnsi="Arial" w:cs="Arial"/>
          <w:sz w:val="24"/>
          <w:szCs w:val="24"/>
          <w:lang w:val="en-US"/>
        </w:rPr>
        <w:t xml:space="preserve">pengaturan mengenai </w:t>
      </w:r>
      <w:r w:rsidR="00F07131" w:rsidRPr="00B249E9">
        <w:rPr>
          <w:rFonts w:ascii="Arial" w:hAnsi="Arial" w:cs="Arial"/>
          <w:sz w:val="24"/>
          <w:szCs w:val="24"/>
        </w:rPr>
        <w:t>penghapusan kekerasan s</w:t>
      </w:r>
      <w:r w:rsidRPr="00B249E9">
        <w:rPr>
          <w:rFonts w:ascii="Arial" w:hAnsi="Arial" w:cs="Arial"/>
          <w:sz w:val="24"/>
          <w:szCs w:val="24"/>
        </w:rPr>
        <w:t xml:space="preserve">eksual </w:t>
      </w:r>
      <w:r w:rsidRPr="00B249E9">
        <w:rPr>
          <w:rFonts w:ascii="Arial" w:hAnsi="Arial" w:cs="Arial"/>
          <w:noProof/>
          <w:sz w:val="24"/>
          <w:szCs w:val="24"/>
          <w:lang w:eastAsia="id-ID"/>
        </w:rPr>
        <w:t xml:space="preserve">meliputi pencegahan, penanganan, perlindungan dan pemulihan bagi korban,  serta penindakan pelaku. </w:t>
      </w:r>
      <w:r w:rsidRPr="00B249E9">
        <w:rPr>
          <w:rFonts w:ascii="Arial" w:hAnsi="Arial" w:cs="Arial"/>
          <w:noProof/>
          <w:sz w:val="24"/>
          <w:szCs w:val="24"/>
          <w:lang w:eastAsia="id-ID"/>
        </w:rPr>
        <w:lastRenderedPageBreak/>
        <w:t>Penghapusan keker</w:t>
      </w:r>
      <w:r w:rsidR="00F07131" w:rsidRPr="00B249E9">
        <w:rPr>
          <w:rFonts w:ascii="Arial" w:hAnsi="Arial" w:cs="Arial"/>
          <w:noProof/>
          <w:sz w:val="24"/>
          <w:szCs w:val="24"/>
          <w:lang w:eastAsia="id-ID"/>
        </w:rPr>
        <w:t>asan seksual yang diatur dalam</w:t>
      </w:r>
      <w:r w:rsidR="00114B77" w:rsidRPr="00B249E9">
        <w:rPr>
          <w:rFonts w:ascii="Arial" w:hAnsi="Arial" w:cs="Arial"/>
          <w:noProof/>
          <w:sz w:val="24"/>
          <w:szCs w:val="24"/>
          <w:lang w:eastAsia="id-ID"/>
        </w:rPr>
        <w:t xml:space="preserve"> RUU</w:t>
      </w:r>
      <w:r w:rsidRPr="00B249E9">
        <w:rPr>
          <w:rFonts w:ascii="Arial" w:hAnsi="Arial" w:cs="Arial"/>
          <w:noProof/>
          <w:sz w:val="24"/>
          <w:szCs w:val="24"/>
          <w:lang w:eastAsia="id-ID"/>
        </w:rPr>
        <w:t xml:space="preserve"> ini adalah elaborasi dari kewajiban negara. Dalam hal penghapusan kekerasan seksual, </w:t>
      </w:r>
      <w:r w:rsidR="00F07131" w:rsidRPr="00B249E9">
        <w:rPr>
          <w:rFonts w:ascii="Arial" w:hAnsi="Arial" w:cs="Arial"/>
          <w:noProof/>
          <w:sz w:val="24"/>
          <w:szCs w:val="24"/>
          <w:lang w:val="en-US" w:eastAsia="id-ID"/>
        </w:rPr>
        <w:t xml:space="preserve">negara </w:t>
      </w:r>
      <w:r w:rsidRPr="00B249E9">
        <w:rPr>
          <w:rFonts w:ascii="Arial" w:hAnsi="Arial" w:cs="Arial"/>
          <w:noProof/>
          <w:sz w:val="24"/>
          <w:szCs w:val="24"/>
          <w:lang w:eastAsia="id-ID"/>
        </w:rPr>
        <w:t>wajib menyelenggarakannya dengan melibatkan keluarga, komunitas, organisasi masyarakat</w:t>
      </w:r>
      <w:r w:rsidR="00F07131" w:rsidRPr="00B249E9">
        <w:rPr>
          <w:rFonts w:ascii="Arial" w:hAnsi="Arial" w:cs="Arial"/>
          <w:noProof/>
          <w:sz w:val="24"/>
          <w:szCs w:val="24"/>
          <w:lang w:val="en-US" w:eastAsia="id-ID"/>
        </w:rPr>
        <w:t>,</w:t>
      </w:r>
      <w:r w:rsidRPr="00B249E9">
        <w:rPr>
          <w:rFonts w:ascii="Arial" w:hAnsi="Arial" w:cs="Arial"/>
          <w:noProof/>
          <w:sz w:val="24"/>
          <w:szCs w:val="24"/>
          <w:lang w:eastAsia="id-ID"/>
        </w:rPr>
        <w:t xml:space="preserve"> dan korporasi.</w:t>
      </w:r>
    </w:p>
    <w:p w:rsidR="00CE229B" w:rsidRPr="00B249E9" w:rsidRDefault="00CE229B" w:rsidP="00B249E9">
      <w:pPr>
        <w:spacing w:after="0" w:line="360" w:lineRule="auto"/>
        <w:jc w:val="both"/>
        <w:rPr>
          <w:rFonts w:ascii="Arial" w:hAnsi="Arial" w:cs="Arial"/>
          <w:sz w:val="24"/>
          <w:szCs w:val="24"/>
          <w:lang w:eastAsia="id-ID"/>
        </w:rPr>
      </w:pPr>
    </w:p>
    <w:p w:rsidR="00CE229B" w:rsidRPr="00B249E9" w:rsidRDefault="00CE229B" w:rsidP="00B249E9">
      <w:pPr>
        <w:spacing w:after="0" w:line="360" w:lineRule="auto"/>
        <w:jc w:val="both"/>
        <w:rPr>
          <w:rFonts w:ascii="Arial" w:hAnsi="Arial" w:cs="Arial"/>
          <w:sz w:val="24"/>
          <w:szCs w:val="24"/>
          <w:lang w:eastAsia="id-ID"/>
        </w:rPr>
      </w:pPr>
      <w:r w:rsidRPr="00B249E9">
        <w:rPr>
          <w:rFonts w:ascii="Arial" w:hAnsi="Arial" w:cs="Arial"/>
          <w:sz w:val="24"/>
          <w:szCs w:val="24"/>
          <w:lang w:eastAsia="id-ID"/>
        </w:rPr>
        <w:t>Berdasarkan hal tersebut, maka materi yang dirumuskan dalam</w:t>
      </w:r>
      <w:r w:rsidR="00114B77" w:rsidRPr="00B249E9">
        <w:rPr>
          <w:rFonts w:ascii="Arial" w:hAnsi="Arial" w:cs="Arial"/>
          <w:sz w:val="24"/>
          <w:szCs w:val="24"/>
          <w:lang w:eastAsia="id-ID"/>
        </w:rPr>
        <w:t xml:space="preserve"> RUU</w:t>
      </w:r>
      <w:r w:rsidRPr="00B249E9">
        <w:rPr>
          <w:rFonts w:ascii="Arial" w:hAnsi="Arial" w:cs="Arial"/>
          <w:sz w:val="24"/>
          <w:szCs w:val="24"/>
          <w:lang w:eastAsia="id-ID"/>
        </w:rPr>
        <w:t xml:space="preserve"> Penghapusan Kekerasan S</w:t>
      </w:r>
      <w:r w:rsidR="00505FC9" w:rsidRPr="00B249E9">
        <w:rPr>
          <w:rFonts w:ascii="Arial" w:hAnsi="Arial" w:cs="Arial"/>
          <w:sz w:val="24"/>
          <w:szCs w:val="24"/>
          <w:lang w:eastAsia="id-ID"/>
        </w:rPr>
        <w:t>eksual meliputi sebagai berikut.</w:t>
      </w:r>
    </w:p>
    <w:p w:rsidR="00CE229B" w:rsidRPr="00B249E9" w:rsidRDefault="00CE229B" w:rsidP="00B249E9">
      <w:pPr>
        <w:spacing w:after="0" w:line="360" w:lineRule="auto"/>
        <w:jc w:val="both"/>
        <w:rPr>
          <w:rFonts w:ascii="Arial" w:hAnsi="Arial" w:cs="Arial"/>
          <w:b/>
          <w:bCs/>
          <w:sz w:val="24"/>
          <w:szCs w:val="24"/>
        </w:rPr>
      </w:pPr>
    </w:p>
    <w:p w:rsidR="00CE229B" w:rsidRPr="00B249E9" w:rsidRDefault="00D84E00" w:rsidP="00B249E9">
      <w:pPr>
        <w:pStyle w:val="Heading3"/>
        <w:tabs>
          <w:tab w:val="left" w:pos="540"/>
        </w:tabs>
        <w:spacing w:line="360" w:lineRule="auto"/>
        <w:jc w:val="both"/>
        <w:rPr>
          <w:rFonts w:cs="Arial"/>
        </w:rPr>
      </w:pPr>
      <w:bookmarkStart w:id="4" w:name="_Toc453136908"/>
      <w:r w:rsidRPr="00B249E9">
        <w:rPr>
          <w:rFonts w:cs="Arial"/>
        </w:rPr>
        <w:t>1</w:t>
      </w:r>
      <w:r w:rsidR="00E4087B" w:rsidRPr="00B249E9">
        <w:rPr>
          <w:rFonts w:cs="Arial"/>
        </w:rPr>
        <w:t>.</w:t>
      </w:r>
      <w:r w:rsidR="00E4087B" w:rsidRPr="00B249E9">
        <w:rPr>
          <w:rFonts w:cs="Arial"/>
        </w:rPr>
        <w:tab/>
      </w:r>
      <w:r w:rsidR="00CE229B" w:rsidRPr="00B249E9">
        <w:rPr>
          <w:rFonts w:cs="Arial"/>
        </w:rPr>
        <w:t>Ketentuan Umum</w:t>
      </w:r>
      <w:bookmarkEnd w:id="4"/>
    </w:p>
    <w:p w:rsidR="00CE229B" w:rsidRPr="00B249E9" w:rsidRDefault="00CE229B" w:rsidP="00B249E9">
      <w:pPr>
        <w:spacing w:after="0" w:line="360" w:lineRule="auto"/>
        <w:jc w:val="both"/>
        <w:rPr>
          <w:rFonts w:ascii="Arial" w:hAnsi="Arial" w:cs="Arial"/>
          <w:sz w:val="24"/>
          <w:szCs w:val="24"/>
        </w:rPr>
      </w:pPr>
    </w:p>
    <w:p w:rsidR="00121849" w:rsidRPr="00B249E9" w:rsidRDefault="00121849"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color w:val="000000"/>
          <w:sz w:val="24"/>
          <w:szCs w:val="24"/>
        </w:rPr>
        <w:t xml:space="preserve">Kekerasan Seksual adalah setiap perbuatan merendahkan, menghina, menyerang dan/atau tindakan lainnya, terhadap tubuh yang terkait dengan nafsu perkelaminan, hasrat seksual seseorang, dan/atau fungsi reproduksi, secara </w:t>
      </w:r>
      <w:r w:rsidRPr="00B249E9">
        <w:rPr>
          <w:rFonts w:ascii="Arial" w:hAnsi="Arial" w:cs="Arial"/>
          <w:color w:val="000000"/>
          <w:sz w:val="24"/>
          <w:szCs w:val="24"/>
          <w:u w:val="single"/>
        </w:rPr>
        <w:t>paksa</w:t>
      </w:r>
      <w:r w:rsidRPr="00B249E9">
        <w:rPr>
          <w:rFonts w:ascii="Arial" w:hAnsi="Arial" w:cs="Arial"/>
          <w:color w:val="000000"/>
          <w:sz w:val="24"/>
          <w:szCs w:val="24"/>
        </w:rPr>
        <w:t>, bertentangan dengan kehendak seseorang, dan/atau tindakan lain yang menyebabkan seseorang itu tidak mampu memberikan persetujuan dalam keadaan bebas, karena ketimpangan relasi kuasa, relasi gender dan/atau sebab lain, yang berakibat atau dapat berakibat penderitaan atau kesengsaraan terhadap secara fisik, psikis, seksual, kerugian secara ekonomi, sosial, budaya, dan/atau politik.</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Penghapusan Kekerasan Seksual adalah segala upaya untuk mencegah terjadi kekerasan seksual termasuk kekerasan yang terjadi se</w:t>
      </w:r>
      <w:bookmarkStart w:id="5" w:name="OLE_LINK68"/>
      <w:r w:rsidRPr="00B249E9">
        <w:rPr>
          <w:rFonts w:ascii="Arial" w:hAnsi="Arial" w:cs="Arial"/>
          <w:sz w:val="24"/>
          <w:szCs w:val="24"/>
        </w:rPr>
        <w:t>cara berulang, menangani, melindungi dan memulihkan korban kekerasan seksual serta menindak dan merehabilitasi pelaku kekerasan seksual.</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Setiap orang adalah orang perseorangan secara individual, orang secara kelompok yang terorganisir atau tidak terorganisir, atau korporasi.</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 xml:space="preserve">Korban adalah setiap orang, terutama perempuan dan anak yang mengalami </w:t>
      </w:r>
      <w:r w:rsidR="00123D91" w:rsidRPr="00B249E9">
        <w:rPr>
          <w:rFonts w:ascii="Arial" w:hAnsi="Arial" w:cs="Arial"/>
          <w:sz w:val="24"/>
          <w:szCs w:val="24"/>
        </w:rPr>
        <w:t xml:space="preserve">peristiwa </w:t>
      </w:r>
      <w:r w:rsidRPr="00B249E9">
        <w:rPr>
          <w:rFonts w:ascii="Arial" w:hAnsi="Arial" w:cs="Arial"/>
          <w:sz w:val="24"/>
          <w:szCs w:val="24"/>
        </w:rPr>
        <w:t>kekerasan seks</w:t>
      </w:r>
      <w:bookmarkEnd w:id="5"/>
      <w:r w:rsidRPr="00B249E9">
        <w:rPr>
          <w:rFonts w:ascii="Arial" w:hAnsi="Arial" w:cs="Arial"/>
          <w:sz w:val="24"/>
          <w:szCs w:val="24"/>
        </w:rPr>
        <w:t xml:space="preserve">ual. </w:t>
      </w:r>
    </w:p>
    <w:p w:rsidR="00CE229B" w:rsidRPr="00B249E9" w:rsidRDefault="00123D91"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eastAsia="Times New Roman" w:hAnsi="Arial" w:cs="Arial"/>
          <w:noProof/>
          <w:sz w:val="24"/>
          <w:szCs w:val="24"/>
          <w:lang w:eastAsia="id-ID"/>
        </w:rPr>
        <w:t>Saksi adalah setiap orang yang memberikan keterangan guna kepentingan penyelidikan, penyidikan, penuntutan, dan pemeriksaan di sidang pengadilan tentang tindak pidana kekerasan seksual yang ia alami, lihat atau dengar sendiri atau dengar dari korban</w:t>
      </w:r>
      <w:r w:rsidR="00CE229B" w:rsidRPr="00B249E9">
        <w:rPr>
          <w:rFonts w:ascii="Arial" w:hAnsi="Arial" w:cs="Arial"/>
          <w:b/>
          <w:bCs/>
          <w:sz w:val="24"/>
          <w:szCs w:val="24"/>
        </w:rPr>
        <w:t>.</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 xml:space="preserve">Keluarga adalah orang yang memiliki hubungan darah dalam </w:t>
      </w:r>
      <w:bookmarkStart w:id="6" w:name="OLE_LINK1"/>
      <w:r w:rsidRPr="00B249E9">
        <w:rPr>
          <w:rFonts w:ascii="Arial" w:hAnsi="Arial" w:cs="Arial"/>
          <w:sz w:val="24"/>
          <w:szCs w:val="24"/>
        </w:rPr>
        <w:t xml:space="preserve">garis </w:t>
      </w:r>
      <w:bookmarkEnd w:id="6"/>
      <w:r w:rsidRPr="00B249E9">
        <w:rPr>
          <w:rFonts w:ascii="Arial" w:hAnsi="Arial" w:cs="Arial"/>
          <w:sz w:val="24"/>
          <w:szCs w:val="24"/>
        </w:rPr>
        <w:t xml:space="preserve">lurus ke atas atau ke bawah, dan garis menyamping sampai derajat ketiga, atau yang </w:t>
      </w:r>
      <w:r w:rsidR="00EA4115" w:rsidRPr="00B249E9">
        <w:rPr>
          <w:rFonts w:ascii="Arial" w:hAnsi="Arial" w:cs="Arial"/>
          <w:sz w:val="24"/>
          <w:szCs w:val="24"/>
          <w:lang w:val="id-ID"/>
        </w:rPr>
        <w:lastRenderedPageBreak/>
        <w:t xml:space="preserve">mempunyai </w:t>
      </w:r>
      <w:r w:rsidRPr="00B249E9">
        <w:rPr>
          <w:rFonts w:ascii="Arial" w:hAnsi="Arial" w:cs="Arial"/>
          <w:sz w:val="24"/>
          <w:szCs w:val="24"/>
        </w:rPr>
        <w:t>hubungan perkawinan, atau memiliki hubungan perwalian atau pemeliharaan.</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Komunitas adalah kelompok terdeka</w:t>
      </w:r>
      <w:r w:rsidRPr="00B249E9">
        <w:rPr>
          <w:rFonts w:ascii="Arial" w:hAnsi="Arial" w:cs="Arial"/>
          <w:bCs/>
          <w:sz w:val="24"/>
          <w:szCs w:val="24"/>
        </w:rPr>
        <w:t xml:space="preserve">t </w:t>
      </w:r>
      <w:r w:rsidRPr="00B249E9">
        <w:rPr>
          <w:rFonts w:ascii="Arial" w:hAnsi="Arial" w:cs="Arial"/>
          <w:sz w:val="24"/>
          <w:szCs w:val="24"/>
        </w:rPr>
        <w:t>dari korban seperti keluarga, teman, paguyuban, atau masyarakat pada umumnya.</w:t>
      </w:r>
    </w:p>
    <w:p w:rsidR="007174D2" w:rsidRPr="00B249E9" w:rsidRDefault="00D97770" w:rsidP="00B249E9">
      <w:pPr>
        <w:pStyle w:val="MediumGrid1-Accent2"/>
        <w:numPr>
          <w:ilvl w:val="0"/>
          <w:numId w:val="100"/>
        </w:numPr>
        <w:tabs>
          <w:tab w:val="left" w:pos="540"/>
        </w:tabs>
        <w:spacing w:after="0" w:line="360" w:lineRule="auto"/>
        <w:jc w:val="both"/>
        <w:rPr>
          <w:rFonts w:ascii="Arial" w:hAnsi="Arial" w:cs="Arial"/>
          <w:sz w:val="24"/>
          <w:szCs w:val="24"/>
          <w:lang w:val="id-ID"/>
        </w:rPr>
      </w:pPr>
      <w:r w:rsidRPr="00B249E9">
        <w:rPr>
          <w:rFonts w:ascii="Arial" w:hAnsi="Arial" w:cs="Arial"/>
          <w:noProof/>
          <w:sz w:val="24"/>
          <w:szCs w:val="24"/>
          <w:lang w:eastAsia="id-ID"/>
        </w:rPr>
        <w:t xml:space="preserve">Lembaga pengada layanan adalah lembaga yang melakukan pendampingan dan pelayanan korban dalam mengakses haknya atas penanganan, perlindungan dan pemulihan. </w:t>
      </w:r>
    </w:p>
    <w:p w:rsidR="00CE229B" w:rsidRPr="00B249E9" w:rsidRDefault="00CE229B" w:rsidP="00B249E9">
      <w:pPr>
        <w:pStyle w:val="MediumGrid1-Accent2"/>
        <w:numPr>
          <w:ilvl w:val="0"/>
          <w:numId w:val="100"/>
        </w:numPr>
        <w:tabs>
          <w:tab w:val="left" w:pos="540"/>
        </w:tabs>
        <w:spacing w:after="0" w:line="360" w:lineRule="auto"/>
        <w:jc w:val="both"/>
        <w:rPr>
          <w:rFonts w:ascii="Arial" w:hAnsi="Arial" w:cs="Arial"/>
          <w:sz w:val="24"/>
          <w:szCs w:val="24"/>
        </w:rPr>
      </w:pPr>
      <w:r w:rsidRPr="00B249E9">
        <w:rPr>
          <w:rFonts w:ascii="Arial" w:hAnsi="Arial" w:cs="Arial"/>
          <w:sz w:val="24"/>
          <w:szCs w:val="24"/>
        </w:rPr>
        <w:t xml:space="preserve">Pendamping adalah seseorang atau kelompok atau organisasi yang mendampingi korban </w:t>
      </w:r>
      <w:r w:rsidR="00D97770" w:rsidRPr="00B249E9">
        <w:rPr>
          <w:rFonts w:ascii="Arial" w:hAnsi="Arial" w:cs="Arial"/>
          <w:sz w:val="24"/>
          <w:szCs w:val="24"/>
        </w:rPr>
        <w:t>dalam mengakses hak atas penanganan, perlindungan dan pemulihan.</w:t>
      </w:r>
    </w:p>
    <w:p w:rsidR="00CE229B" w:rsidRPr="00B249E9" w:rsidRDefault="00D97770"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eastAsia="Times New Roman" w:hAnsi="Arial" w:cs="Arial"/>
          <w:noProof/>
          <w:sz w:val="24"/>
          <w:szCs w:val="24"/>
          <w:lang w:eastAsia="id-ID"/>
        </w:rPr>
        <w:t>Organisasi masyarakat adalah lembaga yang dibentuk oleh masyarakat meliputi organisasi profesi, asosiasi pemberi kerja, organisasi kemasyarakatan, lembaga media, lembaga pendidikan, lembaga kesehatan, lembaga adat, lembaga agama dan lembaga sosial atau lembaga publik lainnya.</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Pencegahan adalah segala upaya untuk mencegah terjadinya kekerasan seksual dan keberulangan kekerasan seksual.</w:t>
      </w:r>
    </w:p>
    <w:p w:rsidR="0063626C" w:rsidRPr="00B249E9" w:rsidRDefault="00D97770"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eastAsia="Times New Roman" w:hAnsi="Arial" w:cs="Arial"/>
          <w:noProof/>
          <w:sz w:val="24"/>
          <w:szCs w:val="24"/>
          <w:lang w:eastAsia="id-ID"/>
        </w:rPr>
        <w:t>Hak korban adalah hak atas penanganan, perlindungan, dan pemuliha</w:t>
      </w:r>
      <w:r w:rsidR="007174D2" w:rsidRPr="00B249E9">
        <w:rPr>
          <w:rFonts w:ascii="Arial" w:eastAsia="Times New Roman" w:hAnsi="Arial" w:cs="Arial"/>
          <w:noProof/>
          <w:sz w:val="24"/>
          <w:szCs w:val="24"/>
          <w:lang w:val="id-ID" w:eastAsia="id-ID"/>
        </w:rPr>
        <w:t>n</w:t>
      </w:r>
      <w:r w:rsidRPr="00B249E9">
        <w:rPr>
          <w:rFonts w:ascii="Arial" w:eastAsia="Times New Roman" w:hAnsi="Arial" w:cs="Arial"/>
          <w:noProof/>
          <w:sz w:val="24"/>
          <w:szCs w:val="24"/>
          <w:lang w:eastAsia="id-ID"/>
        </w:rPr>
        <w:t xml:space="preserve"> yang didapatkan, digunakan dan dinikmati oleh korban, dengan tujuan mengubah kondisi korban yang lebih baik, bermartabat dan sejahtera, yang  berpusat pada kebutuhan dan kepentingan korban yang multidimensi, berkelanjutan dan partisipatif.</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Penanganan adalah tindakan yang dilakukan untuk menindaklanjuti adanya peristiwa kekerasan seksual.</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 xml:space="preserve">Perlindungan adalah segala upaya yang ditujukan untuk memberikan rasa aman kepada korban dan/atau saksi yang dilaksanakan oleh </w:t>
      </w:r>
      <w:r w:rsidR="00EA4115" w:rsidRPr="00B249E9">
        <w:rPr>
          <w:rFonts w:ascii="Arial" w:hAnsi="Arial" w:cs="Arial"/>
          <w:sz w:val="24"/>
          <w:szCs w:val="24"/>
          <w:lang w:val="id-ID"/>
        </w:rPr>
        <w:t xml:space="preserve">kepolisian </w:t>
      </w:r>
      <w:r w:rsidRPr="00B249E9">
        <w:rPr>
          <w:rFonts w:ascii="Arial" w:hAnsi="Arial" w:cs="Arial"/>
          <w:sz w:val="24"/>
          <w:szCs w:val="24"/>
        </w:rPr>
        <w:t xml:space="preserve">dan/atau </w:t>
      </w:r>
      <w:r w:rsidR="00EA4115" w:rsidRPr="00B249E9">
        <w:rPr>
          <w:rFonts w:ascii="Arial" w:hAnsi="Arial" w:cs="Arial"/>
          <w:sz w:val="24"/>
          <w:szCs w:val="24"/>
          <w:lang w:val="id-ID"/>
        </w:rPr>
        <w:t xml:space="preserve">lembaga negara </w:t>
      </w:r>
      <w:r w:rsidRPr="00B249E9">
        <w:rPr>
          <w:rFonts w:ascii="Arial" w:hAnsi="Arial" w:cs="Arial"/>
          <w:sz w:val="24"/>
          <w:szCs w:val="24"/>
        </w:rPr>
        <w:t>lainnya yang memiliki kewenangan untuk itu.</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Pemulihan adalah upaya mendukung korban kekerasan seksual untuk menghadapi proses hukum dan/atau mengupayakan kesejahteraan dan kehidupan yang bermartabat  berlandaskan prinsip pemenuhan hak korban.</w:t>
      </w:r>
    </w:p>
    <w:p w:rsidR="00CE229B" w:rsidRPr="00B249E9" w:rsidRDefault="00D24D58"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eastAsia="Times New Roman" w:hAnsi="Arial" w:cs="Arial"/>
          <w:noProof/>
          <w:sz w:val="24"/>
          <w:szCs w:val="24"/>
          <w:lang w:eastAsia="id-ID"/>
        </w:rPr>
        <w:t>Hak korban adalah hak atas penanganan, perlindungan, dan pemuliha</w:t>
      </w:r>
      <w:r w:rsidR="00416810" w:rsidRPr="00B249E9">
        <w:rPr>
          <w:rFonts w:ascii="Arial" w:eastAsia="Times New Roman" w:hAnsi="Arial" w:cs="Arial"/>
          <w:noProof/>
          <w:sz w:val="24"/>
          <w:szCs w:val="24"/>
          <w:lang w:eastAsia="id-ID"/>
        </w:rPr>
        <w:t>n</w:t>
      </w:r>
      <w:r w:rsidRPr="00B249E9">
        <w:rPr>
          <w:rFonts w:ascii="Arial" w:eastAsia="Times New Roman" w:hAnsi="Arial" w:cs="Arial"/>
          <w:noProof/>
          <w:sz w:val="24"/>
          <w:szCs w:val="24"/>
          <w:lang w:eastAsia="id-ID"/>
        </w:rPr>
        <w:t xml:space="preserve"> yang didapatkan, digunakan dan dinikmati oleh korban, dengan tujuan mengubah kondisi korban yang lebih baik, bermartabat dan sejahtera, yang  berpusat </w:t>
      </w:r>
      <w:r w:rsidRPr="00B249E9">
        <w:rPr>
          <w:rFonts w:ascii="Arial" w:eastAsia="Times New Roman" w:hAnsi="Arial" w:cs="Arial"/>
          <w:noProof/>
          <w:sz w:val="24"/>
          <w:szCs w:val="24"/>
          <w:lang w:eastAsia="id-ID"/>
        </w:rPr>
        <w:lastRenderedPageBreak/>
        <w:t>pada kebutuhan dan kepentingan korban yang multidimensi, berkelanjutan dan partisipatif.</w:t>
      </w:r>
    </w:p>
    <w:p w:rsidR="00CE229B" w:rsidRPr="00B249E9" w:rsidRDefault="00CE229B" w:rsidP="00B249E9">
      <w:pPr>
        <w:pStyle w:val="MediumGrid1-Accent2"/>
        <w:numPr>
          <w:ilvl w:val="0"/>
          <w:numId w:val="100"/>
        </w:numPr>
        <w:tabs>
          <w:tab w:val="left" w:pos="540"/>
        </w:tabs>
        <w:spacing w:after="0" w:line="360" w:lineRule="auto"/>
        <w:jc w:val="both"/>
        <w:rPr>
          <w:rFonts w:ascii="Arial" w:eastAsia="Helvetica" w:hAnsi="Arial" w:cs="Arial"/>
          <w:sz w:val="24"/>
          <w:szCs w:val="24"/>
        </w:rPr>
      </w:pPr>
      <w:r w:rsidRPr="00B249E9">
        <w:rPr>
          <w:rFonts w:ascii="Arial" w:hAnsi="Arial" w:cs="Arial"/>
          <w:sz w:val="24"/>
          <w:szCs w:val="24"/>
        </w:rPr>
        <w:t xml:space="preserve">Restitusi adalah pembayaran ganti kerugian </w:t>
      </w:r>
      <w:r w:rsidR="00211442" w:rsidRPr="00B249E9">
        <w:rPr>
          <w:rFonts w:ascii="Arial" w:hAnsi="Arial" w:cs="Arial"/>
          <w:sz w:val="24"/>
          <w:szCs w:val="24"/>
        </w:rPr>
        <w:t xml:space="preserve">materil dan/atau immaterial kepada </w:t>
      </w:r>
      <w:r w:rsidRPr="00B249E9">
        <w:rPr>
          <w:rFonts w:ascii="Arial" w:hAnsi="Arial" w:cs="Arial"/>
          <w:sz w:val="24"/>
          <w:szCs w:val="24"/>
        </w:rPr>
        <w:t xml:space="preserve">korban yang </w:t>
      </w:r>
      <w:r w:rsidR="00211442" w:rsidRPr="00B249E9">
        <w:rPr>
          <w:rFonts w:ascii="Arial" w:hAnsi="Arial" w:cs="Arial"/>
          <w:sz w:val="24"/>
          <w:szCs w:val="24"/>
        </w:rPr>
        <w:t xml:space="preserve">menjadi tanggung jawab </w:t>
      </w:r>
      <w:r w:rsidRPr="00B249E9">
        <w:rPr>
          <w:rFonts w:ascii="Arial" w:hAnsi="Arial" w:cs="Arial"/>
          <w:sz w:val="24"/>
          <w:szCs w:val="24"/>
        </w:rPr>
        <w:t xml:space="preserve">pelaku </w:t>
      </w:r>
      <w:r w:rsidR="00211442" w:rsidRPr="00B249E9">
        <w:rPr>
          <w:rFonts w:ascii="Arial" w:hAnsi="Arial" w:cs="Arial"/>
          <w:sz w:val="24"/>
          <w:szCs w:val="24"/>
        </w:rPr>
        <w:t xml:space="preserve">yang ditetapkan </w:t>
      </w:r>
      <w:r w:rsidRPr="00B249E9">
        <w:rPr>
          <w:rFonts w:ascii="Arial" w:hAnsi="Arial" w:cs="Arial"/>
          <w:sz w:val="24"/>
          <w:szCs w:val="24"/>
        </w:rPr>
        <w:t xml:space="preserve">berdasarkan putusan pengadilan </w:t>
      </w:r>
      <w:r w:rsidR="00211442" w:rsidRPr="00B249E9">
        <w:rPr>
          <w:rFonts w:ascii="Arial" w:hAnsi="Arial" w:cs="Arial"/>
          <w:sz w:val="24"/>
          <w:szCs w:val="24"/>
        </w:rPr>
        <w:t xml:space="preserve">berdasarkan </w:t>
      </w:r>
      <w:r w:rsidRPr="00B249E9">
        <w:rPr>
          <w:rFonts w:ascii="Arial" w:hAnsi="Arial" w:cs="Arial"/>
          <w:sz w:val="24"/>
          <w:szCs w:val="24"/>
        </w:rPr>
        <w:t>kerugian yang diderita korban atau ahli warisnya.</w:t>
      </w:r>
    </w:p>
    <w:p w:rsidR="00CE229B" w:rsidRPr="00B249E9" w:rsidRDefault="00EA4115" w:rsidP="00B249E9">
      <w:pPr>
        <w:pStyle w:val="MediumGrid1-Accent2"/>
        <w:numPr>
          <w:ilvl w:val="0"/>
          <w:numId w:val="100"/>
        </w:numPr>
        <w:tabs>
          <w:tab w:val="left" w:pos="540"/>
        </w:tabs>
        <w:spacing w:after="0" w:line="360" w:lineRule="auto"/>
        <w:jc w:val="both"/>
        <w:rPr>
          <w:rFonts w:ascii="Arial" w:hAnsi="Arial" w:cs="Arial"/>
          <w:sz w:val="24"/>
          <w:szCs w:val="24"/>
        </w:rPr>
      </w:pPr>
      <w:r w:rsidRPr="00B249E9">
        <w:rPr>
          <w:rFonts w:ascii="Arial" w:hAnsi="Arial" w:cs="Arial"/>
          <w:sz w:val="24"/>
          <w:szCs w:val="24"/>
          <w:lang w:val="id-ID"/>
        </w:rPr>
        <w:t xml:space="preserve">Rehabilitasi </w:t>
      </w:r>
      <w:r w:rsidR="00CE229B" w:rsidRPr="00B249E9">
        <w:rPr>
          <w:rFonts w:ascii="Arial" w:hAnsi="Arial" w:cs="Arial"/>
          <w:sz w:val="24"/>
          <w:szCs w:val="24"/>
        </w:rPr>
        <w:t>khusus adalah upaya yang dilakukan untuk mengubah pola pikir, cara pandang, dan perilaku seksual terpidana dan mencegah keberulangan kekerasan seksual oleh terpidana. Rehabilitasi khusus mencaku</w:t>
      </w:r>
      <w:r w:rsidR="00211442" w:rsidRPr="00B249E9">
        <w:rPr>
          <w:rFonts w:ascii="Arial" w:hAnsi="Arial" w:cs="Arial"/>
          <w:sz w:val="24"/>
          <w:szCs w:val="24"/>
        </w:rPr>
        <w:t>p</w:t>
      </w:r>
      <w:r w:rsidR="00CE229B" w:rsidRPr="00B249E9">
        <w:rPr>
          <w:rFonts w:ascii="Arial" w:hAnsi="Arial" w:cs="Arial"/>
          <w:sz w:val="24"/>
          <w:szCs w:val="24"/>
        </w:rPr>
        <w:t xml:space="preserve"> penyediaan jasa pendidikan, medis, psikologis, psikiatris dan/atau sosial oleh </w:t>
      </w:r>
      <w:r w:rsidRPr="00B249E9">
        <w:rPr>
          <w:rFonts w:ascii="Arial" w:hAnsi="Arial" w:cs="Arial"/>
          <w:sz w:val="24"/>
          <w:szCs w:val="24"/>
          <w:lang w:val="id-ID"/>
        </w:rPr>
        <w:t xml:space="preserve">negara </w:t>
      </w:r>
      <w:r w:rsidR="00CE229B" w:rsidRPr="00B249E9">
        <w:rPr>
          <w:rFonts w:ascii="Arial" w:hAnsi="Arial" w:cs="Arial"/>
          <w:sz w:val="24"/>
          <w:szCs w:val="24"/>
        </w:rPr>
        <w:t xml:space="preserve">, guna mencegah dan memastikan penjeraan pelaku agar tidak mengulangi lagi kekerasan seksual yang pernah dilakukan ataupun bentuk-bentuk lain kekerasan seksual. </w:t>
      </w:r>
    </w:p>
    <w:p w:rsidR="00106A43" w:rsidRPr="00B249E9" w:rsidRDefault="00106A43" w:rsidP="00B249E9">
      <w:pPr>
        <w:tabs>
          <w:tab w:val="left" w:pos="540"/>
        </w:tabs>
        <w:spacing w:after="0" w:line="360" w:lineRule="auto"/>
        <w:ind w:left="540" w:hanging="540"/>
        <w:jc w:val="both"/>
        <w:rPr>
          <w:rFonts w:ascii="Arial" w:hAnsi="Arial" w:cs="Arial"/>
          <w:sz w:val="24"/>
          <w:szCs w:val="24"/>
          <w:lang w:val="en-US"/>
        </w:rPr>
      </w:pPr>
    </w:p>
    <w:p w:rsidR="00106A43" w:rsidRPr="00B249E9" w:rsidRDefault="00106A43" w:rsidP="00B249E9">
      <w:pPr>
        <w:spacing w:after="0" w:line="360" w:lineRule="auto"/>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Pengaturan penghapusan kekerasan seksual dalam RUU ini tidak terlepas pada prinsip penghormatan dan pemenuhan hak asasi manusia pada korban kekerasan seksual. Adapun asas yang mendasari pelaksanaan RUU ini meliputi: penghargaan atas harkat dan martabat seb</w:t>
      </w:r>
      <w:r w:rsidR="00F07131" w:rsidRPr="00B249E9">
        <w:rPr>
          <w:rFonts w:ascii="Arial" w:eastAsia="Times New Roman" w:hAnsi="Arial" w:cs="Arial"/>
          <w:noProof/>
          <w:sz w:val="24"/>
          <w:szCs w:val="24"/>
          <w:lang w:val="en-US" w:eastAsia="id-ID"/>
        </w:rPr>
        <w:t>agai manusia, non</w:t>
      </w:r>
      <w:r w:rsidRPr="00B249E9">
        <w:rPr>
          <w:rFonts w:ascii="Arial" w:eastAsia="Times New Roman" w:hAnsi="Arial" w:cs="Arial"/>
          <w:noProof/>
          <w:sz w:val="24"/>
          <w:szCs w:val="24"/>
          <w:lang w:val="en-US" w:eastAsia="id-ID"/>
        </w:rPr>
        <w:t xml:space="preserve">diskriminasi, </w:t>
      </w:r>
      <w:r w:rsidR="00C248D8" w:rsidRPr="00B249E9">
        <w:rPr>
          <w:rFonts w:ascii="Arial" w:eastAsia="Times New Roman" w:hAnsi="Arial" w:cs="Arial"/>
          <w:noProof/>
          <w:sz w:val="24"/>
          <w:szCs w:val="24"/>
          <w:lang w:val="en-US" w:eastAsia="id-ID"/>
        </w:rPr>
        <w:t>p</w:t>
      </w:r>
      <w:r w:rsidRPr="00B249E9">
        <w:rPr>
          <w:rFonts w:ascii="Arial" w:eastAsia="Times New Roman" w:hAnsi="Arial" w:cs="Arial"/>
          <w:noProof/>
          <w:sz w:val="24"/>
          <w:szCs w:val="24"/>
          <w:lang w:val="en-US" w:eastAsia="id-ID"/>
        </w:rPr>
        <w:t xml:space="preserve">enghargaan atas keberagaman situasi dan kondisi korban, keadilan, kemanfaatan, dan kepastian hukum. </w:t>
      </w:r>
    </w:p>
    <w:p w:rsidR="000B3360" w:rsidRPr="00B249E9" w:rsidRDefault="000B3360" w:rsidP="00B249E9">
      <w:pPr>
        <w:spacing w:after="0" w:line="360" w:lineRule="auto"/>
        <w:ind w:left="720" w:hanging="720"/>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a.</w:t>
      </w:r>
      <w:r w:rsidRPr="00B249E9">
        <w:rPr>
          <w:rFonts w:ascii="Arial" w:eastAsia="Times New Roman" w:hAnsi="Arial" w:cs="Arial"/>
          <w:noProof/>
          <w:sz w:val="24"/>
          <w:szCs w:val="24"/>
          <w:lang w:val="en-US" w:eastAsia="id-ID"/>
        </w:rPr>
        <w:tab/>
      </w:r>
      <w:r w:rsidR="00C248D8" w:rsidRPr="00B249E9">
        <w:rPr>
          <w:rFonts w:ascii="Arial" w:eastAsia="Times New Roman" w:hAnsi="Arial" w:cs="Arial"/>
          <w:noProof/>
          <w:sz w:val="24"/>
          <w:szCs w:val="24"/>
          <w:lang w:val="en-US" w:eastAsia="id-ID"/>
        </w:rPr>
        <w:t>Asas penghargaan atas harkat dan martabat sebagai manusia</w:t>
      </w:r>
      <w:r w:rsidRPr="00B249E9">
        <w:rPr>
          <w:rFonts w:ascii="Arial" w:eastAsia="Times New Roman" w:hAnsi="Arial" w:cs="Arial"/>
          <w:noProof/>
          <w:sz w:val="24"/>
          <w:szCs w:val="24"/>
          <w:lang w:val="en-US" w:eastAsia="id-ID"/>
        </w:rPr>
        <w:t xml:space="preserve">: </w:t>
      </w:r>
      <w:r w:rsidR="00C248D8" w:rsidRPr="00B249E9">
        <w:rPr>
          <w:rFonts w:ascii="Arial" w:eastAsia="Times New Roman" w:hAnsi="Arial" w:cs="Arial"/>
          <w:noProof/>
          <w:sz w:val="24"/>
          <w:szCs w:val="24"/>
          <w:lang w:val="en-US" w:eastAsia="id-ID"/>
        </w:rPr>
        <w:t xml:space="preserve">seharusnya korban kekerasan seksual menjadi subyek dalam pengaturan dan bukan hanya pelaku. </w:t>
      </w:r>
      <w:r w:rsidR="00211442" w:rsidRPr="00B249E9">
        <w:rPr>
          <w:rFonts w:ascii="Arial" w:eastAsia="Times New Roman" w:hAnsi="Arial" w:cs="Arial"/>
          <w:noProof/>
          <w:sz w:val="24"/>
          <w:szCs w:val="24"/>
          <w:lang w:val="en-US" w:eastAsia="id-ID"/>
        </w:rPr>
        <w:t>Asas ini menjadi sangat penting karena s</w:t>
      </w:r>
      <w:r w:rsidR="00C248D8" w:rsidRPr="00B249E9">
        <w:rPr>
          <w:rFonts w:ascii="Arial" w:eastAsia="Times New Roman" w:hAnsi="Arial" w:cs="Arial"/>
          <w:noProof/>
          <w:sz w:val="24"/>
          <w:szCs w:val="24"/>
          <w:lang w:val="en-US" w:eastAsia="id-ID"/>
        </w:rPr>
        <w:t>elama ini sistem hukum di Indonesia masih sangat kurang memberi perhatian dan mengatur apa yang menjadi hak dari korban sebagai seorang manusia</w:t>
      </w:r>
      <w:r w:rsidR="00211442" w:rsidRPr="00B249E9">
        <w:rPr>
          <w:rFonts w:ascii="Arial" w:eastAsia="Times New Roman" w:hAnsi="Arial" w:cs="Arial"/>
          <w:noProof/>
          <w:sz w:val="24"/>
          <w:szCs w:val="24"/>
          <w:lang w:val="en-US" w:eastAsia="id-ID"/>
        </w:rPr>
        <w:t xml:space="preserve"> yang bermartabat.</w:t>
      </w:r>
      <w:r w:rsidR="00C248D8" w:rsidRPr="00B249E9">
        <w:rPr>
          <w:rFonts w:ascii="Arial" w:eastAsia="Times New Roman" w:hAnsi="Arial" w:cs="Arial"/>
          <w:noProof/>
          <w:sz w:val="24"/>
          <w:szCs w:val="24"/>
          <w:lang w:val="en-US" w:eastAsia="id-ID"/>
        </w:rPr>
        <w:t xml:space="preserve"> </w:t>
      </w:r>
    </w:p>
    <w:p w:rsidR="000B3360" w:rsidRPr="00B249E9" w:rsidRDefault="000B3360" w:rsidP="00B249E9">
      <w:pPr>
        <w:spacing w:after="0" w:line="360" w:lineRule="auto"/>
        <w:ind w:left="720" w:hanging="720"/>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b.</w:t>
      </w:r>
      <w:r w:rsidRPr="00B249E9">
        <w:rPr>
          <w:rFonts w:ascii="Arial" w:eastAsia="Times New Roman" w:hAnsi="Arial" w:cs="Arial"/>
          <w:noProof/>
          <w:sz w:val="24"/>
          <w:szCs w:val="24"/>
          <w:lang w:val="en-US" w:eastAsia="id-ID"/>
        </w:rPr>
        <w:tab/>
      </w:r>
      <w:r w:rsidR="00F07131" w:rsidRPr="00B249E9">
        <w:rPr>
          <w:rFonts w:ascii="Arial" w:eastAsia="Times New Roman" w:hAnsi="Arial" w:cs="Arial"/>
          <w:noProof/>
          <w:sz w:val="24"/>
          <w:szCs w:val="24"/>
          <w:lang w:val="en-US" w:eastAsia="id-ID"/>
        </w:rPr>
        <w:t>Asas non</w:t>
      </w:r>
      <w:r w:rsidR="00D24D58" w:rsidRPr="00B249E9">
        <w:rPr>
          <w:rFonts w:ascii="Arial" w:eastAsia="Times New Roman" w:hAnsi="Arial" w:cs="Arial"/>
          <w:noProof/>
          <w:sz w:val="24"/>
          <w:szCs w:val="24"/>
          <w:lang w:val="en-US" w:eastAsia="id-ID"/>
        </w:rPr>
        <w:t>-</w:t>
      </w:r>
      <w:r w:rsidR="00C248D8" w:rsidRPr="00B249E9">
        <w:rPr>
          <w:rFonts w:ascii="Arial" w:eastAsia="Times New Roman" w:hAnsi="Arial" w:cs="Arial"/>
          <w:noProof/>
          <w:sz w:val="24"/>
          <w:szCs w:val="24"/>
          <w:lang w:val="en-US" w:eastAsia="id-ID"/>
        </w:rPr>
        <w:t>diskriminasi</w:t>
      </w:r>
      <w:r w:rsidRPr="00B249E9">
        <w:rPr>
          <w:rFonts w:ascii="Arial" w:eastAsia="Times New Roman" w:hAnsi="Arial" w:cs="Arial"/>
          <w:noProof/>
          <w:sz w:val="24"/>
          <w:szCs w:val="24"/>
          <w:lang w:val="en-US" w:eastAsia="id-ID"/>
        </w:rPr>
        <w:t xml:space="preserve">: </w:t>
      </w:r>
      <w:r w:rsidR="00C248D8" w:rsidRPr="00B249E9">
        <w:rPr>
          <w:rFonts w:ascii="Arial" w:eastAsia="Times New Roman" w:hAnsi="Arial" w:cs="Arial"/>
          <w:noProof/>
          <w:sz w:val="24"/>
          <w:szCs w:val="24"/>
          <w:lang w:val="en-US" w:eastAsia="id-ID"/>
        </w:rPr>
        <w:t xml:space="preserve">segala upaya penghapusan kekerasan seksual hendaknya dilakukan tanpa diskriminasi dari aspek apapun, baik itu </w:t>
      </w:r>
      <w:r w:rsidR="00211442" w:rsidRPr="00B249E9">
        <w:rPr>
          <w:rFonts w:ascii="Arial" w:eastAsia="Times New Roman" w:hAnsi="Arial" w:cs="Arial"/>
          <w:noProof/>
          <w:sz w:val="24"/>
          <w:szCs w:val="24"/>
          <w:lang w:val="en-US" w:eastAsia="id-ID"/>
        </w:rPr>
        <w:t xml:space="preserve">dan tidak terbatas pada </w:t>
      </w:r>
      <w:r w:rsidR="00C248D8" w:rsidRPr="00B249E9">
        <w:rPr>
          <w:rFonts w:ascii="Arial" w:eastAsia="Times New Roman" w:hAnsi="Arial" w:cs="Arial"/>
          <w:noProof/>
          <w:sz w:val="24"/>
          <w:szCs w:val="24"/>
          <w:lang w:val="en-US" w:eastAsia="id-ID"/>
        </w:rPr>
        <w:t xml:space="preserve">jenis kelamin, status perkawinan, ras, etnis, agama, kepercayaan, idiologi politik, </w:t>
      </w:r>
      <w:r w:rsidR="00211442" w:rsidRPr="00B249E9">
        <w:rPr>
          <w:rFonts w:ascii="Arial" w:eastAsia="Times New Roman" w:hAnsi="Arial" w:cs="Arial"/>
          <w:noProof/>
          <w:sz w:val="24"/>
          <w:szCs w:val="24"/>
          <w:lang w:val="en-US" w:eastAsia="id-ID"/>
        </w:rPr>
        <w:t xml:space="preserve">dan kondisi khusus atau disabilitas. </w:t>
      </w:r>
      <w:r w:rsidR="00C248D8" w:rsidRPr="00B249E9">
        <w:rPr>
          <w:rFonts w:ascii="Arial" w:eastAsia="Times New Roman" w:hAnsi="Arial" w:cs="Arial"/>
          <w:noProof/>
          <w:sz w:val="24"/>
          <w:szCs w:val="24"/>
          <w:lang w:val="en-US" w:eastAsia="id-ID"/>
        </w:rPr>
        <w:t xml:space="preserve">Semua </w:t>
      </w:r>
      <w:r w:rsidR="00F07131" w:rsidRPr="00B249E9">
        <w:rPr>
          <w:rFonts w:ascii="Arial" w:eastAsia="Times New Roman" w:hAnsi="Arial" w:cs="Arial"/>
          <w:noProof/>
          <w:sz w:val="24"/>
          <w:szCs w:val="24"/>
          <w:lang w:val="en-US" w:eastAsia="id-ID"/>
        </w:rPr>
        <w:t xml:space="preserve">warga negara </w:t>
      </w:r>
      <w:r w:rsidR="00C248D8" w:rsidRPr="00B249E9">
        <w:rPr>
          <w:rFonts w:ascii="Arial" w:eastAsia="Times New Roman" w:hAnsi="Arial" w:cs="Arial"/>
          <w:noProof/>
          <w:sz w:val="24"/>
          <w:szCs w:val="24"/>
          <w:lang w:val="en-US" w:eastAsia="id-ID"/>
        </w:rPr>
        <w:t>harus mendapatkan kesempatan berpartisipasi dalam pencegahan maupun mengakses segala bentuk layanan dalam</w:t>
      </w:r>
      <w:r w:rsidRPr="00B249E9">
        <w:rPr>
          <w:rFonts w:ascii="Arial" w:eastAsia="Times New Roman" w:hAnsi="Arial" w:cs="Arial"/>
          <w:noProof/>
          <w:sz w:val="24"/>
          <w:szCs w:val="24"/>
          <w:lang w:val="en-US" w:eastAsia="id-ID"/>
        </w:rPr>
        <w:t xml:space="preserve"> penghapusan kekerasan seksual.</w:t>
      </w:r>
    </w:p>
    <w:p w:rsidR="00FA2838" w:rsidRPr="00490B71" w:rsidRDefault="000B3360" w:rsidP="00B249E9">
      <w:pPr>
        <w:spacing w:after="0" w:line="360" w:lineRule="auto"/>
        <w:ind w:left="720" w:hanging="720"/>
        <w:jc w:val="both"/>
        <w:rPr>
          <w:rFonts w:ascii="Arial" w:eastAsia="Times New Roman" w:hAnsi="Arial" w:cs="Arial"/>
          <w:noProof/>
          <w:color w:val="000000"/>
          <w:sz w:val="24"/>
          <w:szCs w:val="24"/>
          <w:lang w:val="en-US" w:eastAsia="id-ID"/>
        </w:rPr>
      </w:pPr>
      <w:r w:rsidRPr="00B249E9">
        <w:rPr>
          <w:rFonts w:ascii="Arial" w:eastAsia="Times New Roman" w:hAnsi="Arial" w:cs="Arial"/>
          <w:noProof/>
          <w:sz w:val="24"/>
          <w:szCs w:val="24"/>
          <w:lang w:val="en-US" w:eastAsia="id-ID"/>
        </w:rPr>
        <w:lastRenderedPageBreak/>
        <w:t>c.</w:t>
      </w:r>
      <w:r w:rsidRPr="00B249E9">
        <w:rPr>
          <w:rFonts w:ascii="Arial" w:eastAsia="Times New Roman" w:hAnsi="Arial" w:cs="Arial"/>
          <w:noProof/>
          <w:sz w:val="24"/>
          <w:szCs w:val="24"/>
          <w:lang w:val="en-US" w:eastAsia="id-ID"/>
        </w:rPr>
        <w:tab/>
      </w:r>
      <w:r w:rsidR="00D24D58" w:rsidRPr="00490B71">
        <w:rPr>
          <w:rFonts w:ascii="Arial" w:eastAsia="Times New Roman" w:hAnsi="Arial" w:cs="Arial"/>
          <w:noProof/>
          <w:color w:val="000000"/>
          <w:sz w:val="24"/>
          <w:szCs w:val="24"/>
          <w:lang w:val="en-US" w:eastAsia="id-ID"/>
        </w:rPr>
        <w:t xml:space="preserve">Kepentingan terbaik bagi korban adalah </w:t>
      </w:r>
      <w:r w:rsidR="00975055" w:rsidRPr="00490B71">
        <w:rPr>
          <w:rFonts w:ascii="Arial" w:hAnsi="Arial" w:cs="Arial"/>
          <w:color w:val="000000"/>
          <w:sz w:val="24"/>
          <w:szCs w:val="24"/>
        </w:rPr>
        <w:t>bahwa dalam semua tindakan yang menyangkut anak yang dilakukan oleh pemerintah, masyarakat, badan legislatif, dan badan yudikatif, maka kepentingan yang terbaik bagi anak harus menjadi pertimbangan utama.</w:t>
      </w:r>
    </w:p>
    <w:p w:rsidR="004C6CE5" w:rsidRPr="00B249E9" w:rsidRDefault="000B3360" w:rsidP="00B249E9">
      <w:pPr>
        <w:spacing w:after="0" w:line="360" w:lineRule="auto"/>
        <w:ind w:left="720" w:hanging="720"/>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d.</w:t>
      </w:r>
      <w:r w:rsidRPr="00B249E9">
        <w:rPr>
          <w:rFonts w:ascii="Arial" w:eastAsia="Times New Roman" w:hAnsi="Arial" w:cs="Arial"/>
          <w:noProof/>
          <w:sz w:val="24"/>
          <w:szCs w:val="24"/>
          <w:lang w:val="en-US" w:eastAsia="id-ID"/>
        </w:rPr>
        <w:tab/>
      </w:r>
      <w:r w:rsidR="004C6CE5" w:rsidRPr="00B249E9">
        <w:rPr>
          <w:rFonts w:ascii="Arial" w:eastAsia="Times New Roman" w:hAnsi="Arial" w:cs="Arial"/>
          <w:noProof/>
          <w:sz w:val="24"/>
          <w:szCs w:val="24"/>
          <w:lang w:val="en-US" w:eastAsia="id-ID"/>
        </w:rPr>
        <w:t>Asas keadilan</w:t>
      </w:r>
      <w:r w:rsidRPr="00B249E9">
        <w:rPr>
          <w:rFonts w:ascii="Arial" w:eastAsia="Times New Roman" w:hAnsi="Arial" w:cs="Arial"/>
          <w:noProof/>
          <w:sz w:val="24"/>
          <w:szCs w:val="24"/>
          <w:lang w:val="en-US" w:eastAsia="id-ID"/>
        </w:rPr>
        <w:t xml:space="preserve">: </w:t>
      </w:r>
      <w:r w:rsidR="004C6CE5" w:rsidRPr="00B249E9">
        <w:rPr>
          <w:rFonts w:ascii="Arial" w:eastAsia="Times New Roman" w:hAnsi="Arial" w:cs="Arial"/>
          <w:noProof/>
          <w:sz w:val="24"/>
          <w:szCs w:val="24"/>
          <w:lang w:val="en-US" w:eastAsia="id-ID"/>
        </w:rPr>
        <w:t xml:space="preserve">upaya pencegahan, penanganan, perlindungan dan pemulihan korban serta penindakan pelaku dalam rangka mewujudkan keadilan bagi korban. </w:t>
      </w:r>
      <w:r w:rsidR="00211442" w:rsidRPr="00B249E9">
        <w:rPr>
          <w:rFonts w:ascii="Arial" w:eastAsia="Times New Roman" w:hAnsi="Arial" w:cs="Arial"/>
          <w:noProof/>
          <w:sz w:val="24"/>
          <w:szCs w:val="24"/>
          <w:lang w:val="en-US" w:eastAsia="id-ID"/>
        </w:rPr>
        <w:t xml:space="preserve">Dengan demikian, </w:t>
      </w:r>
      <w:r w:rsidR="004C6CE5" w:rsidRPr="00B249E9">
        <w:rPr>
          <w:rFonts w:ascii="Arial" w:eastAsia="Times New Roman" w:hAnsi="Arial" w:cs="Arial"/>
          <w:noProof/>
          <w:sz w:val="24"/>
          <w:szCs w:val="24"/>
          <w:lang w:val="en-US" w:eastAsia="id-ID"/>
        </w:rPr>
        <w:t xml:space="preserve">hendaknya aparat penegak hukum dan pengada layanan mempunyai perspektif korban dalam melakukan </w:t>
      </w:r>
      <w:r w:rsidR="00211442" w:rsidRPr="00B249E9">
        <w:rPr>
          <w:rFonts w:ascii="Arial" w:eastAsia="Times New Roman" w:hAnsi="Arial" w:cs="Arial"/>
          <w:noProof/>
          <w:sz w:val="24"/>
          <w:szCs w:val="24"/>
          <w:lang w:val="en-US" w:eastAsia="id-ID"/>
        </w:rPr>
        <w:t>tugas dan tanggung jawabnya</w:t>
      </w:r>
      <w:r w:rsidR="004C6CE5" w:rsidRPr="00B249E9">
        <w:rPr>
          <w:rFonts w:ascii="Arial" w:eastAsia="Times New Roman" w:hAnsi="Arial" w:cs="Arial"/>
          <w:noProof/>
          <w:sz w:val="24"/>
          <w:szCs w:val="24"/>
          <w:lang w:val="en-US" w:eastAsia="id-ID"/>
        </w:rPr>
        <w:t>.</w:t>
      </w:r>
    </w:p>
    <w:p w:rsidR="004C6CE5" w:rsidRPr="00B249E9" w:rsidRDefault="000B3360" w:rsidP="00B249E9">
      <w:pPr>
        <w:spacing w:after="0" w:line="360" w:lineRule="auto"/>
        <w:ind w:left="720" w:hanging="720"/>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e.</w:t>
      </w:r>
      <w:r w:rsidRPr="00B249E9">
        <w:rPr>
          <w:rFonts w:ascii="Arial" w:eastAsia="Times New Roman" w:hAnsi="Arial" w:cs="Arial"/>
          <w:noProof/>
          <w:sz w:val="24"/>
          <w:szCs w:val="24"/>
          <w:lang w:val="en-US" w:eastAsia="id-ID"/>
        </w:rPr>
        <w:tab/>
      </w:r>
      <w:r w:rsidR="004C6CE5" w:rsidRPr="00B249E9">
        <w:rPr>
          <w:rFonts w:ascii="Arial" w:eastAsia="Times New Roman" w:hAnsi="Arial" w:cs="Arial"/>
          <w:noProof/>
          <w:sz w:val="24"/>
          <w:szCs w:val="24"/>
          <w:lang w:val="en-US" w:eastAsia="id-ID"/>
        </w:rPr>
        <w:t>Asa</w:t>
      </w:r>
      <w:r w:rsidRPr="00B249E9">
        <w:rPr>
          <w:rFonts w:ascii="Arial" w:eastAsia="Times New Roman" w:hAnsi="Arial" w:cs="Arial"/>
          <w:noProof/>
          <w:sz w:val="24"/>
          <w:szCs w:val="24"/>
          <w:lang w:val="en-US" w:eastAsia="id-ID"/>
        </w:rPr>
        <w:t xml:space="preserve">s kemanfaatan: </w:t>
      </w:r>
      <w:r w:rsidR="004C6CE5" w:rsidRPr="00B249E9">
        <w:rPr>
          <w:rFonts w:ascii="Arial" w:eastAsia="Times New Roman" w:hAnsi="Arial" w:cs="Arial"/>
          <w:noProof/>
          <w:sz w:val="24"/>
          <w:szCs w:val="24"/>
          <w:lang w:val="en-US" w:eastAsia="id-ID"/>
        </w:rPr>
        <w:t>semua upaya pencegahan, penanganan, perlindungan, pemulihan dan penindakan dilakukan untuk dapat dirasakan benar-benar oleh semua korban kekerasan seksual apapun keadaannya, apapun bentuk kekerasan yang dialaminya dan dimanapun korban berada. Sehingga jika diperlukan dapat dilakukan upaya khusus agar keadilan dapat lebih didekatkan pada korban.</w:t>
      </w:r>
    </w:p>
    <w:p w:rsidR="004C6CE5" w:rsidRPr="00B249E9" w:rsidRDefault="000B3360" w:rsidP="00B249E9">
      <w:pPr>
        <w:spacing w:after="0" w:line="360" w:lineRule="auto"/>
        <w:ind w:left="720" w:hanging="720"/>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f.</w:t>
      </w:r>
      <w:r w:rsidRPr="00B249E9">
        <w:rPr>
          <w:rFonts w:ascii="Arial" w:eastAsia="Times New Roman" w:hAnsi="Arial" w:cs="Arial"/>
          <w:noProof/>
          <w:sz w:val="24"/>
          <w:szCs w:val="24"/>
          <w:lang w:val="en-US" w:eastAsia="id-ID"/>
        </w:rPr>
        <w:tab/>
      </w:r>
      <w:r w:rsidR="004C6CE5" w:rsidRPr="00B249E9">
        <w:rPr>
          <w:rFonts w:ascii="Arial" w:eastAsia="Times New Roman" w:hAnsi="Arial" w:cs="Arial"/>
          <w:noProof/>
          <w:sz w:val="24"/>
          <w:szCs w:val="24"/>
          <w:lang w:val="en-US" w:eastAsia="id-ID"/>
        </w:rPr>
        <w:t>Asas kepastian hukum</w:t>
      </w:r>
      <w:r w:rsidRPr="00B249E9">
        <w:rPr>
          <w:rFonts w:ascii="Arial" w:eastAsia="Times New Roman" w:hAnsi="Arial" w:cs="Arial"/>
          <w:noProof/>
          <w:sz w:val="24"/>
          <w:szCs w:val="24"/>
          <w:lang w:val="en-US" w:eastAsia="id-ID"/>
        </w:rPr>
        <w:t xml:space="preserve">: </w:t>
      </w:r>
      <w:r w:rsidR="004C6CE5" w:rsidRPr="00B249E9">
        <w:rPr>
          <w:rFonts w:ascii="Arial" w:eastAsia="Times New Roman" w:hAnsi="Arial" w:cs="Arial"/>
          <w:noProof/>
          <w:sz w:val="24"/>
          <w:szCs w:val="24"/>
          <w:lang w:val="en-US" w:eastAsia="id-ID"/>
        </w:rPr>
        <w:t xml:space="preserve">korban maupun pelaku sama-sama mendapatkan kepastian hukum atas kasus yang terjadi. Korban tidak lagi dibebankan pada pembuktian atas tindak pidana yang terjadi. </w:t>
      </w:r>
      <w:r w:rsidR="00E311DA">
        <w:rPr>
          <w:rFonts w:ascii="Arial" w:eastAsia="Times New Roman" w:hAnsi="Arial" w:cs="Arial"/>
          <w:noProof/>
          <w:sz w:val="24"/>
          <w:szCs w:val="24"/>
          <w:lang w:eastAsia="id-ID"/>
        </w:rPr>
        <w:t>A</w:t>
      </w:r>
      <w:r w:rsidR="004C6CE5" w:rsidRPr="00B249E9">
        <w:rPr>
          <w:rFonts w:ascii="Arial" w:eastAsia="Times New Roman" w:hAnsi="Arial" w:cs="Arial"/>
          <w:noProof/>
          <w:sz w:val="24"/>
          <w:szCs w:val="24"/>
          <w:lang w:val="en-US" w:eastAsia="id-ID"/>
        </w:rPr>
        <w:t xml:space="preserve">parat </w:t>
      </w:r>
      <w:r w:rsidR="00E311DA">
        <w:rPr>
          <w:rFonts w:ascii="Arial" w:eastAsia="Times New Roman" w:hAnsi="Arial" w:cs="Arial"/>
          <w:noProof/>
          <w:sz w:val="24"/>
          <w:szCs w:val="24"/>
          <w:lang w:eastAsia="id-ID"/>
        </w:rPr>
        <w:t>P</w:t>
      </w:r>
      <w:r w:rsidR="004C6CE5" w:rsidRPr="00B249E9">
        <w:rPr>
          <w:rFonts w:ascii="Arial" w:eastAsia="Times New Roman" w:hAnsi="Arial" w:cs="Arial"/>
          <w:noProof/>
          <w:sz w:val="24"/>
          <w:szCs w:val="24"/>
          <w:lang w:val="en-US" w:eastAsia="id-ID"/>
        </w:rPr>
        <w:t xml:space="preserve">enegak </w:t>
      </w:r>
      <w:r w:rsidR="00E311DA">
        <w:rPr>
          <w:rFonts w:ascii="Arial" w:eastAsia="Times New Roman" w:hAnsi="Arial" w:cs="Arial"/>
          <w:noProof/>
          <w:sz w:val="24"/>
          <w:szCs w:val="24"/>
          <w:lang w:eastAsia="id-ID"/>
        </w:rPr>
        <w:t>H</w:t>
      </w:r>
      <w:r w:rsidR="004C6CE5" w:rsidRPr="00B249E9">
        <w:rPr>
          <w:rFonts w:ascii="Arial" w:eastAsia="Times New Roman" w:hAnsi="Arial" w:cs="Arial"/>
          <w:noProof/>
          <w:sz w:val="24"/>
          <w:szCs w:val="24"/>
          <w:lang w:val="en-US" w:eastAsia="id-ID"/>
        </w:rPr>
        <w:t>ukum sudah otomastis dalam kerja-kerjanya mengacu pada kepastian hukum bagi korban dan pelaku. Hukum acara selama ini masih menitikberatkan pada hak pelaku.</w:t>
      </w:r>
    </w:p>
    <w:p w:rsidR="00C248D8" w:rsidRPr="00B249E9" w:rsidRDefault="00C248D8" w:rsidP="00B249E9">
      <w:pPr>
        <w:spacing w:after="0" w:line="360" w:lineRule="auto"/>
        <w:jc w:val="both"/>
        <w:rPr>
          <w:rFonts w:ascii="Arial" w:eastAsia="Times New Roman" w:hAnsi="Arial" w:cs="Arial"/>
          <w:noProof/>
          <w:sz w:val="24"/>
          <w:szCs w:val="24"/>
          <w:lang w:val="en-US" w:eastAsia="id-ID"/>
        </w:rPr>
      </w:pPr>
    </w:p>
    <w:p w:rsidR="004C6CE5" w:rsidRPr="00B249E9" w:rsidRDefault="004C6CE5" w:rsidP="00B249E9">
      <w:pPr>
        <w:tabs>
          <w:tab w:val="left" w:pos="540"/>
        </w:tabs>
        <w:spacing w:after="0" w:line="360" w:lineRule="auto"/>
        <w:ind w:left="540" w:hanging="540"/>
        <w:jc w:val="both"/>
        <w:rPr>
          <w:rFonts w:ascii="Arial" w:eastAsia="Helvetica" w:hAnsi="Arial" w:cs="Arial"/>
          <w:bCs/>
          <w:sz w:val="24"/>
          <w:szCs w:val="24"/>
          <w:lang w:val="en-US"/>
        </w:rPr>
      </w:pPr>
      <w:r w:rsidRPr="00B249E9">
        <w:rPr>
          <w:rFonts w:ascii="Arial" w:eastAsia="Helvetica" w:hAnsi="Arial" w:cs="Arial"/>
          <w:bCs/>
          <w:sz w:val="24"/>
          <w:szCs w:val="24"/>
          <w:lang w:val="en-US"/>
        </w:rPr>
        <w:t xml:space="preserve">Adapun </w:t>
      </w:r>
      <w:r w:rsidR="008E4534" w:rsidRPr="00B249E9">
        <w:rPr>
          <w:rFonts w:ascii="Arial" w:eastAsia="Helvetica" w:hAnsi="Arial" w:cs="Arial"/>
          <w:bCs/>
          <w:sz w:val="24"/>
          <w:szCs w:val="24"/>
          <w:lang w:val="en-US"/>
        </w:rPr>
        <w:t xml:space="preserve">tujuan dari penghapusan kekerasan seksual dalam </w:t>
      </w:r>
      <w:r w:rsidRPr="00B249E9">
        <w:rPr>
          <w:rFonts w:ascii="Arial" w:eastAsia="Helvetica" w:hAnsi="Arial" w:cs="Arial"/>
          <w:bCs/>
          <w:sz w:val="24"/>
          <w:szCs w:val="24"/>
          <w:lang w:val="en-US"/>
        </w:rPr>
        <w:t xml:space="preserve">RUU ini </w:t>
      </w:r>
      <w:r w:rsidR="008E4534" w:rsidRPr="00B249E9">
        <w:rPr>
          <w:rFonts w:ascii="Arial" w:eastAsia="Helvetica" w:hAnsi="Arial" w:cs="Arial"/>
          <w:bCs/>
          <w:sz w:val="24"/>
          <w:szCs w:val="24"/>
          <w:lang w:val="en-US"/>
        </w:rPr>
        <w:t>adalah untuk</w:t>
      </w:r>
      <w:r w:rsidRPr="00B249E9">
        <w:rPr>
          <w:rFonts w:ascii="Arial" w:eastAsia="Helvetica" w:hAnsi="Arial" w:cs="Arial"/>
          <w:bCs/>
          <w:sz w:val="24"/>
          <w:szCs w:val="24"/>
          <w:lang w:val="en-US"/>
        </w:rPr>
        <w:t>:</w:t>
      </w:r>
    </w:p>
    <w:p w:rsidR="00106A43" w:rsidRPr="00B249E9" w:rsidRDefault="00E13C75" w:rsidP="00B249E9">
      <w:pPr>
        <w:pStyle w:val="MediumGrid1-Accent2"/>
        <w:numPr>
          <w:ilvl w:val="0"/>
          <w:numId w:val="125"/>
        </w:numPr>
        <w:tabs>
          <w:tab w:val="left" w:pos="540"/>
        </w:tabs>
        <w:spacing w:after="0" w:line="360" w:lineRule="auto"/>
        <w:jc w:val="both"/>
        <w:rPr>
          <w:rFonts w:ascii="Arial" w:eastAsia="Helvetica" w:hAnsi="Arial" w:cs="Arial"/>
          <w:bCs/>
          <w:sz w:val="24"/>
          <w:szCs w:val="24"/>
        </w:rPr>
      </w:pPr>
      <w:r w:rsidRPr="00B249E9">
        <w:rPr>
          <w:rFonts w:ascii="Arial" w:eastAsia="Times New Roman" w:hAnsi="Arial" w:cs="Arial"/>
          <w:noProof/>
          <w:sz w:val="24"/>
          <w:szCs w:val="24"/>
          <w:lang w:val="id-ID" w:eastAsia="id-ID"/>
        </w:rPr>
        <w:t xml:space="preserve">Mencegah </w:t>
      </w:r>
      <w:r w:rsidR="00106A43" w:rsidRPr="00B249E9">
        <w:rPr>
          <w:rFonts w:ascii="Arial" w:eastAsia="Times New Roman" w:hAnsi="Arial" w:cs="Arial"/>
          <w:noProof/>
          <w:sz w:val="24"/>
          <w:szCs w:val="24"/>
          <w:lang w:eastAsia="id-ID"/>
        </w:rPr>
        <w:t xml:space="preserve">mencegah segala bentuk kekerasan seksual; </w:t>
      </w:r>
    </w:p>
    <w:p w:rsidR="00106A43" w:rsidRPr="00B249E9" w:rsidRDefault="00E13C75" w:rsidP="00B249E9">
      <w:pPr>
        <w:pStyle w:val="MediumGrid1-Accent2"/>
        <w:numPr>
          <w:ilvl w:val="0"/>
          <w:numId w:val="125"/>
        </w:numPr>
        <w:tabs>
          <w:tab w:val="left" w:pos="540"/>
        </w:tabs>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id-ID" w:eastAsia="id-ID"/>
        </w:rPr>
        <w:t xml:space="preserve">Menangani </w:t>
      </w:r>
      <w:r w:rsidR="00106A43" w:rsidRPr="00B249E9">
        <w:rPr>
          <w:rFonts w:ascii="Arial" w:eastAsia="Times New Roman" w:hAnsi="Arial" w:cs="Arial"/>
          <w:noProof/>
          <w:sz w:val="24"/>
          <w:szCs w:val="24"/>
          <w:lang w:eastAsia="id-ID"/>
        </w:rPr>
        <w:t>menangani, melindungi dan memulihkan korban;</w:t>
      </w:r>
    </w:p>
    <w:p w:rsidR="00106A43" w:rsidRPr="00B249E9" w:rsidRDefault="00E13C75" w:rsidP="00B249E9">
      <w:pPr>
        <w:pStyle w:val="MediumGrid1-Accent2"/>
        <w:numPr>
          <w:ilvl w:val="0"/>
          <w:numId w:val="125"/>
        </w:numPr>
        <w:tabs>
          <w:tab w:val="left" w:pos="540"/>
        </w:tabs>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id-ID" w:eastAsia="id-ID"/>
        </w:rPr>
        <w:t xml:space="preserve">Menindak </w:t>
      </w:r>
      <w:r w:rsidR="00106A43" w:rsidRPr="00B249E9">
        <w:rPr>
          <w:rFonts w:ascii="Arial" w:eastAsia="Times New Roman" w:hAnsi="Arial" w:cs="Arial"/>
          <w:noProof/>
          <w:sz w:val="24"/>
          <w:szCs w:val="24"/>
          <w:lang w:eastAsia="id-ID"/>
        </w:rPr>
        <w:t>pelaku; dan</w:t>
      </w:r>
    </w:p>
    <w:p w:rsidR="00106A43" w:rsidRPr="00B249E9" w:rsidRDefault="00E13C75" w:rsidP="00B249E9">
      <w:pPr>
        <w:pStyle w:val="MediumGrid1-Accent2"/>
        <w:numPr>
          <w:ilvl w:val="0"/>
          <w:numId w:val="125"/>
        </w:numPr>
        <w:tabs>
          <w:tab w:val="left" w:pos="540"/>
        </w:tabs>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id-ID" w:eastAsia="id-ID"/>
        </w:rPr>
        <w:t xml:space="preserve">Menjamin </w:t>
      </w:r>
      <w:r w:rsidR="00106A43" w:rsidRPr="00B249E9">
        <w:rPr>
          <w:rFonts w:ascii="Arial" w:eastAsia="Times New Roman" w:hAnsi="Arial" w:cs="Arial"/>
          <w:noProof/>
          <w:sz w:val="24"/>
          <w:szCs w:val="24"/>
          <w:lang w:eastAsia="id-ID"/>
        </w:rPr>
        <w:t>menjamin terlaksananya kewajiban negara, peran keluarga, partisipasi masyarakat, dan tanggung jawab korporasi dalam mewujudkan lingkungan bebas kekerasan seksual.</w:t>
      </w:r>
    </w:p>
    <w:p w:rsidR="00CE229B" w:rsidRPr="00B249E9" w:rsidRDefault="00CE229B" w:rsidP="00B249E9">
      <w:pPr>
        <w:spacing w:after="0" w:line="360" w:lineRule="auto"/>
        <w:jc w:val="both"/>
        <w:rPr>
          <w:rFonts w:ascii="Arial" w:hAnsi="Arial" w:cs="Arial"/>
          <w:b/>
          <w:bCs/>
          <w:sz w:val="24"/>
          <w:szCs w:val="24"/>
        </w:rPr>
      </w:pPr>
    </w:p>
    <w:p w:rsidR="00CE229B" w:rsidRPr="00B249E9" w:rsidRDefault="00E4087B" w:rsidP="00B249E9">
      <w:pPr>
        <w:pStyle w:val="Heading3"/>
        <w:tabs>
          <w:tab w:val="left" w:pos="540"/>
        </w:tabs>
        <w:spacing w:line="360" w:lineRule="auto"/>
        <w:jc w:val="both"/>
        <w:rPr>
          <w:rFonts w:cs="Arial"/>
        </w:rPr>
      </w:pPr>
      <w:bookmarkStart w:id="7" w:name="_Toc453136909"/>
      <w:r w:rsidRPr="00B249E9">
        <w:rPr>
          <w:rFonts w:cs="Arial"/>
        </w:rPr>
        <w:t>2.</w:t>
      </w:r>
      <w:r w:rsidRPr="00B249E9">
        <w:rPr>
          <w:rFonts w:cs="Arial"/>
        </w:rPr>
        <w:tab/>
      </w:r>
      <w:r w:rsidR="00CE229B" w:rsidRPr="00B249E9">
        <w:rPr>
          <w:rFonts w:cs="Arial"/>
        </w:rPr>
        <w:t>Tindak Pidana Kekerasan Seksual</w:t>
      </w:r>
      <w:bookmarkEnd w:id="7"/>
    </w:p>
    <w:p w:rsidR="00CE229B" w:rsidRPr="00B249E9" w:rsidRDefault="00CE229B" w:rsidP="00B249E9">
      <w:pPr>
        <w:spacing w:after="0" w:line="360" w:lineRule="auto"/>
        <w:jc w:val="both"/>
        <w:rPr>
          <w:rFonts w:ascii="Arial" w:hAnsi="Arial" w:cs="Arial"/>
          <w:sz w:val="24"/>
          <w:szCs w:val="24"/>
        </w:rPr>
      </w:pPr>
    </w:p>
    <w:p w:rsidR="00FF4CAA" w:rsidRPr="00B249E9" w:rsidRDefault="008E4534" w:rsidP="00B249E9">
      <w:pPr>
        <w:spacing w:after="0" w:line="360" w:lineRule="auto"/>
        <w:ind w:left="567"/>
        <w:jc w:val="both"/>
        <w:rPr>
          <w:rFonts w:ascii="Arial" w:hAnsi="Arial" w:cs="Arial"/>
          <w:sz w:val="24"/>
          <w:szCs w:val="24"/>
          <w:lang w:val="en-US"/>
        </w:rPr>
      </w:pPr>
      <w:r w:rsidRPr="00B249E9">
        <w:rPr>
          <w:rFonts w:ascii="Arial" w:hAnsi="Arial" w:cs="Arial"/>
          <w:sz w:val="24"/>
          <w:szCs w:val="24"/>
          <w:lang w:val="en-US"/>
        </w:rPr>
        <w:t xml:space="preserve">Berdasarkan hasil identifikasi dan kajian pengalaman penanganan kasus kekerasan seksual yang dilakukan oleh Komnas Perempuan dan Forum </w:t>
      </w:r>
      <w:r w:rsidRPr="00B249E9">
        <w:rPr>
          <w:rFonts w:ascii="Arial" w:hAnsi="Arial" w:cs="Arial"/>
          <w:sz w:val="24"/>
          <w:szCs w:val="24"/>
          <w:lang w:val="en-US"/>
        </w:rPr>
        <w:lastRenderedPageBreak/>
        <w:t xml:space="preserve">Pengada Layanan atas lima belas </w:t>
      </w:r>
      <w:r w:rsidR="00C32F66" w:rsidRPr="00B249E9">
        <w:rPr>
          <w:rFonts w:ascii="Arial" w:hAnsi="Arial" w:cs="Arial"/>
          <w:sz w:val="24"/>
          <w:szCs w:val="24"/>
          <w:lang w:val="en-US"/>
        </w:rPr>
        <w:t xml:space="preserve">jenis </w:t>
      </w:r>
      <w:r w:rsidRPr="00B249E9">
        <w:rPr>
          <w:rFonts w:ascii="Arial" w:hAnsi="Arial" w:cs="Arial"/>
          <w:sz w:val="24"/>
          <w:szCs w:val="24"/>
          <w:lang w:val="en-US"/>
        </w:rPr>
        <w:t>kekerasan seksual,</w:t>
      </w:r>
      <w:r w:rsidRPr="00B249E9">
        <w:rPr>
          <w:rStyle w:val="FootnoteReference"/>
          <w:rFonts w:ascii="Arial" w:hAnsi="Arial" w:cs="Arial"/>
          <w:sz w:val="24"/>
          <w:szCs w:val="24"/>
        </w:rPr>
        <w:footnoteReference w:id="1"/>
      </w:r>
      <w:r w:rsidRPr="00B249E9">
        <w:rPr>
          <w:rFonts w:ascii="Arial" w:hAnsi="Arial" w:cs="Arial"/>
          <w:sz w:val="24"/>
          <w:szCs w:val="24"/>
          <w:lang w:val="en-US"/>
        </w:rPr>
        <w:t xml:space="preserve"> </w:t>
      </w:r>
      <w:r w:rsidR="00D84E00" w:rsidRPr="00B249E9">
        <w:rPr>
          <w:rFonts w:ascii="Arial" w:hAnsi="Arial" w:cs="Arial"/>
          <w:sz w:val="24"/>
          <w:szCs w:val="24"/>
          <w:lang w:val="en-US"/>
        </w:rPr>
        <w:t>RUU Penghapusan Kekerasan Seksual me</w:t>
      </w:r>
      <w:r w:rsidR="007174D2" w:rsidRPr="00B249E9">
        <w:rPr>
          <w:rFonts w:ascii="Arial" w:hAnsi="Arial" w:cs="Arial"/>
          <w:sz w:val="24"/>
          <w:szCs w:val="24"/>
        </w:rPr>
        <w:t>rumus</w:t>
      </w:r>
      <w:r w:rsidR="00FF4CAA" w:rsidRPr="00B249E9">
        <w:rPr>
          <w:rFonts w:ascii="Arial" w:hAnsi="Arial" w:cs="Arial"/>
          <w:sz w:val="24"/>
          <w:szCs w:val="24"/>
          <w:lang w:val="en-US"/>
        </w:rPr>
        <w:t xml:space="preserve">kan </w:t>
      </w:r>
      <w:r w:rsidR="007174D2" w:rsidRPr="00B249E9">
        <w:rPr>
          <w:rFonts w:ascii="Arial" w:hAnsi="Arial" w:cs="Arial"/>
          <w:sz w:val="24"/>
          <w:szCs w:val="24"/>
        </w:rPr>
        <w:t xml:space="preserve">tindak pidana </w:t>
      </w:r>
      <w:r w:rsidR="00FF4CAA" w:rsidRPr="00B249E9">
        <w:rPr>
          <w:rFonts w:ascii="Arial" w:hAnsi="Arial" w:cs="Arial"/>
          <w:sz w:val="24"/>
          <w:szCs w:val="24"/>
          <w:lang w:val="en-US"/>
        </w:rPr>
        <w:t xml:space="preserve">kekerasan seksual </w:t>
      </w:r>
      <w:r w:rsidR="007174D2" w:rsidRPr="00B249E9">
        <w:rPr>
          <w:rFonts w:ascii="Arial" w:hAnsi="Arial" w:cs="Arial"/>
          <w:sz w:val="24"/>
          <w:szCs w:val="24"/>
        </w:rPr>
        <w:t>dalam</w:t>
      </w:r>
      <w:r w:rsidR="00B249E9">
        <w:rPr>
          <w:rFonts w:ascii="Arial" w:hAnsi="Arial" w:cs="Arial"/>
          <w:sz w:val="24"/>
          <w:szCs w:val="24"/>
          <w:lang w:val="en-US"/>
        </w:rPr>
        <w:t xml:space="preserve"> </w:t>
      </w:r>
      <w:r w:rsidR="00C32F66" w:rsidRPr="00B249E9">
        <w:rPr>
          <w:rFonts w:ascii="Arial" w:hAnsi="Arial" w:cs="Arial"/>
          <w:sz w:val="24"/>
          <w:szCs w:val="24"/>
          <w:lang w:val="en-US"/>
        </w:rPr>
        <w:t>9 (sembilan)</w:t>
      </w:r>
      <w:r w:rsidR="007174D2" w:rsidRPr="00B249E9">
        <w:rPr>
          <w:rFonts w:ascii="Arial" w:hAnsi="Arial" w:cs="Arial"/>
          <w:sz w:val="24"/>
          <w:szCs w:val="24"/>
        </w:rPr>
        <w:t xml:space="preserve"> tindak pidana</w:t>
      </w:r>
      <w:r w:rsidR="000B3360" w:rsidRPr="00B249E9">
        <w:rPr>
          <w:rFonts w:ascii="Arial" w:hAnsi="Arial" w:cs="Arial"/>
          <w:sz w:val="24"/>
          <w:szCs w:val="24"/>
          <w:lang w:val="en-US"/>
        </w:rPr>
        <w:t>,</w:t>
      </w:r>
      <w:r w:rsidR="00FF4CAA" w:rsidRPr="00B249E9">
        <w:rPr>
          <w:rFonts w:ascii="Arial" w:hAnsi="Arial" w:cs="Arial"/>
          <w:sz w:val="24"/>
          <w:szCs w:val="24"/>
          <w:lang w:val="en-US"/>
        </w:rPr>
        <w:t xml:space="preserve"> </w:t>
      </w:r>
      <w:r w:rsidR="00FA2838" w:rsidRPr="00B249E9">
        <w:rPr>
          <w:rFonts w:ascii="Arial" w:hAnsi="Arial" w:cs="Arial"/>
          <w:sz w:val="24"/>
          <w:szCs w:val="24"/>
        </w:rPr>
        <w:t xml:space="preserve">yang perumusannya diurutkan </w:t>
      </w:r>
      <w:r w:rsidR="00B249E9">
        <w:rPr>
          <w:rFonts w:ascii="Arial" w:hAnsi="Arial" w:cs="Arial"/>
          <w:sz w:val="24"/>
          <w:szCs w:val="24"/>
          <w:lang w:val="en-US"/>
        </w:rPr>
        <w:t xml:space="preserve">dari yang ringan </w:t>
      </w:r>
      <w:r w:rsidR="00FA2838" w:rsidRPr="00B249E9">
        <w:rPr>
          <w:rFonts w:ascii="Arial" w:hAnsi="Arial" w:cs="Arial"/>
          <w:sz w:val="24"/>
          <w:szCs w:val="24"/>
        </w:rPr>
        <w:t>hingga ke yang paling berat</w:t>
      </w:r>
      <w:r w:rsidR="00FF4CAA" w:rsidRPr="00B249E9">
        <w:rPr>
          <w:rFonts w:ascii="Arial" w:hAnsi="Arial" w:cs="Arial"/>
          <w:sz w:val="24"/>
          <w:szCs w:val="24"/>
          <w:lang w:val="en-US"/>
        </w:rPr>
        <w:t>, ya</w:t>
      </w:r>
      <w:r w:rsidR="00FA2838" w:rsidRPr="00B249E9">
        <w:rPr>
          <w:rFonts w:ascii="Arial" w:hAnsi="Arial" w:cs="Arial"/>
          <w:sz w:val="24"/>
          <w:szCs w:val="24"/>
        </w:rPr>
        <w:t>itu</w:t>
      </w:r>
      <w:r w:rsidR="00FF4CAA" w:rsidRPr="00B249E9">
        <w:rPr>
          <w:rFonts w:ascii="Arial" w:hAnsi="Arial" w:cs="Arial"/>
          <w:sz w:val="24"/>
          <w:szCs w:val="24"/>
          <w:lang w:val="en-US"/>
        </w:rPr>
        <w:t>:</w:t>
      </w:r>
    </w:p>
    <w:p w:rsidR="00FF4CAA" w:rsidRPr="00B249E9" w:rsidRDefault="00FF4CAA" w:rsidP="00B249E9">
      <w:pPr>
        <w:pStyle w:val="MediumGrid1-Accent2"/>
        <w:numPr>
          <w:ilvl w:val="0"/>
          <w:numId w:val="126"/>
        </w:numPr>
        <w:spacing w:after="0" w:line="360" w:lineRule="auto"/>
        <w:jc w:val="both"/>
        <w:rPr>
          <w:rFonts w:ascii="Arial" w:hAnsi="Arial" w:cs="Arial"/>
          <w:sz w:val="24"/>
          <w:szCs w:val="24"/>
        </w:rPr>
      </w:pPr>
      <w:r w:rsidRPr="00B249E9">
        <w:rPr>
          <w:rFonts w:ascii="Arial" w:hAnsi="Arial" w:cs="Arial"/>
          <w:sz w:val="24"/>
          <w:szCs w:val="24"/>
        </w:rPr>
        <w:t>Pelecehan seksual;</w:t>
      </w:r>
    </w:p>
    <w:p w:rsidR="00FF4CAA" w:rsidRPr="00B249E9" w:rsidRDefault="00FF4CAA" w:rsidP="00B249E9">
      <w:pPr>
        <w:pStyle w:val="MediumGrid1-Accent2"/>
        <w:numPr>
          <w:ilvl w:val="0"/>
          <w:numId w:val="126"/>
        </w:numPr>
        <w:spacing w:after="0" w:line="360" w:lineRule="auto"/>
        <w:jc w:val="both"/>
        <w:rPr>
          <w:rFonts w:ascii="Arial" w:hAnsi="Arial" w:cs="Arial"/>
          <w:sz w:val="24"/>
          <w:szCs w:val="24"/>
        </w:rPr>
      </w:pPr>
      <w:r w:rsidRPr="00B249E9">
        <w:rPr>
          <w:rFonts w:ascii="Arial" w:hAnsi="Arial" w:cs="Arial"/>
          <w:sz w:val="24"/>
          <w:szCs w:val="24"/>
        </w:rPr>
        <w:t>Eksploitasi seksual;</w:t>
      </w:r>
    </w:p>
    <w:p w:rsidR="00211442" w:rsidRPr="00B249E9" w:rsidRDefault="00211442" w:rsidP="00B249E9">
      <w:pPr>
        <w:pStyle w:val="MediumGrid1-Accent2"/>
        <w:numPr>
          <w:ilvl w:val="0"/>
          <w:numId w:val="126"/>
        </w:numPr>
        <w:spacing w:after="0" w:line="360" w:lineRule="auto"/>
        <w:jc w:val="both"/>
        <w:rPr>
          <w:rFonts w:ascii="Arial" w:hAnsi="Arial" w:cs="Arial"/>
          <w:sz w:val="24"/>
          <w:szCs w:val="24"/>
        </w:rPr>
      </w:pPr>
      <w:r w:rsidRPr="00B249E9">
        <w:rPr>
          <w:rFonts w:ascii="Arial" w:hAnsi="Arial" w:cs="Arial"/>
          <w:sz w:val="24"/>
          <w:szCs w:val="24"/>
        </w:rPr>
        <w:t>Pemaksaan kontrasepsi</w:t>
      </w:r>
      <w:r w:rsidR="007174D2" w:rsidRPr="00B249E9">
        <w:rPr>
          <w:rFonts w:ascii="Arial" w:hAnsi="Arial" w:cs="Arial"/>
          <w:sz w:val="24"/>
          <w:szCs w:val="24"/>
          <w:lang w:val="id-ID"/>
        </w:rPr>
        <w:t>;</w:t>
      </w:r>
    </w:p>
    <w:p w:rsidR="00211442" w:rsidRPr="00B249E9" w:rsidRDefault="00211442" w:rsidP="00B249E9">
      <w:pPr>
        <w:pStyle w:val="MediumGrid1-Accent2"/>
        <w:numPr>
          <w:ilvl w:val="0"/>
          <w:numId w:val="126"/>
        </w:numPr>
        <w:spacing w:after="0" w:line="360" w:lineRule="auto"/>
        <w:jc w:val="both"/>
        <w:rPr>
          <w:rFonts w:ascii="Arial" w:hAnsi="Arial" w:cs="Arial"/>
          <w:sz w:val="24"/>
          <w:szCs w:val="24"/>
        </w:rPr>
      </w:pPr>
      <w:r w:rsidRPr="00B249E9">
        <w:rPr>
          <w:rFonts w:ascii="Arial" w:hAnsi="Arial" w:cs="Arial"/>
          <w:sz w:val="24"/>
          <w:szCs w:val="24"/>
        </w:rPr>
        <w:t>Pemaksaan aborsi</w:t>
      </w:r>
      <w:r w:rsidR="007174D2" w:rsidRPr="00B249E9">
        <w:rPr>
          <w:rFonts w:ascii="Arial" w:hAnsi="Arial" w:cs="Arial"/>
          <w:sz w:val="24"/>
          <w:szCs w:val="24"/>
          <w:lang w:val="id-ID"/>
        </w:rPr>
        <w:t>;</w:t>
      </w:r>
    </w:p>
    <w:p w:rsidR="00FF4CAA" w:rsidRPr="00B249E9" w:rsidRDefault="00FF4CAA" w:rsidP="00B249E9">
      <w:pPr>
        <w:pStyle w:val="MediumGrid1-Accent2"/>
        <w:numPr>
          <w:ilvl w:val="0"/>
          <w:numId w:val="126"/>
        </w:numPr>
        <w:spacing w:after="0" w:line="360" w:lineRule="auto"/>
        <w:jc w:val="both"/>
        <w:rPr>
          <w:rFonts w:ascii="Arial" w:hAnsi="Arial" w:cs="Arial"/>
          <w:sz w:val="24"/>
          <w:szCs w:val="24"/>
        </w:rPr>
      </w:pPr>
      <w:r w:rsidRPr="00B249E9">
        <w:rPr>
          <w:rFonts w:ascii="Arial" w:hAnsi="Arial" w:cs="Arial"/>
          <w:sz w:val="24"/>
          <w:szCs w:val="24"/>
        </w:rPr>
        <w:t>Perkosaan;</w:t>
      </w:r>
    </w:p>
    <w:p w:rsidR="00FF4CAA" w:rsidRPr="00B249E9" w:rsidRDefault="00FF4CAA" w:rsidP="00B249E9">
      <w:pPr>
        <w:pStyle w:val="MediumGrid1-Accent2"/>
        <w:numPr>
          <w:ilvl w:val="0"/>
          <w:numId w:val="126"/>
        </w:numPr>
        <w:spacing w:after="0" w:line="360" w:lineRule="auto"/>
        <w:jc w:val="both"/>
        <w:rPr>
          <w:rFonts w:ascii="Arial" w:hAnsi="Arial" w:cs="Arial"/>
          <w:sz w:val="24"/>
          <w:szCs w:val="24"/>
        </w:rPr>
      </w:pPr>
      <w:r w:rsidRPr="00B249E9">
        <w:rPr>
          <w:rFonts w:ascii="Arial" w:hAnsi="Arial" w:cs="Arial"/>
          <w:sz w:val="24"/>
          <w:szCs w:val="24"/>
        </w:rPr>
        <w:t>Pemaksaan perkawinan;</w:t>
      </w:r>
    </w:p>
    <w:p w:rsidR="00FF4CAA" w:rsidRPr="00B249E9" w:rsidRDefault="00FF4CAA" w:rsidP="00B249E9">
      <w:pPr>
        <w:pStyle w:val="MediumGrid1-Accent2"/>
        <w:numPr>
          <w:ilvl w:val="0"/>
          <w:numId w:val="126"/>
        </w:numPr>
        <w:spacing w:after="0" w:line="360" w:lineRule="auto"/>
        <w:jc w:val="both"/>
        <w:rPr>
          <w:rFonts w:ascii="Arial" w:hAnsi="Arial" w:cs="Arial"/>
          <w:sz w:val="24"/>
          <w:szCs w:val="24"/>
        </w:rPr>
      </w:pPr>
      <w:r w:rsidRPr="00B249E9">
        <w:rPr>
          <w:rFonts w:ascii="Arial" w:hAnsi="Arial" w:cs="Arial"/>
          <w:sz w:val="24"/>
          <w:szCs w:val="24"/>
        </w:rPr>
        <w:t>Pemaksaan pelacuran;</w:t>
      </w:r>
    </w:p>
    <w:p w:rsidR="0023544A" w:rsidRPr="00B249E9" w:rsidRDefault="00FF4CAA" w:rsidP="00B249E9">
      <w:pPr>
        <w:pStyle w:val="MediumGrid1-Accent2"/>
        <w:numPr>
          <w:ilvl w:val="0"/>
          <w:numId w:val="126"/>
        </w:numPr>
        <w:spacing w:after="0" w:line="360" w:lineRule="auto"/>
        <w:jc w:val="both"/>
        <w:rPr>
          <w:rFonts w:ascii="Arial" w:hAnsi="Arial" w:cs="Arial"/>
          <w:sz w:val="24"/>
          <w:szCs w:val="24"/>
        </w:rPr>
      </w:pPr>
      <w:r w:rsidRPr="00B249E9">
        <w:rPr>
          <w:rFonts w:ascii="Arial" w:hAnsi="Arial" w:cs="Arial"/>
          <w:sz w:val="24"/>
          <w:szCs w:val="24"/>
        </w:rPr>
        <w:t>Perbudakan seksual; dan</w:t>
      </w:r>
    </w:p>
    <w:p w:rsidR="00FF4CAA" w:rsidRPr="00B249E9" w:rsidRDefault="00FF4CAA" w:rsidP="00B249E9">
      <w:pPr>
        <w:pStyle w:val="MediumGrid1-Accent2"/>
        <w:numPr>
          <w:ilvl w:val="0"/>
          <w:numId w:val="126"/>
        </w:numPr>
        <w:spacing w:after="0" w:line="360" w:lineRule="auto"/>
        <w:jc w:val="both"/>
        <w:rPr>
          <w:rFonts w:ascii="Arial" w:hAnsi="Arial" w:cs="Arial"/>
          <w:sz w:val="24"/>
          <w:szCs w:val="24"/>
        </w:rPr>
      </w:pPr>
      <w:r w:rsidRPr="00B249E9">
        <w:rPr>
          <w:rFonts w:ascii="Arial" w:hAnsi="Arial" w:cs="Arial"/>
          <w:sz w:val="24"/>
          <w:szCs w:val="24"/>
        </w:rPr>
        <w:t>Penyiksaan seksual.</w:t>
      </w:r>
    </w:p>
    <w:p w:rsidR="00FF4CAA" w:rsidRPr="00B249E9" w:rsidRDefault="00FF4CAA" w:rsidP="00B249E9">
      <w:pPr>
        <w:spacing w:after="0" w:line="360" w:lineRule="auto"/>
        <w:jc w:val="both"/>
        <w:rPr>
          <w:rFonts w:ascii="Arial" w:hAnsi="Arial" w:cs="Arial"/>
          <w:sz w:val="24"/>
          <w:szCs w:val="24"/>
          <w:lang w:val="en-US"/>
        </w:rPr>
      </w:pPr>
    </w:p>
    <w:p w:rsidR="001F72B0" w:rsidRPr="00B249E9" w:rsidRDefault="00FF4CAA" w:rsidP="00B249E9">
      <w:pPr>
        <w:pStyle w:val="FootnoteText"/>
        <w:spacing w:line="360" w:lineRule="auto"/>
        <w:ind w:left="567"/>
        <w:jc w:val="both"/>
        <w:rPr>
          <w:rFonts w:ascii="Arial" w:hAnsi="Arial" w:cs="Arial"/>
          <w:sz w:val="24"/>
          <w:szCs w:val="24"/>
        </w:rPr>
      </w:pPr>
      <w:r w:rsidRPr="00B249E9">
        <w:rPr>
          <w:rFonts w:ascii="Arial" w:hAnsi="Arial" w:cs="Arial"/>
          <w:sz w:val="24"/>
          <w:szCs w:val="24"/>
        </w:rPr>
        <w:t xml:space="preserve">Mengapa dari 15 </w:t>
      </w:r>
      <w:r w:rsidR="00C32F66" w:rsidRPr="00B249E9">
        <w:rPr>
          <w:rFonts w:ascii="Arial" w:hAnsi="Arial" w:cs="Arial"/>
          <w:sz w:val="24"/>
          <w:szCs w:val="24"/>
        </w:rPr>
        <w:t xml:space="preserve">jenis </w:t>
      </w:r>
      <w:r w:rsidRPr="00B249E9">
        <w:rPr>
          <w:rFonts w:ascii="Arial" w:hAnsi="Arial" w:cs="Arial"/>
          <w:sz w:val="24"/>
          <w:szCs w:val="24"/>
        </w:rPr>
        <w:t xml:space="preserve">kekerasan seksual yang teridentifikasi, hanya </w:t>
      </w:r>
      <w:r w:rsidR="00C32F66" w:rsidRPr="00B249E9">
        <w:rPr>
          <w:rFonts w:ascii="Arial" w:hAnsi="Arial" w:cs="Arial"/>
          <w:sz w:val="24"/>
          <w:szCs w:val="24"/>
        </w:rPr>
        <w:t>9</w:t>
      </w:r>
      <w:r w:rsidRPr="00B249E9">
        <w:rPr>
          <w:rFonts w:ascii="Arial" w:hAnsi="Arial" w:cs="Arial"/>
          <w:sz w:val="24"/>
          <w:szCs w:val="24"/>
        </w:rPr>
        <w:t xml:space="preserve"> </w:t>
      </w:r>
      <w:r w:rsidR="00C32F66" w:rsidRPr="00B249E9">
        <w:rPr>
          <w:rFonts w:ascii="Arial" w:hAnsi="Arial" w:cs="Arial"/>
          <w:sz w:val="24"/>
          <w:szCs w:val="24"/>
        </w:rPr>
        <w:t xml:space="preserve">jenis </w:t>
      </w:r>
      <w:r w:rsidRPr="00B249E9">
        <w:rPr>
          <w:rFonts w:ascii="Arial" w:hAnsi="Arial" w:cs="Arial"/>
          <w:sz w:val="24"/>
          <w:szCs w:val="24"/>
        </w:rPr>
        <w:t>yang di</w:t>
      </w:r>
      <w:r w:rsidR="00C0225F" w:rsidRPr="00B249E9">
        <w:rPr>
          <w:rFonts w:ascii="Arial" w:hAnsi="Arial" w:cs="Arial"/>
          <w:sz w:val="24"/>
          <w:szCs w:val="24"/>
          <w:lang w:val="id-ID"/>
        </w:rPr>
        <w:t>rumus</w:t>
      </w:r>
      <w:r w:rsidRPr="00B249E9">
        <w:rPr>
          <w:rFonts w:ascii="Arial" w:hAnsi="Arial" w:cs="Arial"/>
          <w:sz w:val="24"/>
          <w:szCs w:val="24"/>
        </w:rPr>
        <w:t xml:space="preserve">kan </w:t>
      </w:r>
      <w:r w:rsidR="00C0225F" w:rsidRPr="00B249E9">
        <w:rPr>
          <w:rFonts w:ascii="Arial" w:hAnsi="Arial" w:cs="Arial"/>
          <w:sz w:val="24"/>
          <w:szCs w:val="24"/>
          <w:lang w:val="id-ID"/>
        </w:rPr>
        <w:t xml:space="preserve">sebagai tindak pidana </w:t>
      </w:r>
      <w:r w:rsidRPr="00B249E9">
        <w:rPr>
          <w:rFonts w:ascii="Arial" w:hAnsi="Arial" w:cs="Arial"/>
          <w:sz w:val="24"/>
          <w:szCs w:val="24"/>
        </w:rPr>
        <w:t xml:space="preserve">dalam RUU Penghapusan Kekerasan Seksual? </w:t>
      </w:r>
      <w:r w:rsidR="00416810" w:rsidRPr="00B249E9">
        <w:rPr>
          <w:rFonts w:ascii="Arial" w:hAnsi="Arial" w:cs="Arial"/>
          <w:sz w:val="24"/>
          <w:szCs w:val="24"/>
        </w:rPr>
        <w:t>T</w:t>
      </w:r>
      <w:r w:rsidRPr="00B249E9">
        <w:rPr>
          <w:rFonts w:ascii="Arial" w:hAnsi="Arial" w:cs="Arial"/>
          <w:sz w:val="24"/>
          <w:szCs w:val="24"/>
        </w:rPr>
        <w:t xml:space="preserve">idak semua </w:t>
      </w:r>
      <w:r w:rsidR="001B5EFE" w:rsidRPr="00B249E9">
        <w:rPr>
          <w:rFonts w:ascii="Arial" w:hAnsi="Arial" w:cs="Arial"/>
          <w:sz w:val="24"/>
          <w:szCs w:val="24"/>
        </w:rPr>
        <w:t xml:space="preserve">dari 15 </w:t>
      </w:r>
      <w:r w:rsidR="00C32F66" w:rsidRPr="00B249E9">
        <w:rPr>
          <w:rFonts w:ascii="Arial" w:hAnsi="Arial" w:cs="Arial"/>
          <w:sz w:val="24"/>
          <w:szCs w:val="24"/>
        </w:rPr>
        <w:t xml:space="preserve">jenis </w:t>
      </w:r>
      <w:r w:rsidRPr="00B249E9">
        <w:rPr>
          <w:rFonts w:ascii="Arial" w:hAnsi="Arial" w:cs="Arial"/>
          <w:sz w:val="24"/>
          <w:szCs w:val="24"/>
        </w:rPr>
        <w:t xml:space="preserve">kekerasan tersebut </w:t>
      </w:r>
      <w:r w:rsidR="000B3360" w:rsidRPr="00B249E9">
        <w:rPr>
          <w:rFonts w:ascii="Arial" w:hAnsi="Arial" w:cs="Arial"/>
          <w:sz w:val="24"/>
          <w:szCs w:val="24"/>
        </w:rPr>
        <w:t>mempunyai unsur subj</w:t>
      </w:r>
      <w:r w:rsidR="008517C6" w:rsidRPr="00B249E9">
        <w:rPr>
          <w:rFonts w:ascii="Arial" w:hAnsi="Arial" w:cs="Arial"/>
          <w:sz w:val="24"/>
          <w:szCs w:val="24"/>
        </w:rPr>
        <w:t>ekti</w:t>
      </w:r>
      <w:r w:rsidR="001F72B0" w:rsidRPr="00B249E9">
        <w:rPr>
          <w:rFonts w:ascii="Arial" w:hAnsi="Arial" w:cs="Arial"/>
          <w:sz w:val="24"/>
          <w:szCs w:val="24"/>
        </w:rPr>
        <w:t>f</w:t>
      </w:r>
      <w:r w:rsidR="000B3360" w:rsidRPr="00B249E9">
        <w:rPr>
          <w:rFonts w:ascii="Arial" w:hAnsi="Arial" w:cs="Arial"/>
          <w:sz w:val="24"/>
          <w:szCs w:val="24"/>
        </w:rPr>
        <w:t xml:space="preserve"> dan unsur obj</w:t>
      </w:r>
      <w:r w:rsidR="008517C6" w:rsidRPr="00B249E9">
        <w:rPr>
          <w:rFonts w:ascii="Arial" w:hAnsi="Arial" w:cs="Arial"/>
          <w:sz w:val="24"/>
          <w:szCs w:val="24"/>
        </w:rPr>
        <w:t>ekti</w:t>
      </w:r>
      <w:r w:rsidR="001F72B0" w:rsidRPr="00B249E9">
        <w:rPr>
          <w:rFonts w:ascii="Arial" w:hAnsi="Arial" w:cs="Arial"/>
          <w:sz w:val="24"/>
          <w:szCs w:val="24"/>
        </w:rPr>
        <w:t xml:space="preserve">f sebagaimana </w:t>
      </w:r>
      <w:r w:rsidR="00E71C6F" w:rsidRPr="00B249E9">
        <w:rPr>
          <w:rFonts w:ascii="Arial" w:hAnsi="Arial" w:cs="Arial"/>
          <w:sz w:val="24"/>
          <w:szCs w:val="24"/>
          <w:lang w:val="id-ID"/>
        </w:rPr>
        <w:t xml:space="preserve">disyaratkan </w:t>
      </w:r>
      <w:r w:rsidR="001F72B0" w:rsidRPr="00B249E9">
        <w:rPr>
          <w:rFonts w:ascii="Arial" w:hAnsi="Arial" w:cs="Arial"/>
          <w:sz w:val="24"/>
          <w:szCs w:val="24"/>
        </w:rPr>
        <w:t xml:space="preserve">dalam pengaturan </w:t>
      </w:r>
      <w:r w:rsidR="005A7AB7" w:rsidRPr="00B249E9">
        <w:rPr>
          <w:rFonts w:ascii="Arial" w:hAnsi="Arial" w:cs="Arial"/>
          <w:sz w:val="24"/>
          <w:szCs w:val="24"/>
        </w:rPr>
        <w:t xml:space="preserve">kriminalisasi </w:t>
      </w:r>
      <w:r w:rsidR="001F72B0" w:rsidRPr="00B249E9">
        <w:rPr>
          <w:rFonts w:ascii="Arial" w:hAnsi="Arial" w:cs="Arial"/>
          <w:sz w:val="24"/>
          <w:szCs w:val="24"/>
        </w:rPr>
        <w:t>hukum pidana</w:t>
      </w:r>
      <w:r w:rsidR="008517C6" w:rsidRPr="00B249E9">
        <w:rPr>
          <w:rFonts w:ascii="Arial" w:hAnsi="Arial" w:cs="Arial"/>
          <w:sz w:val="24"/>
          <w:szCs w:val="24"/>
        </w:rPr>
        <w:t xml:space="preserve">. </w:t>
      </w:r>
      <w:r w:rsidR="00B249E9">
        <w:rPr>
          <w:rFonts w:ascii="Arial" w:hAnsi="Arial" w:cs="Arial"/>
          <w:sz w:val="24"/>
          <w:szCs w:val="24"/>
        </w:rPr>
        <w:t>Oleh k</w:t>
      </w:r>
      <w:r w:rsidR="00416810" w:rsidRPr="00B249E9">
        <w:rPr>
          <w:rFonts w:ascii="Arial" w:hAnsi="Arial" w:cs="Arial"/>
          <w:sz w:val="24"/>
          <w:szCs w:val="24"/>
        </w:rPr>
        <w:t xml:space="preserve">arena itu, </w:t>
      </w:r>
      <w:r w:rsidR="00C32F66" w:rsidRPr="00B249E9">
        <w:rPr>
          <w:rFonts w:ascii="Arial" w:hAnsi="Arial" w:cs="Arial"/>
          <w:sz w:val="24"/>
          <w:szCs w:val="24"/>
        </w:rPr>
        <w:t xml:space="preserve">jenis </w:t>
      </w:r>
      <w:r w:rsidR="008517C6" w:rsidRPr="00B249E9">
        <w:rPr>
          <w:rFonts w:ascii="Arial" w:hAnsi="Arial" w:cs="Arial"/>
          <w:sz w:val="24"/>
          <w:szCs w:val="24"/>
        </w:rPr>
        <w:t xml:space="preserve">kekerasan seksual yang merupakan </w:t>
      </w:r>
      <w:r w:rsidR="001F72B0" w:rsidRPr="00B249E9">
        <w:rPr>
          <w:rFonts w:ascii="Arial" w:hAnsi="Arial" w:cs="Arial"/>
          <w:sz w:val="24"/>
          <w:szCs w:val="24"/>
        </w:rPr>
        <w:t xml:space="preserve">praktik, </w:t>
      </w:r>
      <w:r w:rsidR="008517C6" w:rsidRPr="00B249E9">
        <w:rPr>
          <w:rFonts w:ascii="Arial" w:hAnsi="Arial" w:cs="Arial"/>
          <w:sz w:val="24"/>
          <w:szCs w:val="24"/>
        </w:rPr>
        <w:t>tradisi dan kebijakan, tidak harus diselesaikan dengan pengaturan pidana</w:t>
      </w:r>
      <w:r w:rsidR="00E54010" w:rsidRPr="00B249E9">
        <w:rPr>
          <w:rFonts w:ascii="Arial" w:hAnsi="Arial" w:cs="Arial"/>
          <w:sz w:val="24"/>
          <w:szCs w:val="24"/>
        </w:rPr>
        <w:t xml:space="preserve"> (misalnya kekerasan seksual berupa </w:t>
      </w:r>
      <w:r w:rsidR="00E54010" w:rsidRPr="00B249E9">
        <w:rPr>
          <w:rFonts w:ascii="Arial" w:hAnsi="Arial" w:cs="Arial"/>
          <w:bCs/>
          <w:color w:val="000000"/>
          <w:sz w:val="24"/>
          <w:szCs w:val="24"/>
          <w:lang w:val="id-ID"/>
        </w:rPr>
        <w:t>praktik tradisi bernuansa seksual yang membahayakan atau mendiskriminasi perempuan</w:t>
      </w:r>
      <w:r w:rsidR="00E54010" w:rsidRPr="00B249E9">
        <w:rPr>
          <w:rFonts w:ascii="Arial" w:hAnsi="Arial" w:cs="Arial"/>
          <w:bCs/>
          <w:color w:val="000000"/>
          <w:sz w:val="24"/>
          <w:szCs w:val="24"/>
        </w:rPr>
        <w:t xml:space="preserve"> dan </w:t>
      </w:r>
      <w:r w:rsidR="00E54010" w:rsidRPr="00B249E9">
        <w:rPr>
          <w:rFonts w:ascii="Arial" w:hAnsi="Arial" w:cs="Arial"/>
          <w:bCs/>
          <w:color w:val="000000"/>
          <w:sz w:val="24"/>
          <w:szCs w:val="24"/>
          <w:lang w:val="id-ID"/>
        </w:rPr>
        <w:t xml:space="preserve">kontrol seksual, termasuk </w:t>
      </w:r>
      <w:r w:rsidR="00EA4115" w:rsidRPr="00B249E9">
        <w:rPr>
          <w:rFonts w:ascii="Arial" w:hAnsi="Arial" w:cs="Arial"/>
          <w:bCs/>
          <w:color w:val="000000"/>
          <w:sz w:val="24"/>
          <w:szCs w:val="24"/>
          <w:lang w:val="id-ID"/>
        </w:rPr>
        <w:t xml:space="preserve">melalui </w:t>
      </w:r>
      <w:r w:rsidR="00E54010" w:rsidRPr="00B249E9">
        <w:rPr>
          <w:rFonts w:ascii="Arial" w:hAnsi="Arial" w:cs="Arial"/>
          <w:bCs/>
          <w:color w:val="000000"/>
          <w:sz w:val="24"/>
          <w:szCs w:val="24"/>
          <w:lang w:val="id-ID"/>
        </w:rPr>
        <w:t>aturan diskriminatif beralasan moralitas dan agama</w:t>
      </w:r>
      <w:r w:rsidR="00E54010" w:rsidRPr="00B249E9">
        <w:rPr>
          <w:rFonts w:ascii="Arial" w:hAnsi="Arial" w:cs="Arial"/>
          <w:bCs/>
          <w:color w:val="000000"/>
          <w:sz w:val="24"/>
          <w:szCs w:val="24"/>
        </w:rPr>
        <w:t xml:space="preserve">). </w:t>
      </w:r>
      <w:r w:rsidR="008517C6" w:rsidRPr="00B249E9">
        <w:rPr>
          <w:rFonts w:ascii="Arial" w:hAnsi="Arial" w:cs="Arial"/>
          <w:sz w:val="24"/>
          <w:szCs w:val="24"/>
        </w:rPr>
        <w:t xml:space="preserve">Namun </w:t>
      </w:r>
      <w:r w:rsidR="00416810" w:rsidRPr="00B249E9">
        <w:rPr>
          <w:rFonts w:ascii="Arial" w:hAnsi="Arial" w:cs="Arial"/>
          <w:sz w:val="24"/>
          <w:szCs w:val="24"/>
        </w:rPr>
        <w:t xml:space="preserve">kekerasan seksual perlu </w:t>
      </w:r>
      <w:r w:rsidR="008517C6" w:rsidRPr="00B249E9">
        <w:rPr>
          <w:rFonts w:ascii="Arial" w:hAnsi="Arial" w:cs="Arial"/>
          <w:sz w:val="24"/>
          <w:szCs w:val="24"/>
        </w:rPr>
        <w:t>diintervensi</w:t>
      </w:r>
      <w:r w:rsidR="00063636" w:rsidRPr="00B249E9">
        <w:rPr>
          <w:rFonts w:ascii="Arial" w:hAnsi="Arial" w:cs="Arial"/>
          <w:sz w:val="24"/>
          <w:szCs w:val="24"/>
          <w:lang w:val="id-ID"/>
        </w:rPr>
        <w:t xml:space="preserve"> </w:t>
      </w:r>
      <w:r w:rsidR="00416810" w:rsidRPr="00B249E9">
        <w:rPr>
          <w:rFonts w:ascii="Arial" w:hAnsi="Arial" w:cs="Arial"/>
          <w:sz w:val="24"/>
          <w:szCs w:val="24"/>
          <w:lang w:val="id-ID"/>
        </w:rPr>
        <w:t xml:space="preserve">juga </w:t>
      </w:r>
      <w:r w:rsidR="00063636" w:rsidRPr="00B249E9">
        <w:rPr>
          <w:rFonts w:ascii="Arial" w:hAnsi="Arial" w:cs="Arial"/>
          <w:sz w:val="24"/>
          <w:szCs w:val="24"/>
          <w:lang w:val="id-ID"/>
        </w:rPr>
        <w:t>melalui</w:t>
      </w:r>
      <w:r w:rsidR="008517C6" w:rsidRPr="00B249E9">
        <w:rPr>
          <w:rFonts w:ascii="Arial" w:hAnsi="Arial" w:cs="Arial"/>
          <w:sz w:val="24"/>
          <w:szCs w:val="24"/>
        </w:rPr>
        <w:t xml:space="preserve"> perubahan cara pandang dan pola pikir melalui pendidikan dan penyebarluasan informasi</w:t>
      </w:r>
      <w:r w:rsidR="00416810" w:rsidRPr="00B249E9">
        <w:rPr>
          <w:rFonts w:ascii="Arial" w:hAnsi="Arial" w:cs="Arial"/>
          <w:sz w:val="24"/>
          <w:szCs w:val="24"/>
        </w:rPr>
        <w:t>. Hal ini khususnya pendidikan dan informasi</w:t>
      </w:r>
      <w:r w:rsidR="008517C6" w:rsidRPr="00B249E9">
        <w:rPr>
          <w:rFonts w:ascii="Arial" w:hAnsi="Arial" w:cs="Arial"/>
          <w:sz w:val="24"/>
          <w:szCs w:val="24"/>
        </w:rPr>
        <w:t xml:space="preserve"> tentang bagaimana berbuat adil gender t</w:t>
      </w:r>
      <w:r w:rsidR="001F72B0" w:rsidRPr="00B249E9">
        <w:rPr>
          <w:rFonts w:ascii="Arial" w:hAnsi="Arial" w:cs="Arial"/>
          <w:sz w:val="24"/>
          <w:szCs w:val="24"/>
        </w:rPr>
        <w:t>anpa mendiskriminasi perempuan, memperbaiki praktik-praktik budaya di masyarakat yang masih merugikan perempuan</w:t>
      </w:r>
      <w:r w:rsidR="00416810" w:rsidRPr="00B249E9">
        <w:rPr>
          <w:rFonts w:ascii="Arial" w:hAnsi="Arial" w:cs="Arial"/>
          <w:sz w:val="24"/>
          <w:szCs w:val="24"/>
        </w:rPr>
        <w:t xml:space="preserve">. Hal lain yang perlu dilakukan adalah </w:t>
      </w:r>
      <w:r w:rsidR="001F72B0" w:rsidRPr="00B249E9">
        <w:rPr>
          <w:rFonts w:ascii="Arial" w:hAnsi="Arial" w:cs="Arial"/>
          <w:sz w:val="24"/>
          <w:szCs w:val="24"/>
        </w:rPr>
        <w:t>pengawa</w:t>
      </w:r>
      <w:r w:rsidR="00063636" w:rsidRPr="00B249E9">
        <w:rPr>
          <w:rFonts w:ascii="Arial" w:hAnsi="Arial" w:cs="Arial"/>
          <w:sz w:val="24"/>
          <w:szCs w:val="24"/>
          <w:lang w:val="id-ID"/>
        </w:rPr>
        <w:t>s</w:t>
      </w:r>
      <w:r w:rsidR="001F72B0" w:rsidRPr="00B249E9">
        <w:rPr>
          <w:rFonts w:ascii="Arial" w:hAnsi="Arial" w:cs="Arial"/>
          <w:sz w:val="24"/>
          <w:szCs w:val="24"/>
        </w:rPr>
        <w:t>an</w:t>
      </w:r>
      <w:r w:rsidR="00063636" w:rsidRPr="00B249E9">
        <w:rPr>
          <w:rFonts w:ascii="Arial" w:hAnsi="Arial" w:cs="Arial"/>
          <w:sz w:val="24"/>
          <w:szCs w:val="24"/>
          <w:lang w:val="id-ID"/>
        </w:rPr>
        <w:t xml:space="preserve"> oleh</w:t>
      </w:r>
      <w:r w:rsidR="001F72B0" w:rsidRPr="00B249E9">
        <w:rPr>
          <w:rFonts w:ascii="Arial" w:hAnsi="Arial" w:cs="Arial"/>
          <w:sz w:val="24"/>
          <w:szCs w:val="24"/>
        </w:rPr>
        <w:t xml:space="preserve"> pemerintah pusat terhadap proses</w:t>
      </w:r>
      <w:r w:rsidR="00063636" w:rsidRPr="00B249E9">
        <w:rPr>
          <w:rFonts w:ascii="Arial" w:hAnsi="Arial" w:cs="Arial"/>
          <w:sz w:val="24"/>
          <w:szCs w:val="24"/>
          <w:lang w:val="id-ID"/>
        </w:rPr>
        <w:t xml:space="preserve"> penyusunan</w:t>
      </w:r>
      <w:r w:rsidR="001F72B0" w:rsidRPr="00B249E9">
        <w:rPr>
          <w:rFonts w:ascii="Arial" w:hAnsi="Arial" w:cs="Arial"/>
          <w:sz w:val="24"/>
          <w:szCs w:val="24"/>
        </w:rPr>
        <w:t xml:space="preserve"> </w:t>
      </w:r>
      <w:r w:rsidR="00063636" w:rsidRPr="00B249E9">
        <w:rPr>
          <w:rFonts w:ascii="Arial" w:hAnsi="Arial" w:cs="Arial"/>
          <w:sz w:val="24"/>
          <w:szCs w:val="24"/>
          <w:lang w:val="id-ID"/>
        </w:rPr>
        <w:lastRenderedPageBreak/>
        <w:t xml:space="preserve">peraturan perundang-undangan </w:t>
      </w:r>
      <w:r w:rsidR="001F72B0" w:rsidRPr="00B249E9">
        <w:rPr>
          <w:rFonts w:ascii="Arial" w:hAnsi="Arial" w:cs="Arial"/>
          <w:sz w:val="24"/>
          <w:szCs w:val="24"/>
        </w:rPr>
        <w:t>di tingkat daerah</w:t>
      </w:r>
      <w:r w:rsidR="00063636" w:rsidRPr="00B249E9">
        <w:rPr>
          <w:rFonts w:ascii="Arial" w:hAnsi="Arial" w:cs="Arial"/>
          <w:sz w:val="24"/>
          <w:szCs w:val="24"/>
          <w:lang w:val="id-ID"/>
        </w:rPr>
        <w:t xml:space="preserve"> agar tidak </w:t>
      </w:r>
      <w:r w:rsidR="00416810" w:rsidRPr="00B249E9">
        <w:rPr>
          <w:rFonts w:ascii="Arial" w:hAnsi="Arial" w:cs="Arial"/>
          <w:sz w:val="24"/>
          <w:szCs w:val="24"/>
          <w:lang w:val="id-ID"/>
        </w:rPr>
        <w:t>membuat</w:t>
      </w:r>
      <w:r w:rsidR="00063636" w:rsidRPr="00B249E9">
        <w:rPr>
          <w:rFonts w:ascii="Arial" w:hAnsi="Arial" w:cs="Arial"/>
          <w:sz w:val="24"/>
          <w:szCs w:val="24"/>
          <w:lang w:val="id-ID"/>
        </w:rPr>
        <w:t xml:space="preserve"> peraturan perundang-undangan yang diskriminatif</w:t>
      </w:r>
      <w:r w:rsidR="001F72B0" w:rsidRPr="00B249E9">
        <w:rPr>
          <w:rFonts w:ascii="Arial" w:hAnsi="Arial" w:cs="Arial"/>
          <w:sz w:val="24"/>
          <w:szCs w:val="24"/>
        </w:rPr>
        <w:t>. Selain itu, ada bentuk tertentu</w:t>
      </w:r>
      <w:r w:rsidR="00416810" w:rsidRPr="00B249E9">
        <w:rPr>
          <w:rFonts w:ascii="Arial" w:hAnsi="Arial" w:cs="Arial"/>
          <w:sz w:val="24"/>
          <w:szCs w:val="24"/>
        </w:rPr>
        <w:t xml:space="preserve"> yang sesungguhnya adalah bagian dari kekerasan seksual, namun bentuk tersebut</w:t>
      </w:r>
      <w:r w:rsidR="001F72B0" w:rsidRPr="00B249E9">
        <w:rPr>
          <w:rFonts w:ascii="Arial" w:hAnsi="Arial" w:cs="Arial"/>
          <w:sz w:val="24"/>
          <w:szCs w:val="24"/>
        </w:rPr>
        <w:t xml:space="preserve"> telah diatur spesifik dalam </w:t>
      </w:r>
      <w:r w:rsidR="00271E53" w:rsidRPr="00B249E9">
        <w:rPr>
          <w:rFonts w:ascii="Arial" w:hAnsi="Arial" w:cs="Arial"/>
          <w:sz w:val="24"/>
          <w:szCs w:val="24"/>
          <w:lang w:val="id-ID"/>
        </w:rPr>
        <w:t>U</w:t>
      </w:r>
      <w:r w:rsidR="000B3360" w:rsidRPr="00B249E9">
        <w:rPr>
          <w:rFonts w:ascii="Arial" w:hAnsi="Arial" w:cs="Arial"/>
          <w:sz w:val="24"/>
          <w:szCs w:val="24"/>
        </w:rPr>
        <w:t>ndang-</w:t>
      </w:r>
      <w:r w:rsidR="00271E53" w:rsidRPr="00B249E9">
        <w:rPr>
          <w:rFonts w:ascii="Arial" w:hAnsi="Arial" w:cs="Arial"/>
          <w:sz w:val="24"/>
          <w:szCs w:val="24"/>
          <w:lang w:val="id-ID"/>
        </w:rPr>
        <w:t>U</w:t>
      </w:r>
      <w:r w:rsidR="000B3360" w:rsidRPr="00B249E9">
        <w:rPr>
          <w:rFonts w:ascii="Arial" w:hAnsi="Arial" w:cs="Arial"/>
          <w:sz w:val="24"/>
          <w:szCs w:val="24"/>
        </w:rPr>
        <w:t xml:space="preserve">ndang </w:t>
      </w:r>
      <w:r w:rsidR="001F72B0" w:rsidRPr="00B249E9">
        <w:rPr>
          <w:rFonts w:ascii="Arial" w:hAnsi="Arial" w:cs="Arial"/>
          <w:sz w:val="24"/>
          <w:szCs w:val="24"/>
        </w:rPr>
        <w:t>lain secara memadai sehingga tidak</w:t>
      </w:r>
      <w:r w:rsidR="00416810" w:rsidRPr="00B249E9">
        <w:rPr>
          <w:rFonts w:ascii="Arial" w:hAnsi="Arial" w:cs="Arial"/>
          <w:sz w:val="24"/>
          <w:szCs w:val="24"/>
        </w:rPr>
        <w:t xml:space="preserve"> perlu </w:t>
      </w:r>
      <w:r w:rsidR="001F72B0" w:rsidRPr="00B249E9">
        <w:rPr>
          <w:rFonts w:ascii="Arial" w:hAnsi="Arial" w:cs="Arial"/>
          <w:sz w:val="24"/>
          <w:szCs w:val="24"/>
        </w:rPr>
        <w:t xml:space="preserve"> </w:t>
      </w:r>
      <w:r w:rsidR="00271E53" w:rsidRPr="00B249E9">
        <w:rPr>
          <w:rFonts w:ascii="Arial" w:hAnsi="Arial" w:cs="Arial"/>
          <w:sz w:val="24"/>
          <w:szCs w:val="24"/>
          <w:lang w:val="id-ID"/>
        </w:rPr>
        <w:t xml:space="preserve">diatur </w:t>
      </w:r>
      <w:r w:rsidR="00416810" w:rsidRPr="00B249E9">
        <w:rPr>
          <w:rFonts w:ascii="Arial" w:hAnsi="Arial" w:cs="Arial"/>
          <w:sz w:val="24"/>
          <w:szCs w:val="24"/>
          <w:lang w:val="id-ID"/>
        </w:rPr>
        <w:t xml:space="preserve"> lagi</w:t>
      </w:r>
      <w:r w:rsidR="001F72B0" w:rsidRPr="00B249E9">
        <w:rPr>
          <w:rFonts w:ascii="Arial" w:hAnsi="Arial" w:cs="Arial"/>
          <w:sz w:val="24"/>
          <w:szCs w:val="24"/>
        </w:rPr>
        <w:t xml:space="preserve"> dalam</w:t>
      </w:r>
      <w:r w:rsidR="00271E53" w:rsidRPr="00B249E9">
        <w:rPr>
          <w:rFonts w:ascii="Arial" w:hAnsi="Arial" w:cs="Arial"/>
          <w:sz w:val="24"/>
          <w:szCs w:val="24"/>
          <w:lang w:val="id-ID"/>
        </w:rPr>
        <w:t xml:space="preserve"> RUU</w:t>
      </w:r>
      <w:r w:rsidR="000B3360" w:rsidRPr="00B249E9">
        <w:rPr>
          <w:rFonts w:ascii="Arial" w:hAnsi="Arial" w:cs="Arial"/>
          <w:sz w:val="24"/>
          <w:szCs w:val="24"/>
        </w:rPr>
        <w:t xml:space="preserve"> </w:t>
      </w:r>
      <w:r w:rsidR="001F72B0" w:rsidRPr="00B249E9">
        <w:rPr>
          <w:rFonts w:ascii="Arial" w:hAnsi="Arial" w:cs="Arial"/>
          <w:sz w:val="24"/>
          <w:szCs w:val="24"/>
        </w:rPr>
        <w:t>ini. Misalnya, perdagangan orang</w:t>
      </w:r>
      <w:r w:rsidR="00416810" w:rsidRPr="00B249E9">
        <w:rPr>
          <w:rFonts w:ascii="Arial" w:hAnsi="Arial" w:cs="Arial"/>
          <w:sz w:val="24"/>
          <w:szCs w:val="24"/>
        </w:rPr>
        <w:t xml:space="preserve"> diatur secara khusus dalam Undang-Undang Nomor 21 Tahun 2007 tentang Pemberantasan Tindak Pidana Perdagangan Orang (PTPPO).</w:t>
      </w:r>
      <w:r w:rsidR="00416810" w:rsidRPr="00B249E9">
        <w:rPr>
          <w:rFonts w:ascii="Arial" w:hAnsi="Arial" w:cs="Arial"/>
          <w:sz w:val="24"/>
          <w:szCs w:val="24"/>
          <w:vertAlign w:val="superscript"/>
        </w:rPr>
        <w:footnoteReference w:id="2"/>
      </w:r>
      <w:r w:rsidR="001F72B0" w:rsidRPr="00B249E9">
        <w:rPr>
          <w:rFonts w:ascii="Arial" w:hAnsi="Arial" w:cs="Arial"/>
          <w:sz w:val="24"/>
          <w:szCs w:val="24"/>
        </w:rPr>
        <w:t xml:space="preserve"> </w:t>
      </w:r>
      <w:r w:rsidR="00416810" w:rsidRPr="00B249E9">
        <w:rPr>
          <w:rFonts w:ascii="Arial" w:hAnsi="Arial" w:cs="Arial"/>
          <w:sz w:val="24"/>
          <w:szCs w:val="24"/>
          <w:lang w:val="id-ID"/>
        </w:rPr>
        <w:t>W</w:t>
      </w:r>
      <w:r w:rsidR="008C1440" w:rsidRPr="00B249E9">
        <w:rPr>
          <w:rFonts w:ascii="Arial" w:hAnsi="Arial" w:cs="Arial"/>
          <w:sz w:val="24"/>
          <w:szCs w:val="24"/>
          <w:lang w:val="id-ID"/>
        </w:rPr>
        <w:t xml:space="preserve">alaupun </w:t>
      </w:r>
      <w:r w:rsidR="00416810" w:rsidRPr="00B249E9">
        <w:rPr>
          <w:rFonts w:ascii="Arial" w:hAnsi="Arial" w:cs="Arial"/>
          <w:sz w:val="24"/>
          <w:szCs w:val="24"/>
          <w:lang w:val="id-ID"/>
        </w:rPr>
        <w:t>perdagangan orang dalam</w:t>
      </w:r>
      <w:r w:rsidR="00B249E9">
        <w:rPr>
          <w:rFonts w:ascii="Arial" w:hAnsi="Arial" w:cs="Arial"/>
          <w:sz w:val="24"/>
          <w:szCs w:val="24"/>
        </w:rPr>
        <w:t xml:space="preserve"> undang-undnag</w:t>
      </w:r>
      <w:r w:rsidR="00416810" w:rsidRPr="00B249E9">
        <w:rPr>
          <w:rFonts w:ascii="Arial" w:hAnsi="Arial" w:cs="Arial"/>
          <w:sz w:val="24"/>
          <w:szCs w:val="24"/>
          <w:lang w:val="id-ID"/>
        </w:rPr>
        <w:t xml:space="preserve"> tersebut </w:t>
      </w:r>
      <w:r w:rsidR="008C1440" w:rsidRPr="00B249E9">
        <w:rPr>
          <w:rFonts w:ascii="Arial" w:hAnsi="Arial" w:cs="Arial"/>
          <w:sz w:val="24"/>
          <w:szCs w:val="24"/>
          <w:lang w:val="id-ID"/>
        </w:rPr>
        <w:t xml:space="preserve">tidak disebutkan eksplisit </w:t>
      </w:r>
      <w:r w:rsidR="001F72B0" w:rsidRPr="00B249E9">
        <w:rPr>
          <w:rFonts w:ascii="Arial" w:hAnsi="Arial" w:cs="Arial"/>
          <w:sz w:val="24"/>
          <w:szCs w:val="24"/>
        </w:rPr>
        <w:t>untuk tujuan seksual</w:t>
      </w:r>
      <w:r w:rsidR="00B249E9">
        <w:rPr>
          <w:rFonts w:ascii="Arial" w:hAnsi="Arial" w:cs="Arial"/>
          <w:sz w:val="24"/>
          <w:szCs w:val="24"/>
          <w:lang w:val="id-ID"/>
        </w:rPr>
        <w:t xml:space="preserve">, </w:t>
      </w:r>
      <w:r w:rsidR="00416810" w:rsidRPr="00B249E9">
        <w:rPr>
          <w:rFonts w:ascii="Arial" w:hAnsi="Arial" w:cs="Arial"/>
          <w:sz w:val="24"/>
          <w:szCs w:val="24"/>
        </w:rPr>
        <w:t>namun pengaturannya sudah cukup memadai.</w:t>
      </w:r>
    </w:p>
    <w:p w:rsidR="001F72B0" w:rsidRPr="00B249E9" w:rsidRDefault="001F72B0" w:rsidP="00B249E9">
      <w:pPr>
        <w:spacing w:after="0" w:line="360" w:lineRule="auto"/>
        <w:jc w:val="both"/>
        <w:rPr>
          <w:rFonts w:ascii="Arial" w:hAnsi="Arial" w:cs="Arial"/>
          <w:sz w:val="24"/>
          <w:szCs w:val="24"/>
          <w:lang w:val="en-US"/>
        </w:rPr>
      </w:pPr>
    </w:p>
    <w:p w:rsidR="00CE229B" w:rsidRPr="00B249E9" w:rsidRDefault="00CE229B" w:rsidP="00B249E9">
      <w:pPr>
        <w:spacing w:after="0" w:line="360" w:lineRule="auto"/>
        <w:ind w:left="567"/>
        <w:jc w:val="both"/>
        <w:rPr>
          <w:rFonts w:ascii="Arial" w:hAnsi="Arial" w:cs="Arial"/>
          <w:sz w:val="24"/>
          <w:szCs w:val="24"/>
        </w:rPr>
      </w:pPr>
      <w:r w:rsidRPr="00B249E9">
        <w:rPr>
          <w:rFonts w:ascii="Arial" w:hAnsi="Arial" w:cs="Arial"/>
          <w:sz w:val="24"/>
          <w:szCs w:val="24"/>
        </w:rPr>
        <w:t xml:space="preserve">Menurut Pasal 1 Kitab Undang-Undang Hukum Pidana (KUHP), suatu perbuatan yang dapat ditetapkan sebagai tindak pidana harus memenuhi asas legalitas, yaitu tidak ada satu perbuatan tindak pidana, tiada pula dipidana tanpa adanya </w:t>
      </w:r>
      <w:r w:rsidR="00274BA2" w:rsidRPr="00B249E9">
        <w:rPr>
          <w:rFonts w:ascii="Arial" w:hAnsi="Arial" w:cs="Arial"/>
          <w:sz w:val="24"/>
          <w:szCs w:val="24"/>
        </w:rPr>
        <w:t>U</w:t>
      </w:r>
      <w:r w:rsidRPr="00B249E9">
        <w:rPr>
          <w:rFonts w:ascii="Arial" w:hAnsi="Arial" w:cs="Arial"/>
          <w:sz w:val="24"/>
          <w:szCs w:val="24"/>
        </w:rPr>
        <w:t>ndang-</w:t>
      </w:r>
      <w:r w:rsidR="00274BA2" w:rsidRPr="00B249E9">
        <w:rPr>
          <w:rFonts w:ascii="Arial" w:hAnsi="Arial" w:cs="Arial"/>
          <w:sz w:val="24"/>
          <w:szCs w:val="24"/>
        </w:rPr>
        <w:t>U</w:t>
      </w:r>
      <w:r w:rsidRPr="00B249E9">
        <w:rPr>
          <w:rFonts w:ascii="Arial" w:hAnsi="Arial" w:cs="Arial"/>
          <w:sz w:val="24"/>
          <w:szCs w:val="24"/>
        </w:rPr>
        <w:t>ndang yang mempidanakannya terlebih dahulu.</w:t>
      </w:r>
      <w:r w:rsidRPr="00B249E9">
        <w:rPr>
          <w:rFonts w:ascii="Arial" w:hAnsi="Arial" w:cs="Arial"/>
          <w:sz w:val="24"/>
          <w:szCs w:val="24"/>
          <w:vertAlign w:val="superscript"/>
        </w:rPr>
        <w:footnoteReference w:id="3"/>
      </w:r>
      <w:r w:rsidRPr="00B249E9">
        <w:rPr>
          <w:rFonts w:ascii="Arial" w:hAnsi="Arial" w:cs="Arial"/>
          <w:sz w:val="24"/>
          <w:szCs w:val="24"/>
        </w:rPr>
        <w:t xml:space="preserve"> Untuk itu </w:t>
      </w:r>
      <w:r w:rsidR="00274BA2" w:rsidRPr="00B249E9">
        <w:rPr>
          <w:rFonts w:ascii="Arial" w:hAnsi="Arial" w:cs="Arial"/>
          <w:sz w:val="24"/>
          <w:szCs w:val="24"/>
        </w:rPr>
        <w:t>RUU</w:t>
      </w:r>
      <w:r w:rsidRPr="00B249E9">
        <w:rPr>
          <w:rFonts w:ascii="Arial" w:hAnsi="Arial" w:cs="Arial"/>
          <w:sz w:val="24"/>
          <w:szCs w:val="24"/>
        </w:rPr>
        <w:t xml:space="preserve"> Penghapusan Kekerasan Seksual harus menetapkan larangan kekerasan seksual dalam segala bentuknya bagi setiap orang dan/atau korporasi, serta menetapkan perbuatan </w:t>
      </w:r>
      <w:r w:rsidR="00274BA2" w:rsidRPr="00B249E9">
        <w:rPr>
          <w:rFonts w:ascii="Arial" w:hAnsi="Arial" w:cs="Arial"/>
          <w:sz w:val="24"/>
          <w:szCs w:val="24"/>
        </w:rPr>
        <w:t xml:space="preserve">apa saja </w:t>
      </w:r>
      <w:r w:rsidRPr="00B249E9">
        <w:rPr>
          <w:rFonts w:ascii="Arial" w:hAnsi="Arial" w:cs="Arial"/>
          <w:sz w:val="24"/>
          <w:szCs w:val="24"/>
        </w:rPr>
        <w:t xml:space="preserve">yang </w:t>
      </w:r>
      <w:r w:rsidR="00274BA2" w:rsidRPr="00B249E9">
        <w:rPr>
          <w:rFonts w:ascii="Arial" w:hAnsi="Arial" w:cs="Arial"/>
          <w:sz w:val="24"/>
          <w:szCs w:val="24"/>
        </w:rPr>
        <w:t xml:space="preserve">memenuhi unsur </w:t>
      </w:r>
      <w:r w:rsidRPr="00B249E9">
        <w:rPr>
          <w:rFonts w:ascii="Arial" w:hAnsi="Arial" w:cs="Arial"/>
          <w:sz w:val="24"/>
          <w:szCs w:val="24"/>
        </w:rPr>
        <w:t xml:space="preserve">sebagai perbuatan tindak pidana kekerasan seksual. </w:t>
      </w:r>
    </w:p>
    <w:p w:rsidR="00CE229B" w:rsidRPr="00B249E9" w:rsidRDefault="00CE229B" w:rsidP="00B249E9">
      <w:pPr>
        <w:spacing w:after="0" w:line="360" w:lineRule="auto"/>
        <w:jc w:val="both"/>
        <w:rPr>
          <w:rFonts w:ascii="Arial" w:hAnsi="Arial" w:cs="Arial"/>
          <w:sz w:val="24"/>
          <w:szCs w:val="24"/>
          <w:lang w:val="en-US"/>
        </w:rPr>
      </w:pPr>
    </w:p>
    <w:p w:rsidR="004A1BA0" w:rsidRPr="00B249E9" w:rsidRDefault="00CE229B" w:rsidP="00B249E9">
      <w:pPr>
        <w:spacing w:after="0" w:line="360" w:lineRule="auto"/>
        <w:ind w:left="567"/>
        <w:jc w:val="both"/>
        <w:rPr>
          <w:rFonts w:ascii="Arial" w:hAnsi="Arial" w:cs="Arial"/>
          <w:sz w:val="24"/>
          <w:szCs w:val="24"/>
          <w:lang w:val="en-US"/>
        </w:rPr>
      </w:pPr>
      <w:r w:rsidRPr="00B249E9">
        <w:rPr>
          <w:rFonts w:ascii="Arial" w:hAnsi="Arial" w:cs="Arial"/>
          <w:sz w:val="24"/>
          <w:szCs w:val="24"/>
        </w:rPr>
        <w:t>Kekerasan seksual merupakan bentuk kekuasaan atau dominasi kekuasaan yang diwujudkan secara paksa. Kekerasan seksual merupakan bentuk kontrol seksual dimana satu pihak berupaya melakukan kontrol terhadap pihak lain secara seksual</w:t>
      </w:r>
      <w:r w:rsidR="007149DD" w:rsidRPr="00B249E9">
        <w:rPr>
          <w:rFonts w:ascii="Arial" w:hAnsi="Arial" w:cs="Arial"/>
          <w:sz w:val="24"/>
          <w:szCs w:val="24"/>
          <w:lang w:val="en-US"/>
        </w:rPr>
        <w:t xml:space="preserve"> dengan menggunakan kekuasaaan atau kewenangannya </w:t>
      </w:r>
      <w:r w:rsidR="007149DD" w:rsidRPr="00B249E9">
        <w:rPr>
          <w:rFonts w:ascii="Arial" w:hAnsi="Arial" w:cs="Arial"/>
          <w:sz w:val="24"/>
          <w:szCs w:val="24"/>
          <w:lang w:val="en-US"/>
        </w:rPr>
        <w:lastRenderedPageBreak/>
        <w:t>dalam berbagai bentuknya, bahkan hingga menyebabkan pihak lain tersebut menyetujui tanpa kesadaran yang sesungguhnya</w:t>
      </w:r>
      <w:r w:rsidRPr="00B249E9">
        <w:rPr>
          <w:rFonts w:ascii="Arial" w:hAnsi="Arial" w:cs="Arial"/>
          <w:sz w:val="24"/>
          <w:szCs w:val="24"/>
        </w:rPr>
        <w:t xml:space="preserve">. </w:t>
      </w:r>
      <w:r w:rsidR="004A1BA0" w:rsidRPr="00B249E9">
        <w:rPr>
          <w:rFonts w:ascii="Arial" w:hAnsi="Arial" w:cs="Arial"/>
          <w:sz w:val="24"/>
          <w:szCs w:val="24"/>
          <w:lang w:val="en-US"/>
        </w:rPr>
        <w:t>Dan kekerasan seksual ini bisa terjadi di dalam relasi personal, rumah tangga, relasi kerja, wilayah publik, maupun dalam situasi konflik, bencana alam maupun situasi khusus lainnya.</w:t>
      </w:r>
    </w:p>
    <w:p w:rsidR="004B410D" w:rsidRPr="00B249E9" w:rsidRDefault="004B410D" w:rsidP="00B249E9">
      <w:pPr>
        <w:spacing w:after="0" w:line="360" w:lineRule="auto"/>
        <w:ind w:left="567"/>
        <w:jc w:val="both"/>
        <w:rPr>
          <w:rFonts w:ascii="Arial" w:hAnsi="Arial" w:cs="Arial"/>
          <w:sz w:val="24"/>
          <w:szCs w:val="24"/>
          <w:lang w:val="en-US"/>
        </w:rPr>
      </w:pPr>
    </w:p>
    <w:p w:rsidR="00CE229B" w:rsidRPr="00B249E9" w:rsidRDefault="00CE229B" w:rsidP="00B249E9">
      <w:pPr>
        <w:spacing w:after="0" w:line="360" w:lineRule="auto"/>
        <w:ind w:left="567"/>
        <w:jc w:val="both"/>
        <w:rPr>
          <w:rFonts w:ascii="Arial" w:hAnsi="Arial" w:cs="Arial"/>
          <w:sz w:val="24"/>
          <w:szCs w:val="24"/>
        </w:rPr>
      </w:pPr>
      <w:r w:rsidRPr="00B249E9">
        <w:rPr>
          <w:rFonts w:ascii="Arial" w:hAnsi="Arial" w:cs="Arial"/>
          <w:sz w:val="24"/>
          <w:szCs w:val="24"/>
        </w:rPr>
        <w:t>Pengaturan lebih lanjut tentang tindak pidana kekerasan seksual tersebut</w:t>
      </w:r>
      <w:r w:rsidR="000B3360" w:rsidRPr="00B249E9">
        <w:rPr>
          <w:rFonts w:ascii="Arial" w:hAnsi="Arial" w:cs="Arial"/>
          <w:sz w:val="24"/>
          <w:szCs w:val="24"/>
        </w:rPr>
        <w:t xml:space="preserve"> adalah sebagaimana berikut ini.</w:t>
      </w:r>
    </w:p>
    <w:p w:rsidR="00CE229B" w:rsidRPr="00B249E9" w:rsidRDefault="00CE229B" w:rsidP="00B249E9">
      <w:pPr>
        <w:spacing w:after="0" w:line="360" w:lineRule="auto"/>
        <w:jc w:val="both"/>
        <w:rPr>
          <w:rFonts w:ascii="Arial" w:hAnsi="Arial" w:cs="Arial"/>
          <w:b/>
          <w:bCs/>
          <w:sz w:val="24"/>
          <w:szCs w:val="24"/>
        </w:rPr>
      </w:pPr>
    </w:p>
    <w:p w:rsidR="00CE229B" w:rsidRPr="00B249E9" w:rsidRDefault="000B3360" w:rsidP="00B249E9">
      <w:pPr>
        <w:tabs>
          <w:tab w:val="left" w:pos="540"/>
        </w:tabs>
        <w:spacing w:after="0" w:line="360" w:lineRule="auto"/>
        <w:ind w:left="567"/>
        <w:jc w:val="both"/>
        <w:rPr>
          <w:rFonts w:ascii="Arial" w:hAnsi="Arial" w:cs="Arial"/>
          <w:b/>
          <w:bCs/>
          <w:sz w:val="24"/>
          <w:szCs w:val="24"/>
        </w:rPr>
      </w:pPr>
      <w:r w:rsidRPr="00B249E9">
        <w:rPr>
          <w:rFonts w:ascii="Arial" w:hAnsi="Arial" w:cs="Arial"/>
          <w:b/>
          <w:bCs/>
          <w:sz w:val="24"/>
          <w:szCs w:val="24"/>
          <w:lang w:val="en-US"/>
        </w:rPr>
        <w:t>2.1.</w:t>
      </w:r>
      <w:r w:rsidRPr="00B249E9">
        <w:rPr>
          <w:rFonts w:ascii="Arial" w:hAnsi="Arial" w:cs="Arial"/>
          <w:b/>
          <w:bCs/>
          <w:sz w:val="24"/>
          <w:szCs w:val="24"/>
          <w:lang w:val="en-US"/>
        </w:rPr>
        <w:tab/>
      </w:r>
      <w:r w:rsidR="00CE229B" w:rsidRPr="00B249E9">
        <w:rPr>
          <w:rFonts w:ascii="Arial" w:hAnsi="Arial" w:cs="Arial"/>
          <w:b/>
          <w:bCs/>
          <w:sz w:val="24"/>
          <w:szCs w:val="24"/>
        </w:rPr>
        <w:t>Pelecehan seksual</w:t>
      </w: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Pelecehan seksual adalah setiap </w:t>
      </w:r>
      <w:bookmarkStart w:id="8" w:name="OLE_LINK94"/>
      <w:r w:rsidR="0078515C">
        <w:rPr>
          <w:rFonts w:ascii="Arial" w:hAnsi="Arial" w:cs="Arial"/>
          <w:sz w:val="24"/>
          <w:szCs w:val="24"/>
        </w:rPr>
        <w:t>tindakan fisik dan/atau non-</w:t>
      </w:r>
      <w:r w:rsidRPr="00B249E9">
        <w:rPr>
          <w:rFonts w:ascii="Arial" w:hAnsi="Arial" w:cs="Arial"/>
          <w:sz w:val="24"/>
          <w:szCs w:val="24"/>
        </w:rPr>
        <w:t xml:space="preserve">fisik kepada orang lain </w:t>
      </w:r>
      <w:r w:rsidR="007149DD" w:rsidRPr="00B249E9">
        <w:rPr>
          <w:rFonts w:ascii="Arial" w:hAnsi="Arial" w:cs="Arial"/>
          <w:sz w:val="24"/>
          <w:szCs w:val="24"/>
          <w:lang w:val="en-US"/>
        </w:rPr>
        <w:t xml:space="preserve">yang berkaitan dengan </w:t>
      </w:r>
      <w:r w:rsidR="004B410D" w:rsidRPr="00B249E9">
        <w:rPr>
          <w:rFonts w:ascii="Arial" w:hAnsi="Arial" w:cs="Arial"/>
          <w:color w:val="000000"/>
          <w:sz w:val="24"/>
          <w:szCs w:val="24"/>
          <w:lang w:val="en-US"/>
        </w:rPr>
        <w:t>nafsu perkelaminan, hasrat seksual, dan/atau fungsi reproduksi</w:t>
      </w:r>
      <w:r w:rsidR="004B410D" w:rsidRPr="00B249E9" w:rsidDel="004B410D">
        <w:rPr>
          <w:rFonts w:ascii="Arial" w:hAnsi="Arial" w:cs="Arial"/>
          <w:sz w:val="24"/>
          <w:szCs w:val="24"/>
          <w:lang w:val="en-US"/>
        </w:rPr>
        <w:t xml:space="preserve"> </w:t>
      </w:r>
      <w:r w:rsidR="007149DD" w:rsidRPr="00B249E9">
        <w:rPr>
          <w:rFonts w:ascii="Arial" w:hAnsi="Arial" w:cs="Arial"/>
          <w:sz w:val="24"/>
          <w:szCs w:val="24"/>
          <w:lang w:val="en-US"/>
        </w:rPr>
        <w:t xml:space="preserve"> seseorang, </w:t>
      </w:r>
      <w:r w:rsidRPr="00B249E9">
        <w:rPr>
          <w:rFonts w:ascii="Arial" w:hAnsi="Arial" w:cs="Arial"/>
          <w:sz w:val="24"/>
          <w:szCs w:val="24"/>
        </w:rPr>
        <w:t xml:space="preserve">yang mengakibatkan seseorang merasa terhina, </w:t>
      </w:r>
      <w:r w:rsidR="007149DD" w:rsidRPr="00B249E9">
        <w:rPr>
          <w:rFonts w:ascii="Arial" w:hAnsi="Arial" w:cs="Arial"/>
          <w:sz w:val="24"/>
          <w:szCs w:val="24"/>
          <w:lang w:val="en-US"/>
        </w:rPr>
        <w:t xml:space="preserve">terintimidasi, </w:t>
      </w:r>
      <w:r w:rsidRPr="00B249E9">
        <w:rPr>
          <w:rFonts w:ascii="Arial" w:hAnsi="Arial" w:cs="Arial"/>
          <w:sz w:val="24"/>
          <w:szCs w:val="24"/>
        </w:rPr>
        <w:t>direndahkan dan/atau dipermalukan, diancam karena melakukan pelecehan seksual.</w:t>
      </w:r>
    </w:p>
    <w:p w:rsidR="00CE229B" w:rsidRPr="00B249E9" w:rsidRDefault="00CE229B"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Pelecehan seksual dalam bentuk fisik (</w:t>
      </w:r>
      <w:r w:rsidRPr="00B249E9">
        <w:rPr>
          <w:rFonts w:ascii="Arial" w:hAnsi="Arial" w:cs="Arial"/>
          <w:i/>
          <w:iCs/>
          <w:sz w:val="24"/>
          <w:szCs w:val="24"/>
        </w:rPr>
        <w:t>body contact</w:t>
      </w:r>
      <w:r w:rsidRPr="00B249E9">
        <w:rPr>
          <w:rFonts w:ascii="Arial" w:hAnsi="Arial" w:cs="Arial"/>
          <w:sz w:val="24"/>
          <w:szCs w:val="24"/>
        </w:rPr>
        <w:t>), meliputi tetapi tidak terbatas dalam bentuk sentuhan, usapan, colekan, dekapan, dan/atau ciuman. Sedangkan pel</w:t>
      </w:r>
      <w:r w:rsidR="0078515C">
        <w:rPr>
          <w:rFonts w:ascii="Arial" w:hAnsi="Arial" w:cs="Arial"/>
          <w:sz w:val="24"/>
          <w:szCs w:val="24"/>
        </w:rPr>
        <w:t>ecehan seksual dalam bentuk non-</w:t>
      </w:r>
      <w:r w:rsidRPr="00B249E9">
        <w:rPr>
          <w:rFonts w:ascii="Arial" w:hAnsi="Arial" w:cs="Arial"/>
          <w:sz w:val="24"/>
          <w:szCs w:val="24"/>
        </w:rPr>
        <w:t>fisik (</w:t>
      </w:r>
      <w:r w:rsidRPr="00B249E9">
        <w:rPr>
          <w:rFonts w:ascii="Arial" w:hAnsi="Arial" w:cs="Arial"/>
          <w:i/>
          <w:iCs/>
          <w:sz w:val="24"/>
          <w:szCs w:val="24"/>
        </w:rPr>
        <w:t>no body contact</w:t>
      </w:r>
      <w:r w:rsidRPr="00B249E9">
        <w:rPr>
          <w:rFonts w:ascii="Arial" w:hAnsi="Arial" w:cs="Arial"/>
          <w:sz w:val="24"/>
          <w:szCs w:val="24"/>
        </w:rPr>
        <w:t>) meliputi tetapi tidak terbatas dalam bentuk siulan, kedipan mata, ucapan yang bernuansa seksual, ajakan melakukan hubungan seksual, mempertunjukkan materi pornografi, mempertunjukkan alat kelamin, merekam atau memfoto secara diam-diam tubuh seseorang.</w:t>
      </w:r>
      <w:bookmarkEnd w:id="8"/>
    </w:p>
    <w:p w:rsidR="00CE229B" w:rsidRPr="00B249E9" w:rsidRDefault="00CE229B" w:rsidP="00B249E9">
      <w:pPr>
        <w:spacing w:after="0" w:line="360" w:lineRule="auto"/>
        <w:ind w:left="540"/>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Dengan demikian ada </w:t>
      </w:r>
      <w:r w:rsidR="005A7AB7" w:rsidRPr="00B249E9">
        <w:rPr>
          <w:rFonts w:ascii="Arial" w:hAnsi="Arial" w:cs="Arial"/>
          <w:sz w:val="24"/>
          <w:szCs w:val="24"/>
        </w:rPr>
        <w:t>tiga (</w:t>
      </w:r>
      <w:r w:rsidRPr="00B249E9">
        <w:rPr>
          <w:rFonts w:ascii="Arial" w:hAnsi="Arial" w:cs="Arial"/>
          <w:sz w:val="24"/>
          <w:szCs w:val="24"/>
        </w:rPr>
        <w:t>3</w:t>
      </w:r>
      <w:r w:rsidR="005A7AB7" w:rsidRPr="00B249E9">
        <w:rPr>
          <w:rFonts w:ascii="Arial" w:hAnsi="Arial" w:cs="Arial"/>
          <w:sz w:val="24"/>
          <w:szCs w:val="24"/>
        </w:rPr>
        <w:t>)</w:t>
      </w:r>
      <w:r w:rsidRPr="00B249E9">
        <w:rPr>
          <w:rFonts w:ascii="Arial" w:hAnsi="Arial" w:cs="Arial"/>
          <w:sz w:val="24"/>
          <w:szCs w:val="24"/>
        </w:rPr>
        <w:t xml:space="preserve"> elemen kunci dari tindak pidana pelecehan seksual adalah:</w:t>
      </w:r>
    </w:p>
    <w:p w:rsidR="00CE229B" w:rsidRPr="00B249E9" w:rsidRDefault="00E13C75" w:rsidP="00B249E9">
      <w:pPr>
        <w:pStyle w:val="MediumGrid1-Accent2"/>
        <w:numPr>
          <w:ilvl w:val="0"/>
          <w:numId w:val="32"/>
        </w:numPr>
        <w:spacing w:after="0" w:line="360" w:lineRule="auto"/>
        <w:jc w:val="both"/>
        <w:rPr>
          <w:rFonts w:ascii="Arial" w:hAnsi="Arial" w:cs="Arial"/>
          <w:sz w:val="24"/>
          <w:szCs w:val="24"/>
        </w:rPr>
      </w:pPr>
      <w:r w:rsidRPr="00B249E9">
        <w:rPr>
          <w:rFonts w:ascii="Arial" w:hAnsi="Arial" w:cs="Arial"/>
          <w:sz w:val="24"/>
          <w:szCs w:val="24"/>
          <w:lang w:val="id-ID"/>
        </w:rPr>
        <w:t xml:space="preserve"> Tindakan </w:t>
      </w:r>
      <w:r w:rsidR="008111EC" w:rsidRPr="00B249E9">
        <w:rPr>
          <w:rFonts w:ascii="Arial" w:hAnsi="Arial" w:cs="Arial"/>
          <w:sz w:val="24"/>
          <w:szCs w:val="24"/>
        </w:rPr>
        <w:t>t</w:t>
      </w:r>
      <w:r w:rsidR="00CE229B" w:rsidRPr="00B249E9">
        <w:rPr>
          <w:rFonts w:ascii="Arial" w:hAnsi="Arial" w:cs="Arial"/>
          <w:sz w:val="24"/>
          <w:szCs w:val="24"/>
        </w:rPr>
        <w:t>indakan fisik (</w:t>
      </w:r>
      <w:r w:rsidR="00CE229B" w:rsidRPr="00B249E9">
        <w:rPr>
          <w:rFonts w:ascii="Arial" w:hAnsi="Arial" w:cs="Arial"/>
          <w:i/>
          <w:iCs/>
          <w:sz w:val="24"/>
          <w:szCs w:val="24"/>
        </w:rPr>
        <w:t>body contact</w:t>
      </w:r>
      <w:r w:rsidR="0078515C">
        <w:rPr>
          <w:rFonts w:ascii="Arial" w:hAnsi="Arial" w:cs="Arial"/>
          <w:sz w:val="24"/>
          <w:szCs w:val="24"/>
        </w:rPr>
        <w:t>) dan/atau non-</w:t>
      </w:r>
      <w:r w:rsidR="00CE229B" w:rsidRPr="00B249E9">
        <w:rPr>
          <w:rFonts w:ascii="Arial" w:hAnsi="Arial" w:cs="Arial"/>
          <w:sz w:val="24"/>
          <w:szCs w:val="24"/>
        </w:rPr>
        <w:t>fisik (</w:t>
      </w:r>
      <w:r w:rsidR="00CE229B" w:rsidRPr="00B249E9">
        <w:rPr>
          <w:rFonts w:ascii="Arial" w:hAnsi="Arial" w:cs="Arial"/>
          <w:i/>
          <w:iCs/>
          <w:sz w:val="24"/>
          <w:szCs w:val="24"/>
        </w:rPr>
        <w:t>no body contact</w:t>
      </w:r>
      <w:r w:rsidR="00CE229B" w:rsidRPr="00B249E9">
        <w:rPr>
          <w:rFonts w:ascii="Arial" w:hAnsi="Arial" w:cs="Arial"/>
          <w:sz w:val="24"/>
          <w:szCs w:val="24"/>
        </w:rPr>
        <w:t>);</w:t>
      </w:r>
    </w:p>
    <w:p w:rsidR="00CE229B" w:rsidRPr="00B249E9" w:rsidRDefault="007149DD" w:rsidP="00B249E9">
      <w:pPr>
        <w:pStyle w:val="MediumGrid1-Accent2"/>
        <w:numPr>
          <w:ilvl w:val="0"/>
          <w:numId w:val="32"/>
        </w:numPr>
        <w:spacing w:after="0" w:line="360" w:lineRule="auto"/>
        <w:jc w:val="both"/>
        <w:rPr>
          <w:rFonts w:ascii="Arial" w:hAnsi="Arial" w:cs="Arial"/>
          <w:sz w:val="24"/>
          <w:szCs w:val="24"/>
        </w:rPr>
      </w:pPr>
      <w:r w:rsidRPr="00B249E9">
        <w:rPr>
          <w:rFonts w:ascii="Arial" w:hAnsi="Arial" w:cs="Arial"/>
          <w:sz w:val="24"/>
          <w:szCs w:val="24"/>
        </w:rPr>
        <w:t xml:space="preserve"> </w:t>
      </w:r>
      <w:r w:rsidR="00E13C75" w:rsidRPr="00B249E9">
        <w:rPr>
          <w:rFonts w:ascii="Arial" w:hAnsi="Arial" w:cs="Arial"/>
          <w:sz w:val="24"/>
          <w:szCs w:val="24"/>
          <w:lang w:val="id-ID"/>
        </w:rPr>
        <w:t xml:space="preserve">Berkaitan </w:t>
      </w:r>
      <w:r w:rsidRPr="00B249E9">
        <w:rPr>
          <w:rFonts w:ascii="Arial" w:hAnsi="Arial" w:cs="Arial"/>
          <w:sz w:val="24"/>
          <w:szCs w:val="24"/>
        </w:rPr>
        <w:t>berkaitan dengan seksualitas seseorang</w:t>
      </w:r>
      <w:r w:rsidR="00CE229B" w:rsidRPr="00B249E9">
        <w:rPr>
          <w:rFonts w:ascii="Arial" w:hAnsi="Arial" w:cs="Arial"/>
          <w:sz w:val="24"/>
          <w:szCs w:val="24"/>
        </w:rPr>
        <w:t>;</w:t>
      </w:r>
    </w:p>
    <w:p w:rsidR="00CE229B" w:rsidRPr="00B249E9" w:rsidRDefault="00E13C75" w:rsidP="00B249E9">
      <w:pPr>
        <w:pStyle w:val="MediumGrid1-Accent2"/>
        <w:numPr>
          <w:ilvl w:val="0"/>
          <w:numId w:val="32"/>
        </w:numPr>
        <w:spacing w:after="0" w:line="360" w:lineRule="auto"/>
        <w:jc w:val="both"/>
        <w:rPr>
          <w:rFonts w:ascii="Arial" w:hAnsi="Arial" w:cs="Arial"/>
          <w:sz w:val="24"/>
          <w:szCs w:val="24"/>
        </w:rPr>
      </w:pPr>
      <w:r w:rsidRPr="00B249E9">
        <w:rPr>
          <w:rFonts w:ascii="Arial" w:hAnsi="Arial" w:cs="Arial"/>
          <w:sz w:val="24"/>
          <w:szCs w:val="24"/>
          <w:lang w:val="id-ID"/>
        </w:rPr>
        <w:t xml:space="preserve"> Mengakibatkan </w:t>
      </w:r>
      <w:r w:rsidR="008111EC" w:rsidRPr="00B249E9">
        <w:rPr>
          <w:rFonts w:ascii="Arial" w:hAnsi="Arial" w:cs="Arial"/>
          <w:sz w:val="24"/>
          <w:szCs w:val="24"/>
        </w:rPr>
        <w:t>m</w:t>
      </w:r>
      <w:r w:rsidR="00CE229B" w:rsidRPr="00B249E9">
        <w:rPr>
          <w:rFonts w:ascii="Arial" w:hAnsi="Arial" w:cs="Arial"/>
          <w:sz w:val="24"/>
          <w:szCs w:val="24"/>
        </w:rPr>
        <w:t xml:space="preserve">engakibatkan seseorang merasa terhina, </w:t>
      </w:r>
      <w:r w:rsidR="007149DD" w:rsidRPr="00B249E9">
        <w:rPr>
          <w:rFonts w:ascii="Arial" w:hAnsi="Arial" w:cs="Arial"/>
          <w:sz w:val="24"/>
          <w:szCs w:val="24"/>
        </w:rPr>
        <w:t xml:space="preserve">terintimidasi, </w:t>
      </w:r>
      <w:r w:rsidR="00CE229B" w:rsidRPr="00B249E9">
        <w:rPr>
          <w:rFonts w:ascii="Arial" w:hAnsi="Arial" w:cs="Arial"/>
          <w:sz w:val="24"/>
          <w:szCs w:val="24"/>
        </w:rPr>
        <w:t>direndahkan dan/atau dipermalukan.</w:t>
      </w:r>
    </w:p>
    <w:p w:rsidR="00CE229B" w:rsidRPr="00B249E9" w:rsidRDefault="00CE229B" w:rsidP="00B249E9">
      <w:pPr>
        <w:spacing w:after="0" w:line="360" w:lineRule="auto"/>
        <w:jc w:val="both"/>
        <w:rPr>
          <w:rFonts w:ascii="Arial" w:hAnsi="Arial" w:cs="Arial"/>
          <w:b/>
          <w:bCs/>
          <w:sz w:val="24"/>
          <w:szCs w:val="24"/>
        </w:rPr>
      </w:pPr>
    </w:p>
    <w:p w:rsidR="00CE229B" w:rsidRPr="00B249E9" w:rsidRDefault="000B3360" w:rsidP="00B249E9">
      <w:pPr>
        <w:tabs>
          <w:tab w:val="left" w:pos="540"/>
        </w:tabs>
        <w:spacing w:after="0" w:line="360" w:lineRule="auto"/>
        <w:ind w:left="567"/>
        <w:jc w:val="both"/>
        <w:rPr>
          <w:rFonts w:ascii="Arial" w:hAnsi="Arial" w:cs="Arial"/>
          <w:b/>
          <w:bCs/>
          <w:sz w:val="24"/>
          <w:szCs w:val="24"/>
        </w:rPr>
      </w:pPr>
      <w:r w:rsidRPr="00B249E9">
        <w:rPr>
          <w:rFonts w:ascii="Arial" w:hAnsi="Arial" w:cs="Arial"/>
          <w:b/>
          <w:bCs/>
          <w:sz w:val="24"/>
          <w:szCs w:val="24"/>
          <w:lang w:val="en-US"/>
        </w:rPr>
        <w:t>2.2.</w:t>
      </w:r>
      <w:r w:rsidRPr="00B249E9">
        <w:rPr>
          <w:rFonts w:ascii="Arial" w:hAnsi="Arial" w:cs="Arial"/>
          <w:b/>
          <w:bCs/>
          <w:sz w:val="24"/>
          <w:szCs w:val="24"/>
          <w:lang w:val="en-US"/>
        </w:rPr>
        <w:tab/>
      </w:r>
      <w:r w:rsidR="00CE229B" w:rsidRPr="00B249E9">
        <w:rPr>
          <w:rFonts w:ascii="Arial" w:hAnsi="Arial" w:cs="Arial"/>
          <w:b/>
          <w:bCs/>
          <w:sz w:val="24"/>
          <w:szCs w:val="24"/>
        </w:rPr>
        <w:t>Eksploitasi seksual</w:t>
      </w: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Adalah setiap orang yang menggunakan kekuasaan dengan cara kekerasan, ancaman kekerasan, </w:t>
      </w:r>
      <w:r w:rsidR="007149DD" w:rsidRPr="00B249E9">
        <w:rPr>
          <w:rFonts w:ascii="Arial" w:hAnsi="Arial" w:cs="Arial"/>
          <w:sz w:val="24"/>
          <w:szCs w:val="24"/>
          <w:lang w:val="en-US"/>
        </w:rPr>
        <w:t xml:space="preserve">tipu daya, </w:t>
      </w:r>
      <w:r w:rsidRPr="00B249E9">
        <w:rPr>
          <w:rFonts w:ascii="Arial" w:hAnsi="Arial" w:cs="Arial"/>
          <w:sz w:val="24"/>
          <w:szCs w:val="24"/>
        </w:rPr>
        <w:t xml:space="preserve">rangkaian kebohongan, nama palsu atau </w:t>
      </w:r>
      <w:r w:rsidRPr="00B249E9">
        <w:rPr>
          <w:rFonts w:ascii="Arial" w:hAnsi="Arial" w:cs="Arial"/>
          <w:sz w:val="24"/>
          <w:szCs w:val="24"/>
        </w:rPr>
        <w:lastRenderedPageBreak/>
        <w:t xml:space="preserve">martabat palsu, dan/atau penyalahgunaan kepercayaan, agar seseorang melakukan hubungan seksual dengannya atau dengan orang lain, </w:t>
      </w:r>
      <w:r w:rsidR="007A1971" w:rsidRPr="00B249E9">
        <w:rPr>
          <w:rFonts w:ascii="Arial" w:hAnsi="Arial" w:cs="Arial"/>
          <w:sz w:val="24"/>
          <w:szCs w:val="24"/>
          <w:lang w:val="en-US"/>
        </w:rPr>
        <w:t>atau tindakan yang memanfaatkan</w:t>
      </w:r>
      <w:r w:rsidR="004B410D" w:rsidRPr="00B249E9">
        <w:rPr>
          <w:rFonts w:ascii="Arial" w:hAnsi="Arial" w:cs="Arial"/>
          <w:sz w:val="24"/>
          <w:szCs w:val="24"/>
        </w:rPr>
        <w:t xml:space="preserve"> </w:t>
      </w:r>
      <w:r w:rsidR="004B410D" w:rsidRPr="00B249E9">
        <w:rPr>
          <w:rFonts w:ascii="Arial" w:hAnsi="Arial" w:cs="Arial"/>
          <w:color w:val="000000"/>
          <w:sz w:val="24"/>
          <w:szCs w:val="24"/>
          <w:lang w:val="en-US"/>
        </w:rPr>
        <w:t>nafsu perkelaminan, hasrat seksual, dan/atau fungsi reproduksi</w:t>
      </w:r>
      <w:r w:rsidR="007A1971" w:rsidRPr="00B249E9">
        <w:rPr>
          <w:rFonts w:ascii="Arial" w:hAnsi="Arial" w:cs="Arial"/>
          <w:sz w:val="24"/>
          <w:szCs w:val="24"/>
          <w:lang w:val="en-US"/>
        </w:rPr>
        <w:t xml:space="preserve"> orang tersebut dalam bentuk gambar atau gambar bersuara</w:t>
      </w:r>
      <w:r w:rsidR="004A1BA0" w:rsidRPr="00B249E9">
        <w:rPr>
          <w:rFonts w:ascii="Arial" w:hAnsi="Arial" w:cs="Arial"/>
          <w:sz w:val="24"/>
          <w:szCs w:val="24"/>
          <w:lang w:val="en-US"/>
        </w:rPr>
        <w:t>,</w:t>
      </w:r>
      <w:r w:rsidR="007A1971" w:rsidRPr="00B249E9">
        <w:rPr>
          <w:rFonts w:ascii="Arial" w:hAnsi="Arial" w:cs="Arial"/>
          <w:sz w:val="24"/>
          <w:szCs w:val="24"/>
          <w:lang w:val="en-US"/>
        </w:rPr>
        <w:t xml:space="preserve"> </w:t>
      </w:r>
      <w:r w:rsidRPr="00B249E9">
        <w:rPr>
          <w:rFonts w:ascii="Arial" w:hAnsi="Arial" w:cs="Arial"/>
          <w:sz w:val="24"/>
          <w:szCs w:val="24"/>
        </w:rPr>
        <w:t>dengan maksud menguntungkan diri sendiri atau orang lain.</w:t>
      </w:r>
    </w:p>
    <w:p w:rsidR="00CE229B" w:rsidRPr="00B249E9" w:rsidRDefault="00CE229B" w:rsidP="00B249E9">
      <w:pPr>
        <w:spacing w:after="0" w:line="360" w:lineRule="auto"/>
        <w:ind w:left="540"/>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Hubungan seksual yang dimaksud tidak hanya penetrasi penis ke vagina,  tetapi juga dapat menggunakan anggota tubuh lainnya atau benda ke dalam vagina, anus, mulut dan/atau anggota tubuh lainnya. Sementara yang dimaksud dengan menguntungkan diri sendiri atau orang lain meliputi tetapi tidak terbatas pada keuntungan yang terkait suatu jabatan, pangkat, kedudukan, pengaruh, kekuasaan, dan /atau status sosial. </w:t>
      </w:r>
    </w:p>
    <w:p w:rsidR="00CE229B" w:rsidRPr="00B249E9" w:rsidRDefault="00CE229B" w:rsidP="00B249E9">
      <w:pPr>
        <w:spacing w:after="0" w:line="360" w:lineRule="auto"/>
        <w:ind w:left="540"/>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Ada tiga</w:t>
      </w:r>
      <w:r w:rsidR="005A7AB7" w:rsidRPr="00B249E9">
        <w:rPr>
          <w:rFonts w:ascii="Arial" w:hAnsi="Arial" w:cs="Arial"/>
          <w:sz w:val="24"/>
          <w:szCs w:val="24"/>
        </w:rPr>
        <w:t xml:space="preserve"> (3</w:t>
      </w:r>
      <w:r w:rsidRPr="00B249E9">
        <w:rPr>
          <w:rFonts w:ascii="Arial" w:hAnsi="Arial" w:cs="Arial"/>
          <w:sz w:val="24"/>
          <w:szCs w:val="24"/>
        </w:rPr>
        <w:t xml:space="preserve">) </w:t>
      </w:r>
      <w:r w:rsidR="00307052" w:rsidRPr="00B249E9">
        <w:rPr>
          <w:rFonts w:ascii="Arial" w:hAnsi="Arial" w:cs="Arial"/>
          <w:sz w:val="24"/>
          <w:szCs w:val="24"/>
        </w:rPr>
        <w:t>unsur/</w:t>
      </w:r>
      <w:r w:rsidRPr="00B249E9">
        <w:rPr>
          <w:rFonts w:ascii="Arial" w:hAnsi="Arial" w:cs="Arial"/>
          <w:sz w:val="24"/>
          <w:szCs w:val="24"/>
        </w:rPr>
        <w:t>elemen kunci tindak pidana eksploitasi seksual ;</w:t>
      </w:r>
    </w:p>
    <w:p w:rsidR="008752F6" w:rsidRPr="00B249E9" w:rsidRDefault="008752F6"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a) </w:t>
      </w:r>
      <w:r w:rsidR="00CE229B" w:rsidRPr="00B249E9">
        <w:rPr>
          <w:rFonts w:ascii="Arial" w:hAnsi="Arial" w:cs="Arial"/>
          <w:sz w:val="24"/>
          <w:szCs w:val="24"/>
        </w:rPr>
        <w:t xml:space="preserve">Tindakan menggunakan </w:t>
      </w:r>
      <w:bookmarkStart w:id="9" w:name="OLE_LINK49"/>
      <w:r w:rsidR="00CE229B" w:rsidRPr="00B249E9">
        <w:rPr>
          <w:rFonts w:ascii="Arial" w:hAnsi="Arial" w:cs="Arial"/>
          <w:sz w:val="24"/>
          <w:szCs w:val="24"/>
        </w:rPr>
        <w:t>kekuasaan dengan cara kekerasan, ancaman kekerasan, rangkaian kebohongan, nama palsu atau martabat palsu, dan/atau penyalahgunaan kepercayaan</w:t>
      </w:r>
      <w:bookmarkEnd w:id="9"/>
      <w:r w:rsidR="00CE229B" w:rsidRPr="00B249E9">
        <w:rPr>
          <w:rFonts w:ascii="Arial" w:hAnsi="Arial" w:cs="Arial"/>
          <w:sz w:val="24"/>
          <w:szCs w:val="24"/>
        </w:rPr>
        <w:t>;</w:t>
      </w:r>
    </w:p>
    <w:p w:rsidR="008752F6" w:rsidRPr="00B249E9" w:rsidRDefault="008752F6"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b) </w:t>
      </w:r>
      <w:r w:rsidR="00E13C75" w:rsidRPr="00B249E9">
        <w:rPr>
          <w:rFonts w:ascii="Arial" w:hAnsi="Arial" w:cs="Arial"/>
          <w:sz w:val="24"/>
          <w:szCs w:val="24"/>
        </w:rPr>
        <w:t xml:space="preserve">Untuk </w:t>
      </w:r>
      <w:r w:rsidR="00CE229B" w:rsidRPr="00B249E9">
        <w:rPr>
          <w:rFonts w:ascii="Arial" w:hAnsi="Arial" w:cs="Arial"/>
          <w:sz w:val="24"/>
          <w:szCs w:val="24"/>
        </w:rPr>
        <w:t>tujuan agar seseorang melakukan hubungan seksual dengan dirinya dan/atau orang lain;</w:t>
      </w:r>
    </w:p>
    <w:p w:rsidR="00CE229B" w:rsidRPr="00B249E9" w:rsidRDefault="008752F6"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c) </w:t>
      </w:r>
      <w:r w:rsidR="00E13C75" w:rsidRPr="00B249E9">
        <w:rPr>
          <w:rFonts w:ascii="Arial" w:hAnsi="Arial" w:cs="Arial"/>
          <w:sz w:val="24"/>
          <w:szCs w:val="24"/>
        </w:rPr>
        <w:t xml:space="preserve">Dengan </w:t>
      </w:r>
      <w:r w:rsidR="00CE229B" w:rsidRPr="00B249E9">
        <w:rPr>
          <w:rFonts w:ascii="Arial" w:hAnsi="Arial" w:cs="Arial"/>
          <w:sz w:val="24"/>
          <w:szCs w:val="24"/>
        </w:rPr>
        <w:t>maksud untuk mendapatkan keuntungan bagi dirinya sendiri atau orang lain.</w:t>
      </w:r>
    </w:p>
    <w:p w:rsidR="00CE229B" w:rsidRPr="00B249E9" w:rsidRDefault="00CE229B" w:rsidP="00B249E9">
      <w:pPr>
        <w:spacing w:after="0" w:line="360" w:lineRule="auto"/>
        <w:jc w:val="both"/>
        <w:rPr>
          <w:rFonts w:ascii="Arial" w:hAnsi="Arial" w:cs="Arial"/>
          <w:sz w:val="24"/>
          <w:szCs w:val="24"/>
        </w:rPr>
      </w:pPr>
    </w:p>
    <w:p w:rsidR="00CE229B" w:rsidRPr="00B249E9" w:rsidRDefault="008752F6" w:rsidP="00B249E9">
      <w:pPr>
        <w:spacing w:after="0" w:line="360" w:lineRule="auto"/>
        <w:ind w:left="567"/>
        <w:jc w:val="both"/>
        <w:rPr>
          <w:rFonts w:ascii="Arial" w:hAnsi="Arial" w:cs="Arial"/>
          <w:b/>
          <w:sz w:val="24"/>
          <w:szCs w:val="24"/>
        </w:rPr>
      </w:pPr>
      <w:r w:rsidRPr="00B249E9">
        <w:rPr>
          <w:rFonts w:ascii="Arial" w:hAnsi="Arial" w:cs="Arial"/>
          <w:b/>
          <w:sz w:val="24"/>
          <w:szCs w:val="24"/>
        </w:rPr>
        <w:t>2.3. Pemaksaan kontrasepsi</w:t>
      </w:r>
    </w:p>
    <w:p w:rsidR="00BB25B3" w:rsidRPr="00224A07" w:rsidRDefault="008752F6" w:rsidP="00B249E9">
      <w:pPr>
        <w:numPr>
          <w:ilvl w:val="0"/>
          <w:numId w:val="133"/>
        </w:numPr>
        <w:spacing w:after="0" w:line="360" w:lineRule="auto"/>
        <w:jc w:val="both"/>
        <w:rPr>
          <w:rFonts w:ascii="Arial" w:hAnsi="Arial" w:cs="Arial"/>
        </w:rPr>
      </w:pPr>
      <w:r w:rsidRPr="00B249E9">
        <w:rPr>
          <w:rFonts w:ascii="Arial" w:hAnsi="Arial" w:cs="Arial"/>
          <w:sz w:val="24"/>
          <w:szCs w:val="24"/>
        </w:rPr>
        <w:t xml:space="preserve">Tindak pidana pemaksaan kontrasepsi adalah </w:t>
      </w:r>
      <w:r w:rsidR="00224A07">
        <w:rPr>
          <w:rFonts w:ascii="Arial" w:hAnsi="Arial" w:cs="Arial"/>
          <w:sz w:val="24"/>
          <w:szCs w:val="24"/>
        </w:rPr>
        <w:t xml:space="preserve">upaya </w:t>
      </w:r>
      <w:r w:rsidR="00BB25B3" w:rsidRPr="00224A07">
        <w:rPr>
          <w:rFonts w:ascii="Arial" w:hAnsi="Arial" w:cs="Arial"/>
          <w:lang w:val="en-US"/>
        </w:rPr>
        <w:t>yang</w:t>
      </w:r>
      <w:r w:rsidR="00224A07">
        <w:rPr>
          <w:rFonts w:ascii="Arial" w:hAnsi="Arial" w:cs="Arial"/>
        </w:rPr>
        <w:t xml:space="preserve"> dilakukan seseorang untuk</w:t>
      </w:r>
      <w:r w:rsidR="00BB25B3" w:rsidRPr="00224A07">
        <w:rPr>
          <w:rFonts w:ascii="Arial" w:hAnsi="Arial" w:cs="Arial"/>
          <w:lang w:val="en-US"/>
        </w:rPr>
        <w:t xml:space="preserve"> mengatur</w:t>
      </w:r>
      <w:r w:rsidR="00BB25B3" w:rsidRPr="00224A07">
        <w:rPr>
          <w:rFonts w:ascii="Arial" w:hAnsi="Arial" w:cs="Arial"/>
        </w:rPr>
        <w:t>,</w:t>
      </w:r>
      <w:r w:rsidR="00BB25B3" w:rsidRPr="00224A07">
        <w:rPr>
          <w:rFonts w:ascii="Arial" w:hAnsi="Arial" w:cs="Arial"/>
          <w:lang w:val="en-US"/>
        </w:rPr>
        <w:t xml:space="preserve"> menghentikan </w:t>
      </w:r>
      <w:r w:rsidR="00BB25B3" w:rsidRPr="00224A07">
        <w:rPr>
          <w:rFonts w:ascii="Arial" w:hAnsi="Arial" w:cs="Arial"/>
          <w:b/>
          <w:bCs/>
          <w:u w:val="single"/>
        </w:rPr>
        <w:t>dan/atau merusak organ,</w:t>
      </w:r>
      <w:r w:rsidR="00BB25B3" w:rsidRPr="00224A07">
        <w:rPr>
          <w:rFonts w:ascii="Arial" w:hAnsi="Arial" w:cs="Arial"/>
        </w:rPr>
        <w:t xml:space="preserve"> fungsi </w:t>
      </w:r>
      <w:r w:rsidR="00BB25B3" w:rsidRPr="00224A07">
        <w:rPr>
          <w:rFonts w:ascii="Arial" w:hAnsi="Arial" w:cs="Arial"/>
          <w:b/>
          <w:bCs/>
          <w:u w:val="single"/>
        </w:rPr>
        <w:t>dan/atau</w:t>
      </w:r>
      <w:r w:rsidR="00BB25B3" w:rsidRPr="00224A07">
        <w:rPr>
          <w:rFonts w:ascii="Arial" w:hAnsi="Arial" w:cs="Arial"/>
        </w:rPr>
        <w:t xml:space="preserve"> sistem </w:t>
      </w:r>
      <w:r w:rsidR="00BB25B3" w:rsidRPr="00224A07">
        <w:rPr>
          <w:rFonts w:ascii="Arial" w:hAnsi="Arial" w:cs="Arial"/>
          <w:lang w:val="en-US"/>
        </w:rPr>
        <w:t xml:space="preserve">reproduksi orang lain dengan kekerasan, ancaman kekerasan, tipu muslihat, rangkaian kebohongan, atau penyalahgunaan kekuasaan, sehingga orang tersebut kehilangan </w:t>
      </w:r>
      <w:r w:rsidR="00BB25B3" w:rsidRPr="00224A07">
        <w:rPr>
          <w:rFonts w:ascii="Arial" w:hAnsi="Arial" w:cs="Arial"/>
          <w:b/>
          <w:bCs/>
          <w:u w:val="single"/>
        </w:rPr>
        <w:t>kemampuan untuk menikmati hubungan seksual dan atau</w:t>
      </w:r>
      <w:r w:rsidR="00BB25B3" w:rsidRPr="00224A07">
        <w:rPr>
          <w:rFonts w:ascii="Arial" w:hAnsi="Arial" w:cs="Arial"/>
        </w:rPr>
        <w:t xml:space="preserve"> </w:t>
      </w:r>
      <w:r w:rsidR="00BB25B3" w:rsidRPr="00224A07">
        <w:rPr>
          <w:rFonts w:ascii="Arial" w:hAnsi="Arial" w:cs="Arial"/>
          <w:lang w:val="en-US"/>
        </w:rPr>
        <w:t xml:space="preserve">kontrol terhadap </w:t>
      </w:r>
      <w:r w:rsidR="00BB25B3" w:rsidRPr="00224A07">
        <w:rPr>
          <w:rFonts w:ascii="Arial" w:hAnsi="Arial" w:cs="Arial"/>
          <w:b/>
          <w:bCs/>
          <w:u w:val="single"/>
        </w:rPr>
        <w:t xml:space="preserve">organ, </w:t>
      </w:r>
      <w:r w:rsidR="00BB25B3" w:rsidRPr="00224A07">
        <w:rPr>
          <w:rFonts w:ascii="Arial" w:hAnsi="Arial" w:cs="Arial"/>
          <w:b/>
          <w:bCs/>
          <w:u w:val="single"/>
          <w:lang w:val="en-US"/>
        </w:rPr>
        <w:t xml:space="preserve">fungsi </w:t>
      </w:r>
      <w:r w:rsidR="00BB25B3" w:rsidRPr="00224A07">
        <w:rPr>
          <w:rFonts w:ascii="Arial" w:hAnsi="Arial" w:cs="Arial"/>
          <w:b/>
          <w:bCs/>
          <w:u w:val="single"/>
        </w:rPr>
        <w:t xml:space="preserve">dan/atau sistem </w:t>
      </w:r>
      <w:r w:rsidR="00BB25B3" w:rsidRPr="00224A07">
        <w:rPr>
          <w:rFonts w:ascii="Arial" w:hAnsi="Arial" w:cs="Arial"/>
          <w:lang w:val="en-US"/>
        </w:rPr>
        <w:t>reproduksinya dan/atau tidak dapat melanjutkan keturunan</w:t>
      </w:r>
      <w:r w:rsidR="00BB25B3" w:rsidRPr="00224A07">
        <w:rPr>
          <w:rFonts w:ascii="Arial" w:hAnsi="Arial" w:cs="Arial"/>
        </w:rPr>
        <w:t>,</w:t>
      </w:r>
      <w:r w:rsidR="00BB25B3" w:rsidRPr="00224A07">
        <w:rPr>
          <w:rFonts w:ascii="Arial" w:hAnsi="Arial" w:cs="Arial"/>
          <w:lang w:val="en-US"/>
        </w:rPr>
        <w:t xml:space="preserve"> diancam pidana pemaksaan kontrasepsi.</w:t>
      </w:r>
      <w:r w:rsidR="00BB25B3" w:rsidRPr="00224A07">
        <w:rPr>
          <w:rFonts w:ascii="Arial" w:hAnsi="Arial" w:cs="Arial"/>
          <w:lang w:val="en-ID"/>
        </w:rPr>
        <w:t xml:space="preserve"> </w:t>
      </w:r>
    </w:p>
    <w:p w:rsidR="00307052" w:rsidRPr="00B249E9" w:rsidRDefault="00307052" w:rsidP="00B249E9">
      <w:pPr>
        <w:spacing w:after="0" w:line="360" w:lineRule="auto"/>
        <w:ind w:left="567"/>
        <w:jc w:val="both"/>
        <w:rPr>
          <w:rFonts w:ascii="Arial" w:hAnsi="Arial" w:cs="Arial"/>
          <w:sz w:val="24"/>
          <w:szCs w:val="24"/>
        </w:rPr>
      </w:pPr>
      <w:r w:rsidRPr="00B249E9">
        <w:rPr>
          <w:rFonts w:ascii="Arial" w:hAnsi="Arial" w:cs="Arial"/>
          <w:sz w:val="24"/>
          <w:szCs w:val="24"/>
        </w:rPr>
        <w:t>Ada tiga (3) unsur tindak pidana pemaksaan kontrasepsi:</w:t>
      </w:r>
    </w:p>
    <w:p w:rsidR="00307052" w:rsidRPr="00B249E9" w:rsidRDefault="00E13C75" w:rsidP="00B249E9">
      <w:pPr>
        <w:pStyle w:val="MediumGrid1-Accent2"/>
        <w:numPr>
          <w:ilvl w:val="0"/>
          <w:numId w:val="103"/>
        </w:numPr>
        <w:spacing w:after="0" w:line="360" w:lineRule="auto"/>
        <w:jc w:val="both"/>
        <w:rPr>
          <w:rFonts w:ascii="Arial" w:hAnsi="Arial" w:cs="Arial"/>
          <w:sz w:val="24"/>
          <w:szCs w:val="24"/>
          <w:lang w:val="id-ID"/>
        </w:rPr>
      </w:pPr>
      <w:r w:rsidRPr="00B249E9">
        <w:rPr>
          <w:rFonts w:ascii="Arial" w:hAnsi="Arial" w:cs="Arial"/>
          <w:sz w:val="24"/>
          <w:szCs w:val="24"/>
          <w:lang w:val="id-ID"/>
        </w:rPr>
        <w:lastRenderedPageBreak/>
        <w:t xml:space="preserve">Tindakan </w:t>
      </w:r>
      <w:r w:rsidR="00224A07" w:rsidRPr="00224A07">
        <w:rPr>
          <w:rFonts w:ascii="Arial" w:hAnsi="Arial" w:cs="Arial"/>
          <w:lang w:eastAsia="en-US"/>
        </w:rPr>
        <w:t xml:space="preserve">mengatur, menghentikan </w:t>
      </w:r>
      <w:r w:rsidR="00224A07" w:rsidRPr="00224A07">
        <w:rPr>
          <w:rFonts w:ascii="Arial" w:hAnsi="Arial" w:cs="Arial"/>
          <w:b/>
          <w:bCs/>
          <w:u w:val="single"/>
          <w:lang w:eastAsia="en-US"/>
        </w:rPr>
        <w:t>dan/atau merusak organ,</w:t>
      </w:r>
      <w:r w:rsidR="00224A07" w:rsidRPr="00224A07">
        <w:rPr>
          <w:rFonts w:ascii="Arial" w:hAnsi="Arial" w:cs="Arial"/>
          <w:lang w:eastAsia="en-US"/>
        </w:rPr>
        <w:t xml:space="preserve"> fungsi </w:t>
      </w:r>
      <w:r w:rsidR="00224A07" w:rsidRPr="00224A07">
        <w:rPr>
          <w:rFonts w:ascii="Arial" w:hAnsi="Arial" w:cs="Arial"/>
          <w:b/>
          <w:bCs/>
          <w:u w:val="single"/>
          <w:lang w:eastAsia="en-US"/>
        </w:rPr>
        <w:t>dan/atau</w:t>
      </w:r>
      <w:r w:rsidR="00224A07" w:rsidRPr="00224A07">
        <w:rPr>
          <w:rFonts w:ascii="Arial" w:hAnsi="Arial" w:cs="Arial"/>
          <w:lang w:eastAsia="en-US"/>
        </w:rPr>
        <w:t xml:space="preserve"> sistem reproduksi orang lain </w:t>
      </w:r>
      <w:r w:rsidRPr="00B249E9">
        <w:rPr>
          <w:rFonts w:ascii="Arial" w:hAnsi="Arial" w:cs="Arial"/>
          <w:sz w:val="24"/>
          <w:szCs w:val="24"/>
          <w:lang w:val="id-ID"/>
        </w:rPr>
        <w:t xml:space="preserve">Dengan </w:t>
      </w:r>
      <w:r w:rsidR="00307052" w:rsidRPr="00B249E9">
        <w:rPr>
          <w:rFonts w:ascii="Arial" w:hAnsi="Arial" w:cs="Arial"/>
          <w:sz w:val="24"/>
          <w:szCs w:val="24"/>
        </w:rPr>
        <w:t>keke</w:t>
      </w:r>
      <w:r w:rsidR="00307052" w:rsidRPr="00B249E9">
        <w:rPr>
          <w:rFonts w:ascii="Arial" w:hAnsi="Arial" w:cs="Arial"/>
          <w:sz w:val="24"/>
          <w:szCs w:val="24"/>
          <w:lang w:eastAsia="en-US"/>
        </w:rPr>
        <w:t>rasan, ancaman kekerasa</w:t>
      </w:r>
      <w:r w:rsidR="00307052" w:rsidRPr="00B249E9">
        <w:rPr>
          <w:rFonts w:ascii="Arial" w:hAnsi="Arial" w:cs="Arial"/>
          <w:b/>
          <w:bCs/>
          <w:sz w:val="24"/>
          <w:szCs w:val="24"/>
          <w:u w:val="single"/>
          <w:lang w:eastAsia="en-US"/>
        </w:rPr>
        <w:t>n, tipu muslihat, rangk</w:t>
      </w:r>
      <w:r w:rsidR="00307052" w:rsidRPr="00B249E9">
        <w:rPr>
          <w:rFonts w:ascii="Arial" w:hAnsi="Arial" w:cs="Arial"/>
          <w:sz w:val="24"/>
          <w:szCs w:val="24"/>
          <w:lang w:eastAsia="en-US"/>
        </w:rPr>
        <w:t>aian keb</w:t>
      </w:r>
      <w:r w:rsidR="00307052" w:rsidRPr="00B249E9">
        <w:rPr>
          <w:rFonts w:ascii="Arial" w:hAnsi="Arial" w:cs="Arial"/>
          <w:b/>
          <w:bCs/>
          <w:sz w:val="24"/>
          <w:szCs w:val="24"/>
          <w:u w:val="single"/>
          <w:lang w:eastAsia="en-US"/>
        </w:rPr>
        <w:t xml:space="preserve">ohongan </w:t>
      </w:r>
      <w:r w:rsidR="00307052" w:rsidRPr="00B249E9">
        <w:rPr>
          <w:rFonts w:ascii="Arial" w:hAnsi="Arial" w:cs="Arial"/>
          <w:sz w:val="24"/>
          <w:szCs w:val="24"/>
          <w:lang w:eastAsia="en-US"/>
        </w:rPr>
        <w:t>atau penyalahgunaan kekuasaan;</w:t>
      </w:r>
    </w:p>
    <w:p w:rsidR="00307052" w:rsidRPr="00B249E9" w:rsidRDefault="00E13C75" w:rsidP="00B249E9">
      <w:pPr>
        <w:pStyle w:val="MediumGrid1-Accent2"/>
        <w:numPr>
          <w:ilvl w:val="0"/>
          <w:numId w:val="103"/>
        </w:numPr>
        <w:spacing w:after="0" w:line="360" w:lineRule="auto"/>
        <w:jc w:val="both"/>
        <w:rPr>
          <w:rFonts w:ascii="Arial" w:hAnsi="Arial" w:cs="Arial"/>
          <w:sz w:val="24"/>
          <w:szCs w:val="24"/>
        </w:rPr>
      </w:pPr>
      <w:r w:rsidRPr="00B249E9">
        <w:rPr>
          <w:rFonts w:ascii="Arial" w:hAnsi="Arial" w:cs="Arial"/>
          <w:sz w:val="24"/>
          <w:szCs w:val="24"/>
          <w:lang w:val="id-ID"/>
        </w:rPr>
        <w:t xml:space="preserve">Mengakibatkan </w:t>
      </w:r>
      <w:r w:rsidR="00307052" w:rsidRPr="00B249E9">
        <w:rPr>
          <w:rFonts w:ascii="Arial" w:hAnsi="Arial" w:cs="Arial"/>
          <w:sz w:val="24"/>
          <w:szCs w:val="24"/>
        </w:rPr>
        <w:t>seseorang</w:t>
      </w:r>
      <w:r w:rsidR="00224A07" w:rsidRPr="00224A07">
        <w:rPr>
          <w:rFonts w:ascii="Arial" w:hAnsi="Arial" w:cs="Arial"/>
          <w:lang w:eastAsia="en-US"/>
        </w:rPr>
        <w:t xml:space="preserve"> kehilangan </w:t>
      </w:r>
      <w:r w:rsidR="00224A07" w:rsidRPr="00224A07">
        <w:rPr>
          <w:rFonts w:ascii="Arial" w:hAnsi="Arial" w:cs="Arial"/>
          <w:b/>
          <w:bCs/>
          <w:u w:val="single"/>
          <w:lang w:eastAsia="en-US"/>
        </w:rPr>
        <w:t>kemampuan untuk menikmati hubungan seksual dan atau</w:t>
      </w:r>
      <w:r w:rsidR="00224A07" w:rsidRPr="00224A07">
        <w:rPr>
          <w:rFonts w:ascii="Arial" w:hAnsi="Arial" w:cs="Arial"/>
          <w:lang w:eastAsia="en-US"/>
        </w:rPr>
        <w:t xml:space="preserve"> kontrol terhadap </w:t>
      </w:r>
      <w:r w:rsidR="00224A07" w:rsidRPr="00224A07">
        <w:rPr>
          <w:rFonts w:ascii="Arial" w:hAnsi="Arial" w:cs="Arial"/>
          <w:b/>
          <w:bCs/>
          <w:u w:val="single"/>
          <w:lang w:eastAsia="en-US"/>
        </w:rPr>
        <w:t xml:space="preserve">organ, fungsi dan/atau sistem </w:t>
      </w:r>
      <w:r w:rsidR="00224A07" w:rsidRPr="00224A07">
        <w:rPr>
          <w:rFonts w:ascii="Arial" w:hAnsi="Arial" w:cs="Arial"/>
          <w:lang w:eastAsia="en-US"/>
        </w:rPr>
        <w:t xml:space="preserve">reproduksinya dan/atau </w:t>
      </w:r>
      <w:r w:rsidR="00307052" w:rsidRPr="00B249E9">
        <w:rPr>
          <w:rFonts w:ascii="Arial" w:hAnsi="Arial" w:cs="Arial"/>
          <w:sz w:val="24"/>
          <w:szCs w:val="24"/>
        </w:rPr>
        <w:t xml:space="preserve"> tidak dapat melanjutkan keturunan.</w:t>
      </w:r>
    </w:p>
    <w:p w:rsidR="00307052" w:rsidRPr="00B249E9" w:rsidRDefault="00307052" w:rsidP="00B249E9">
      <w:pPr>
        <w:spacing w:after="0" w:line="360" w:lineRule="auto"/>
        <w:jc w:val="both"/>
        <w:rPr>
          <w:rFonts w:ascii="Arial" w:hAnsi="Arial" w:cs="Arial"/>
          <w:sz w:val="24"/>
          <w:szCs w:val="24"/>
        </w:rPr>
      </w:pPr>
    </w:p>
    <w:p w:rsidR="00307052" w:rsidRPr="00B249E9" w:rsidRDefault="00307052" w:rsidP="00B249E9">
      <w:pPr>
        <w:spacing w:after="0" w:line="360" w:lineRule="auto"/>
        <w:ind w:left="709"/>
        <w:jc w:val="both"/>
        <w:rPr>
          <w:rFonts w:ascii="Arial" w:hAnsi="Arial" w:cs="Arial"/>
          <w:b/>
          <w:sz w:val="24"/>
          <w:szCs w:val="24"/>
          <w:lang w:val="en-US"/>
        </w:rPr>
      </w:pPr>
      <w:r w:rsidRPr="00B249E9">
        <w:rPr>
          <w:rFonts w:ascii="Arial" w:hAnsi="Arial" w:cs="Arial"/>
          <w:b/>
          <w:sz w:val="24"/>
          <w:szCs w:val="24"/>
        </w:rPr>
        <w:t>2.4. Pemaksaan aborsi</w:t>
      </w:r>
    </w:p>
    <w:p w:rsidR="00307052" w:rsidRPr="00B249E9" w:rsidRDefault="00307052" w:rsidP="00B249E9">
      <w:pPr>
        <w:spacing w:after="0" w:line="360" w:lineRule="auto"/>
        <w:ind w:left="720"/>
        <w:jc w:val="both"/>
        <w:rPr>
          <w:rFonts w:ascii="Arial" w:hAnsi="Arial" w:cs="Arial"/>
          <w:sz w:val="24"/>
          <w:szCs w:val="24"/>
        </w:rPr>
      </w:pPr>
      <w:r w:rsidRPr="00B249E9">
        <w:rPr>
          <w:rFonts w:ascii="Arial" w:hAnsi="Arial" w:cs="Arial"/>
          <w:sz w:val="24"/>
          <w:szCs w:val="24"/>
        </w:rPr>
        <w:t>Tindak pidana pemaksaan aborsi adalah perbuatan memaksa orang lain menghentikan kehamilan dengan kekerasan, ancaman kekerasan, tipu muslihat, rangkaian kebohongan, penyalahgunaan kekuasaan, atau menggunakan kondisi seseorang yang tidak mampu memberikan persetujuan</w:t>
      </w:r>
      <w:r w:rsidR="00196628" w:rsidRPr="00B249E9">
        <w:rPr>
          <w:rFonts w:ascii="Arial" w:hAnsi="Arial" w:cs="Arial"/>
          <w:sz w:val="24"/>
          <w:szCs w:val="24"/>
        </w:rPr>
        <w:t xml:space="preserve"> yang sesungguhnya</w:t>
      </w:r>
      <w:r w:rsidRPr="00B249E9">
        <w:rPr>
          <w:rFonts w:ascii="Arial" w:hAnsi="Arial" w:cs="Arial"/>
          <w:sz w:val="24"/>
          <w:szCs w:val="24"/>
        </w:rPr>
        <w:t>.</w:t>
      </w:r>
    </w:p>
    <w:p w:rsidR="00307052" w:rsidRPr="00B249E9" w:rsidRDefault="00307052" w:rsidP="00B249E9">
      <w:pPr>
        <w:spacing w:after="0" w:line="360" w:lineRule="auto"/>
        <w:ind w:left="720"/>
        <w:jc w:val="both"/>
        <w:rPr>
          <w:rFonts w:ascii="Arial" w:hAnsi="Arial" w:cs="Arial"/>
          <w:sz w:val="24"/>
          <w:szCs w:val="24"/>
        </w:rPr>
      </w:pPr>
    </w:p>
    <w:p w:rsidR="00307052" w:rsidRPr="00B249E9" w:rsidRDefault="00307052" w:rsidP="00B249E9">
      <w:pPr>
        <w:spacing w:after="0" w:line="360" w:lineRule="auto"/>
        <w:ind w:left="720"/>
        <w:jc w:val="both"/>
        <w:rPr>
          <w:rFonts w:ascii="Arial" w:hAnsi="Arial" w:cs="Arial"/>
          <w:sz w:val="24"/>
          <w:szCs w:val="24"/>
        </w:rPr>
      </w:pPr>
      <w:r w:rsidRPr="00B249E9">
        <w:rPr>
          <w:rFonts w:ascii="Arial" w:hAnsi="Arial" w:cs="Arial"/>
          <w:sz w:val="24"/>
          <w:szCs w:val="24"/>
        </w:rPr>
        <w:t>Ada dua (2) unsur tindak pidana pemaksaan aborsi:</w:t>
      </w:r>
    </w:p>
    <w:p w:rsidR="00307052" w:rsidRPr="00B249E9" w:rsidRDefault="00E13C75" w:rsidP="00B249E9">
      <w:pPr>
        <w:pStyle w:val="MediumGrid1-Accent2"/>
        <w:numPr>
          <w:ilvl w:val="0"/>
          <w:numId w:val="104"/>
        </w:numPr>
        <w:spacing w:after="0" w:line="360" w:lineRule="auto"/>
        <w:jc w:val="both"/>
        <w:rPr>
          <w:rFonts w:ascii="Arial" w:hAnsi="Arial" w:cs="Arial"/>
          <w:sz w:val="24"/>
          <w:szCs w:val="24"/>
        </w:rPr>
      </w:pPr>
      <w:r w:rsidRPr="00B249E9">
        <w:rPr>
          <w:rFonts w:ascii="Arial" w:hAnsi="Arial" w:cs="Arial"/>
          <w:sz w:val="24"/>
          <w:szCs w:val="24"/>
          <w:lang w:val="id-ID"/>
        </w:rPr>
        <w:t xml:space="preserve">Perbuatan </w:t>
      </w:r>
      <w:r w:rsidR="00307052" w:rsidRPr="00B249E9">
        <w:rPr>
          <w:rFonts w:ascii="Arial" w:hAnsi="Arial" w:cs="Arial"/>
          <w:sz w:val="24"/>
          <w:szCs w:val="24"/>
        </w:rPr>
        <w:t>memaksa orang lain menghentikan kehamilan;</w:t>
      </w:r>
    </w:p>
    <w:p w:rsidR="00307052" w:rsidRPr="00B249E9" w:rsidRDefault="00E13C75" w:rsidP="00B249E9">
      <w:pPr>
        <w:pStyle w:val="MediumGrid1-Accent2"/>
        <w:numPr>
          <w:ilvl w:val="0"/>
          <w:numId w:val="104"/>
        </w:numPr>
        <w:spacing w:after="0" w:line="360" w:lineRule="auto"/>
        <w:jc w:val="both"/>
        <w:rPr>
          <w:rFonts w:ascii="Arial" w:hAnsi="Arial" w:cs="Arial"/>
          <w:sz w:val="24"/>
          <w:szCs w:val="24"/>
        </w:rPr>
      </w:pPr>
      <w:r w:rsidRPr="00B249E9">
        <w:rPr>
          <w:rFonts w:ascii="Arial" w:hAnsi="Arial" w:cs="Arial"/>
          <w:sz w:val="24"/>
          <w:szCs w:val="24"/>
          <w:lang w:val="id-ID"/>
        </w:rPr>
        <w:t xml:space="preserve">Dengan </w:t>
      </w:r>
      <w:r w:rsidR="00307052" w:rsidRPr="00B249E9">
        <w:rPr>
          <w:rFonts w:ascii="Arial" w:hAnsi="Arial" w:cs="Arial"/>
          <w:sz w:val="24"/>
          <w:szCs w:val="24"/>
        </w:rPr>
        <w:t>kekerasan, ancaman kekerasan, tipu muslihat, rangkaian kebohongan, penyalahgunaan kekuasaan, atau menggunakan kondisi seseorang yang tidak mampu memberikan persetujuan</w:t>
      </w:r>
      <w:r w:rsidR="00196628" w:rsidRPr="00B249E9">
        <w:rPr>
          <w:rFonts w:ascii="Arial" w:hAnsi="Arial" w:cs="Arial"/>
          <w:sz w:val="24"/>
          <w:szCs w:val="24"/>
          <w:lang w:val="id-ID"/>
        </w:rPr>
        <w:t xml:space="preserve"> yang sesungguhnya</w:t>
      </w:r>
      <w:r w:rsidR="00307052" w:rsidRPr="00B249E9">
        <w:rPr>
          <w:rFonts w:ascii="Arial" w:hAnsi="Arial" w:cs="Arial"/>
          <w:sz w:val="24"/>
          <w:szCs w:val="24"/>
        </w:rPr>
        <w:t>.</w:t>
      </w:r>
    </w:p>
    <w:p w:rsidR="008752F6" w:rsidRPr="00B249E9" w:rsidRDefault="008752F6" w:rsidP="00B249E9">
      <w:pPr>
        <w:spacing w:after="0" w:line="360" w:lineRule="auto"/>
        <w:ind w:left="720"/>
        <w:jc w:val="both"/>
        <w:rPr>
          <w:rFonts w:ascii="Arial" w:hAnsi="Arial" w:cs="Arial"/>
          <w:sz w:val="24"/>
          <w:szCs w:val="24"/>
        </w:rPr>
      </w:pPr>
    </w:p>
    <w:p w:rsidR="00CE229B" w:rsidRPr="00B249E9" w:rsidRDefault="000B3360" w:rsidP="00B249E9">
      <w:pPr>
        <w:tabs>
          <w:tab w:val="left" w:pos="540"/>
        </w:tabs>
        <w:spacing w:after="0" w:line="360" w:lineRule="auto"/>
        <w:ind w:left="567"/>
        <w:jc w:val="both"/>
        <w:rPr>
          <w:rFonts w:ascii="Arial" w:hAnsi="Arial" w:cs="Arial"/>
          <w:b/>
          <w:bCs/>
          <w:sz w:val="24"/>
          <w:szCs w:val="24"/>
        </w:rPr>
      </w:pPr>
      <w:r w:rsidRPr="00B249E9">
        <w:rPr>
          <w:rFonts w:ascii="Arial" w:hAnsi="Arial" w:cs="Arial"/>
          <w:b/>
          <w:bCs/>
          <w:sz w:val="24"/>
          <w:szCs w:val="24"/>
          <w:lang w:val="en-US"/>
        </w:rPr>
        <w:t>2.</w:t>
      </w:r>
      <w:r w:rsidR="008752F6" w:rsidRPr="00B249E9">
        <w:rPr>
          <w:rFonts w:ascii="Arial" w:hAnsi="Arial" w:cs="Arial"/>
          <w:b/>
          <w:bCs/>
          <w:sz w:val="24"/>
          <w:szCs w:val="24"/>
          <w:lang w:val="en-US"/>
        </w:rPr>
        <w:t>5</w:t>
      </w:r>
      <w:r w:rsidRPr="00B249E9">
        <w:rPr>
          <w:rFonts w:ascii="Arial" w:hAnsi="Arial" w:cs="Arial"/>
          <w:b/>
          <w:bCs/>
          <w:sz w:val="24"/>
          <w:szCs w:val="24"/>
          <w:lang w:val="en-US"/>
        </w:rPr>
        <w:t>.</w:t>
      </w:r>
      <w:r w:rsidRPr="00B249E9">
        <w:rPr>
          <w:rFonts w:ascii="Arial" w:hAnsi="Arial" w:cs="Arial"/>
          <w:b/>
          <w:bCs/>
          <w:sz w:val="24"/>
          <w:szCs w:val="24"/>
          <w:lang w:val="en-US"/>
        </w:rPr>
        <w:tab/>
      </w:r>
      <w:r w:rsidR="00CE229B" w:rsidRPr="00B249E9">
        <w:rPr>
          <w:rFonts w:ascii="Arial" w:hAnsi="Arial" w:cs="Arial"/>
          <w:b/>
          <w:bCs/>
          <w:sz w:val="24"/>
          <w:szCs w:val="24"/>
        </w:rPr>
        <w:t>Perkosaan</w:t>
      </w:r>
    </w:p>
    <w:p w:rsidR="00224A07" w:rsidRPr="00B249E9" w:rsidRDefault="00CE229B" w:rsidP="00B249E9">
      <w:pPr>
        <w:spacing w:after="0" w:line="360" w:lineRule="auto"/>
        <w:ind w:left="567"/>
        <w:jc w:val="both"/>
        <w:rPr>
          <w:rFonts w:ascii="Arial" w:hAnsi="Arial" w:cs="Arial"/>
          <w:sz w:val="24"/>
          <w:szCs w:val="24"/>
        </w:rPr>
      </w:pPr>
      <w:r w:rsidRPr="00B249E9">
        <w:rPr>
          <w:rFonts w:ascii="Arial" w:hAnsi="Arial" w:cs="Arial"/>
          <w:sz w:val="24"/>
          <w:szCs w:val="24"/>
        </w:rPr>
        <w:t xml:space="preserve">Tindak pidana perkosaan adalah </w:t>
      </w:r>
      <w:r w:rsidR="00224A07" w:rsidRPr="00224A07">
        <w:rPr>
          <w:rFonts w:ascii="Arial" w:hAnsi="Arial" w:cs="Arial"/>
          <w:sz w:val="24"/>
          <w:szCs w:val="24"/>
        </w:rPr>
        <w:t xml:space="preserve">pemaksaan hubungan seksual yang bertentangan dengan kehendak seseorang atau dalam kondisi seseorang yang tidak mampu memberikan persetujuan yang sesungguhnya, </w:t>
      </w:r>
      <w:r w:rsidR="00224A07" w:rsidRPr="00224A07">
        <w:rPr>
          <w:rFonts w:ascii="Arial" w:hAnsi="Arial" w:cs="Arial"/>
          <w:sz w:val="24"/>
          <w:szCs w:val="24"/>
          <w:lang w:val="en-US"/>
        </w:rPr>
        <w:t>termasuk tapi</w:t>
      </w:r>
      <w:r w:rsidR="00224A07" w:rsidRPr="00224A07">
        <w:rPr>
          <w:rFonts w:ascii="Arial" w:hAnsi="Arial" w:cs="Arial"/>
          <w:sz w:val="24"/>
          <w:szCs w:val="24"/>
        </w:rPr>
        <w:t xml:space="preserve"> tidak terbatas pada </w:t>
      </w:r>
      <w:r w:rsidR="00224A07" w:rsidRPr="00224A07">
        <w:rPr>
          <w:rFonts w:ascii="Arial" w:hAnsi="Arial" w:cs="Arial"/>
          <w:b/>
          <w:bCs/>
          <w:sz w:val="24"/>
          <w:szCs w:val="24"/>
          <w:u w:val="single"/>
        </w:rPr>
        <w:t>memasukkan</w:t>
      </w:r>
      <w:r w:rsidR="00224A07" w:rsidRPr="00224A07">
        <w:rPr>
          <w:rFonts w:ascii="Arial" w:hAnsi="Arial" w:cs="Arial"/>
          <w:sz w:val="24"/>
          <w:szCs w:val="24"/>
        </w:rPr>
        <w:t xml:space="preserve"> penis ke vagina </w:t>
      </w:r>
      <w:r w:rsidR="00224A07" w:rsidRPr="00224A07">
        <w:rPr>
          <w:rFonts w:ascii="Arial" w:hAnsi="Arial" w:cs="Arial"/>
          <w:b/>
          <w:bCs/>
          <w:sz w:val="24"/>
          <w:szCs w:val="24"/>
          <w:u w:val="single"/>
        </w:rPr>
        <w:t>atau penis ke anggota tubuh lainnya; anggota tubuh atau benda ke dalam vagina, dubur dan/atau mulut,</w:t>
      </w:r>
      <w:r w:rsidR="00224A07" w:rsidRPr="00224A07">
        <w:rPr>
          <w:rFonts w:ascii="Arial" w:hAnsi="Arial" w:cs="Arial"/>
          <w:sz w:val="24"/>
          <w:szCs w:val="24"/>
        </w:rPr>
        <w:t xml:space="preserve"> menggesek-gesekkan alat kelamin ke bagian tubuh</w:t>
      </w:r>
      <w:r w:rsidR="00224A07" w:rsidRPr="00224A07">
        <w:rPr>
          <w:rFonts w:ascii="Arial" w:hAnsi="Arial" w:cs="Arial"/>
          <w:sz w:val="24"/>
          <w:szCs w:val="24"/>
          <w:lang w:val="en-US"/>
        </w:rPr>
        <w:t xml:space="preserve"> tertentu</w:t>
      </w:r>
      <w:r w:rsidR="00224A07" w:rsidRPr="00224A07">
        <w:rPr>
          <w:rFonts w:ascii="Arial" w:hAnsi="Arial" w:cs="Arial"/>
          <w:sz w:val="24"/>
          <w:szCs w:val="24"/>
        </w:rPr>
        <w:t xml:space="preserve"> </w:t>
      </w:r>
    </w:p>
    <w:p w:rsidR="00CE229B" w:rsidRPr="00B249E9" w:rsidRDefault="002B67B9" w:rsidP="00B249E9">
      <w:pPr>
        <w:spacing w:after="0" w:line="360" w:lineRule="auto"/>
        <w:ind w:left="567"/>
        <w:jc w:val="both"/>
        <w:rPr>
          <w:rFonts w:ascii="Arial" w:hAnsi="Arial" w:cs="Arial"/>
          <w:sz w:val="24"/>
          <w:szCs w:val="24"/>
          <w:lang w:val="en-US"/>
        </w:rPr>
      </w:pPr>
      <w:r w:rsidRPr="00B249E9">
        <w:rPr>
          <w:rFonts w:ascii="Arial" w:hAnsi="Arial" w:cs="Arial"/>
          <w:sz w:val="24"/>
          <w:szCs w:val="24"/>
          <w:lang w:val="en-US"/>
        </w:rPr>
        <w:t>Yang dimaksud dengan pemaksaan tidak hanya mencakup paksaan secara fisik, namun juga psikis dan aspek lainnya.</w:t>
      </w:r>
      <w:r w:rsidR="00416810" w:rsidRPr="00B249E9">
        <w:rPr>
          <w:rFonts w:ascii="Arial" w:hAnsi="Arial" w:cs="Arial"/>
          <w:sz w:val="24"/>
          <w:szCs w:val="24"/>
          <w:lang w:val="en-US"/>
        </w:rPr>
        <w:t xml:space="preserve"> </w:t>
      </w:r>
      <w:r w:rsidRPr="00B249E9">
        <w:rPr>
          <w:rFonts w:ascii="Arial" w:hAnsi="Arial" w:cs="Arial"/>
          <w:sz w:val="24"/>
          <w:szCs w:val="24"/>
          <w:lang w:val="en-US"/>
        </w:rPr>
        <w:t xml:space="preserve">Sedangkan yang dimaksud dengan hubungan seksual adalah adalah </w:t>
      </w:r>
      <w:r w:rsidR="0032668E" w:rsidRPr="00B249E9">
        <w:rPr>
          <w:rFonts w:ascii="Arial" w:hAnsi="Arial" w:cs="Arial"/>
          <w:sz w:val="24"/>
          <w:szCs w:val="24"/>
          <w:lang w:val="en-US"/>
        </w:rPr>
        <w:t xml:space="preserve">tindakan seseorang </w:t>
      </w:r>
      <w:r w:rsidR="00CE229B" w:rsidRPr="00B249E9">
        <w:rPr>
          <w:rFonts w:ascii="Arial" w:hAnsi="Arial" w:cs="Arial"/>
          <w:sz w:val="24"/>
          <w:szCs w:val="24"/>
        </w:rPr>
        <w:t xml:space="preserve">dengan menggunakan alat kelamin atau anggota tubuh lainnya atau benda ke dalam vagina, anus, mulut dan/atau anggota tubuh </w:t>
      </w:r>
      <w:r w:rsidR="0032668E" w:rsidRPr="00B249E9">
        <w:rPr>
          <w:rFonts w:ascii="Arial" w:hAnsi="Arial" w:cs="Arial"/>
          <w:sz w:val="24"/>
          <w:szCs w:val="24"/>
          <w:lang w:val="en-US"/>
        </w:rPr>
        <w:t>dari orang lain.</w:t>
      </w:r>
      <w:r w:rsidR="00416810" w:rsidRPr="00B249E9">
        <w:rPr>
          <w:rFonts w:ascii="Arial" w:hAnsi="Arial" w:cs="Arial"/>
          <w:sz w:val="24"/>
          <w:szCs w:val="24"/>
          <w:lang w:val="en-US"/>
        </w:rPr>
        <w:t xml:space="preserve"> </w:t>
      </w:r>
      <w:r w:rsidR="0032668E" w:rsidRPr="00B249E9">
        <w:rPr>
          <w:rFonts w:ascii="Arial" w:hAnsi="Arial" w:cs="Arial"/>
          <w:sz w:val="24"/>
          <w:szCs w:val="24"/>
          <w:lang w:val="en-US"/>
        </w:rPr>
        <w:t xml:space="preserve">Jadi dalam </w:t>
      </w:r>
      <w:r w:rsidR="00196628" w:rsidRPr="00B249E9">
        <w:rPr>
          <w:rFonts w:ascii="Arial" w:hAnsi="Arial" w:cs="Arial"/>
          <w:sz w:val="24"/>
          <w:szCs w:val="24"/>
        </w:rPr>
        <w:t>RUU</w:t>
      </w:r>
      <w:r w:rsidR="0032668E" w:rsidRPr="00B249E9">
        <w:rPr>
          <w:rFonts w:ascii="Arial" w:hAnsi="Arial" w:cs="Arial"/>
          <w:sz w:val="24"/>
          <w:szCs w:val="24"/>
          <w:lang w:val="en-US"/>
        </w:rPr>
        <w:t xml:space="preserve"> Penghapusan </w:t>
      </w:r>
      <w:r w:rsidR="0032668E" w:rsidRPr="00B249E9">
        <w:rPr>
          <w:rFonts w:ascii="Arial" w:hAnsi="Arial" w:cs="Arial"/>
          <w:sz w:val="24"/>
          <w:szCs w:val="24"/>
          <w:lang w:val="en-US"/>
        </w:rPr>
        <w:lastRenderedPageBreak/>
        <w:t xml:space="preserve">Kekerasan Seksual ini, hubungan seksual tidak hanya berarti penetrasi penis ke vagina, namun lebih luas dari itu dengan menggunakan benda atau anggota tubuh lainnya. </w:t>
      </w:r>
    </w:p>
    <w:p w:rsidR="00CE229B" w:rsidRPr="00B249E9" w:rsidRDefault="00CE229B" w:rsidP="00B249E9">
      <w:pPr>
        <w:spacing w:after="0" w:line="360" w:lineRule="auto"/>
        <w:ind w:left="540"/>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Ada </w:t>
      </w:r>
      <w:r w:rsidR="00E13C75" w:rsidRPr="00B249E9">
        <w:rPr>
          <w:rFonts w:ascii="Arial" w:hAnsi="Arial" w:cs="Arial"/>
          <w:sz w:val="24"/>
          <w:szCs w:val="24"/>
        </w:rPr>
        <w:t xml:space="preserve">dua </w:t>
      </w:r>
      <w:r w:rsidR="0032668E" w:rsidRPr="00B249E9">
        <w:rPr>
          <w:rFonts w:ascii="Arial" w:hAnsi="Arial" w:cs="Arial"/>
          <w:sz w:val="24"/>
          <w:szCs w:val="24"/>
        </w:rPr>
        <w:t xml:space="preserve"> </w:t>
      </w:r>
      <w:r w:rsidR="00307052" w:rsidRPr="00B249E9">
        <w:rPr>
          <w:rFonts w:ascii="Arial" w:hAnsi="Arial" w:cs="Arial"/>
          <w:sz w:val="24"/>
          <w:szCs w:val="24"/>
        </w:rPr>
        <w:t xml:space="preserve">unsur </w:t>
      </w:r>
      <w:r w:rsidRPr="00B249E9">
        <w:rPr>
          <w:rFonts w:ascii="Arial" w:hAnsi="Arial" w:cs="Arial"/>
          <w:sz w:val="24"/>
          <w:szCs w:val="24"/>
        </w:rPr>
        <w:t>elemen kunci tindak pidana perkosaan ;</w:t>
      </w:r>
    </w:p>
    <w:p w:rsidR="00CE229B" w:rsidRPr="00B249E9" w:rsidRDefault="00E13C75" w:rsidP="00B249E9">
      <w:pPr>
        <w:pStyle w:val="MediumGrid1-Accent2"/>
        <w:numPr>
          <w:ilvl w:val="0"/>
          <w:numId w:val="34"/>
        </w:numPr>
        <w:spacing w:after="0" w:line="360" w:lineRule="auto"/>
        <w:jc w:val="both"/>
        <w:rPr>
          <w:rFonts w:ascii="Arial" w:hAnsi="Arial" w:cs="Arial"/>
          <w:sz w:val="24"/>
          <w:szCs w:val="24"/>
        </w:rPr>
      </w:pPr>
      <w:r w:rsidRPr="00B249E9">
        <w:rPr>
          <w:rFonts w:ascii="Arial" w:hAnsi="Arial" w:cs="Arial"/>
          <w:sz w:val="24"/>
          <w:szCs w:val="24"/>
          <w:lang w:val="id-ID"/>
        </w:rPr>
        <w:t xml:space="preserve"> Tindakan </w:t>
      </w:r>
      <w:r w:rsidR="0032668E" w:rsidRPr="00B249E9">
        <w:rPr>
          <w:rFonts w:ascii="Arial" w:hAnsi="Arial" w:cs="Arial"/>
          <w:sz w:val="24"/>
          <w:szCs w:val="24"/>
        </w:rPr>
        <w:t xml:space="preserve">pemaksaan </w:t>
      </w:r>
      <w:r w:rsidR="00CE229B" w:rsidRPr="00B249E9">
        <w:rPr>
          <w:rFonts w:ascii="Arial" w:hAnsi="Arial" w:cs="Arial"/>
          <w:sz w:val="24"/>
          <w:szCs w:val="24"/>
        </w:rPr>
        <w:t>hubungan seksual</w:t>
      </w:r>
      <w:r w:rsidR="0032668E" w:rsidRPr="00B249E9">
        <w:rPr>
          <w:rFonts w:ascii="Arial" w:hAnsi="Arial" w:cs="Arial"/>
          <w:sz w:val="24"/>
          <w:szCs w:val="24"/>
        </w:rPr>
        <w:t>;</w:t>
      </w:r>
      <w:r w:rsidR="00CE229B" w:rsidRPr="00B249E9">
        <w:rPr>
          <w:rFonts w:ascii="Arial" w:hAnsi="Arial" w:cs="Arial"/>
          <w:sz w:val="24"/>
          <w:szCs w:val="24"/>
        </w:rPr>
        <w:t xml:space="preserve"> </w:t>
      </w:r>
    </w:p>
    <w:p w:rsidR="00CE229B" w:rsidRPr="00B249E9" w:rsidRDefault="00E13C75" w:rsidP="00B249E9">
      <w:pPr>
        <w:pStyle w:val="MediumGrid1-Accent2"/>
        <w:numPr>
          <w:ilvl w:val="0"/>
          <w:numId w:val="34"/>
        </w:numPr>
        <w:spacing w:after="0" w:line="360" w:lineRule="auto"/>
        <w:jc w:val="both"/>
        <w:rPr>
          <w:rFonts w:ascii="Arial" w:hAnsi="Arial" w:cs="Arial"/>
          <w:sz w:val="24"/>
          <w:szCs w:val="24"/>
        </w:rPr>
      </w:pPr>
      <w:r w:rsidRPr="00B249E9">
        <w:rPr>
          <w:rFonts w:ascii="Arial" w:hAnsi="Arial" w:cs="Arial"/>
          <w:sz w:val="24"/>
          <w:szCs w:val="24"/>
          <w:lang w:val="id-ID"/>
        </w:rPr>
        <w:t xml:space="preserve"> Dilakukan </w:t>
      </w:r>
      <w:r w:rsidR="00CE229B" w:rsidRPr="00B249E9">
        <w:rPr>
          <w:rFonts w:ascii="Arial" w:hAnsi="Arial" w:cs="Arial"/>
          <w:sz w:val="24"/>
          <w:szCs w:val="24"/>
        </w:rPr>
        <w:t>dengan kekerasan atau ancaman kekerasan atau tipu muslihat</w:t>
      </w:r>
      <w:r w:rsidR="0032668E" w:rsidRPr="00B249E9">
        <w:rPr>
          <w:rFonts w:ascii="Arial" w:hAnsi="Arial" w:cs="Arial"/>
          <w:sz w:val="24"/>
          <w:szCs w:val="24"/>
        </w:rPr>
        <w:t xml:space="preserve"> atau menggunakan kondisi seseorang yang tidak mampu memberikan persetujuan yang sesungguhnya.</w:t>
      </w:r>
      <w:r w:rsidR="00CE229B" w:rsidRPr="00B249E9">
        <w:rPr>
          <w:rFonts w:ascii="Arial" w:hAnsi="Arial" w:cs="Arial"/>
          <w:sz w:val="24"/>
          <w:szCs w:val="24"/>
        </w:rPr>
        <w:t xml:space="preserve"> </w:t>
      </w:r>
    </w:p>
    <w:p w:rsidR="00CE229B" w:rsidRPr="00B249E9" w:rsidRDefault="00CE229B" w:rsidP="00B249E9">
      <w:pPr>
        <w:spacing w:after="0" w:line="360" w:lineRule="auto"/>
        <w:jc w:val="both"/>
        <w:rPr>
          <w:rFonts w:ascii="Arial" w:hAnsi="Arial" w:cs="Arial"/>
          <w:sz w:val="24"/>
          <w:szCs w:val="24"/>
        </w:rPr>
      </w:pPr>
    </w:p>
    <w:p w:rsidR="00CE229B" w:rsidRPr="00B249E9" w:rsidRDefault="000B3360" w:rsidP="00B249E9">
      <w:pPr>
        <w:tabs>
          <w:tab w:val="left" w:pos="540"/>
        </w:tabs>
        <w:spacing w:after="0" w:line="360" w:lineRule="auto"/>
        <w:ind w:left="567"/>
        <w:jc w:val="both"/>
        <w:rPr>
          <w:rFonts w:ascii="Arial" w:hAnsi="Arial" w:cs="Arial"/>
          <w:sz w:val="24"/>
          <w:szCs w:val="24"/>
        </w:rPr>
      </w:pPr>
      <w:r w:rsidRPr="00B249E9">
        <w:rPr>
          <w:rFonts w:ascii="Arial" w:hAnsi="Arial" w:cs="Arial"/>
          <w:b/>
          <w:bCs/>
          <w:sz w:val="24"/>
          <w:szCs w:val="24"/>
          <w:lang w:val="en-US"/>
        </w:rPr>
        <w:t>2.</w:t>
      </w:r>
      <w:r w:rsidR="00307052" w:rsidRPr="00B249E9">
        <w:rPr>
          <w:rFonts w:ascii="Arial" w:hAnsi="Arial" w:cs="Arial"/>
          <w:b/>
          <w:bCs/>
          <w:sz w:val="24"/>
          <w:szCs w:val="24"/>
          <w:lang w:val="en-US"/>
        </w:rPr>
        <w:t>6</w:t>
      </w:r>
      <w:r w:rsidRPr="00B249E9">
        <w:rPr>
          <w:rFonts w:ascii="Arial" w:hAnsi="Arial" w:cs="Arial"/>
          <w:b/>
          <w:bCs/>
          <w:sz w:val="24"/>
          <w:szCs w:val="24"/>
          <w:lang w:val="en-US"/>
        </w:rPr>
        <w:t>.</w:t>
      </w:r>
      <w:r w:rsidRPr="00B249E9">
        <w:rPr>
          <w:rFonts w:ascii="Arial" w:hAnsi="Arial" w:cs="Arial"/>
          <w:b/>
          <w:bCs/>
          <w:sz w:val="24"/>
          <w:szCs w:val="24"/>
          <w:lang w:val="en-US"/>
        </w:rPr>
        <w:tab/>
      </w:r>
      <w:r w:rsidR="00CE229B" w:rsidRPr="00B249E9">
        <w:rPr>
          <w:rFonts w:ascii="Arial" w:hAnsi="Arial" w:cs="Arial"/>
          <w:b/>
          <w:bCs/>
          <w:sz w:val="24"/>
          <w:szCs w:val="24"/>
        </w:rPr>
        <w:t>Pemaksaan perkawinan</w:t>
      </w:r>
    </w:p>
    <w:p w:rsidR="005F0FAF" w:rsidRPr="00B249E9" w:rsidRDefault="00CE229B" w:rsidP="00B249E9">
      <w:pPr>
        <w:spacing w:after="0" w:line="360" w:lineRule="auto"/>
        <w:ind w:left="540"/>
        <w:jc w:val="both"/>
        <w:rPr>
          <w:rFonts w:ascii="Arial" w:hAnsi="Arial" w:cs="Arial"/>
          <w:sz w:val="24"/>
          <w:szCs w:val="24"/>
          <w:lang w:val="en-US"/>
        </w:rPr>
      </w:pPr>
      <w:r w:rsidRPr="00B249E9">
        <w:rPr>
          <w:rFonts w:ascii="Arial" w:hAnsi="Arial" w:cs="Arial"/>
          <w:sz w:val="24"/>
          <w:szCs w:val="24"/>
        </w:rPr>
        <w:t xml:space="preserve">Tindak pidana pemaksaan perkawinan adalah setiap orang yang menyalahgunakan kekuasaan dengan kekerasan atau ancaman kekerasan atau tipu muslihat </w:t>
      </w:r>
      <w:r w:rsidR="00033536">
        <w:rPr>
          <w:rFonts w:ascii="Arial" w:hAnsi="Arial" w:cs="Arial"/>
          <w:sz w:val="24"/>
          <w:szCs w:val="24"/>
        </w:rPr>
        <w:t xml:space="preserve">atau bujuk rayu </w:t>
      </w:r>
      <w:r w:rsidRPr="00B249E9">
        <w:rPr>
          <w:rFonts w:ascii="Arial" w:hAnsi="Arial" w:cs="Arial"/>
          <w:sz w:val="24"/>
          <w:szCs w:val="24"/>
        </w:rPr>
        <w:t xml:space="preserve">atau rangkaian kebohongan atau tekanan psikis lainnya </w:t>
      </w:r>
      <w:r w:rsidR="005F0FAF" w:rsidRPr="00B249E9">
        <w:rPr>
          <w:rFonts w:ascii="Arial" w:hAnsi="Arial" w:cs="Arial"/>
          <w:sz w:val="24"/>
          <w:szCs w:val="24"/>
          <w:lang w:val="en-US"/>
        </w:rPr>
        <w:t xml:space="preserve">sehingga seseorang tidak dapat memberikan persetujuan yang sesungguhnya untuk melakukan perkawinan. </w:t>
      </w:r>
    </w:p>
    <w:p w:rsidR="00CE229B" w:rsidRPr="00B249E9" w:rsidRDefault="00CE229B" w:rsidP="00B249E9">
      <w:pPr>
        <w:spacing w:after="0" w:line="360" w:lineRule="auto"/>
        <w:ind w:left="540"/>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Dari definisi tersebut, setidaknya terdapat </w:t>
      </w:r>
      <w:r w:rsidR="00416810" w:rsidRPr="00B249E9">
        <w:rPr>
          <w:rFonts w:ascii="Arial" w:hAnsi="Arial" w:cs="Arial"/>
          <w:sz w:val="24"/>
          <w:szCs w:val="24"/>
        </w:rPr>
        <w:t>a</w:t>
      </w:r>
      <w:r w:rsidRPr="00B249E9">
        <w:rPr>
          <w:rFonts w:ascii="Arial" w:hAnsi="Arial" w:cs="Arial"/>
          <w:sz w:val="24"/>
          <w:szCs w:val="24"/>
        </w:rPr>
        <w:t xml:space="preserve">da </w:t>
      </w:r>
      <w:r w:rsidR="00C21FB1" w:rsidRPr="00B249E9">
        <w:rPr>
          <w:rFonts w:ascii="Arial" w:hAnsi="Arial" w:cs="Arial"/>
          <w:sz w:val="24"/>
          <w:szCs w:val="24"/>
          <w:lang w:val="en-US"/>
        </w:rPr>
        <w:t>3 (tiga)</w:t>
      </w:r>
      <w:r w:rsidRPr="00B249E9">
        <w:rPr>
          <w:rFonts w:ascii="Arial" w:hAnsi="Arial" w:cs="Arial"/>
          <w:sz w:val="24"/>
          <w:szCs w:val="24"/>
        </w:rPr>
        <w:t xml:space="preserve"> </w:t>
      </w:r>
      <w:r w:rsidR="00E20292" w:rsidRPr="00B249E9">
        <w:rPr>
          <w:rFonts w:ascii="Arial" w:hAnsi="Arial" w:cs="Arial"/>
          <w:sz w:val="24"/>
          <w:szCs w:val="24"/>
        </w:rPr>
        <w:t xml:space="preserve">unsur </w:t>
      </w:r>
      <w:r w:rsidRPr="00B249E9">
        <w:rPr>
          <w:rFonts w:ascii="Arial" w:hAnsi="Arial" w:cs="Arial"/>
          <w:sz w:val="24"/>
          <w:szCs w:val="24"/>
        </w:rPr>
        <w:t xml:space="preserve">kunci tindak pidana pemaksaan perkawinan, yaitu: </w:t>
      </w:r>
    </w:p>
    <w:p w:rsidR="00CE229B" w:rsidRPr="00B249E9" w:rsidRDefault="00E13C75" w:rsidP="00B249E9">
      <w:pPr>
        <w:pStyle w:val="MediumGrid1-Accent2"/>
        <w:numPr>
          <w:ilvl w:val="0"/>
          <w:numId w:val="36"/>
        </w:numPr>
        <w:spacing w:after="0" w:line="360" w:lineRule="auto"/>
        <w:jc w:val="both"/>
        <w:rPr>
          <w:rFonts w:ascii="Arial" w:hAnsi="Arial" w:cs="Arial"/>
          <w:sz w:val="24"/>
          <w:szCs w:val="24"/>
        </w:rPr>
      </w:pPr>
      <w:r w:rsidRPr="00B249E9">
        <w:rPr>
          <w:rFonts w:ascii="Arial" w:hAnsi="Arial" w:cs="Arial"/>
          <w:sz w:val="24"/>
          <w:szCs w:val="24"/>
          <w:lang w:val="id-ID"/>
        </w:rPr>
        <w:t xml:space="preserve"> Tindakan </w:t>
      </w:r>
      <w:r w:rsidR="00CE229B" w:rsidRPr="00B249E9">
        <w:rPr>
          <w:rFonts w:ascii="Arial" w:hAnsi="Arial" w:cs="Arial"/>
          <w:sz w:val="24"/>
          <w:szCs w:val="24"/>
        </w:rPr>
        <w:t>memaksa seseorang melakukan perkawinan;</w:t>
      </w:r>
    </w:p>
    <w:p w:rsidR="00CE229B" w:rsidRPr="00B249E9" w:rsidRDefault="00E13C75" w:rsidP="00B249E9">
      <w:pPr>
        <w:pStyle w:val="MediumGrid1-Accent2"/>
        <w:numPr>
          <w:ilvl w:val="0"/>
          <w:numId w:val="36"/>
        </w:numPr>
        <w:spacing w:after="0" w:line="360" w:lineRule="auto"/>
        <w:jc w:val="both"/>
        <w:rPr>
          <w:rFonts w:ascii="Arial" w:hAnsi="Arial" w:cs="Arial"/>
          <w:sz w:val="24"/>
          <w:szCs w:val="24"/>
        </w:rPr>
      </w:pPr>
      <w:r w:rsidRPr="00B249E9">
        <w:rPr>
          <w:rFonts w:ascii="Arial" w:hAnsi="Arial" w:cs="Arial"/>
          <w:sz w:val="24"/>
          <w:szCs w:val="24"/>
          <w:lang w:val="id-ID"/>
        </w:rPr>
        <w:t xml:space="preserve"> Dilakukan </w:t>
      </w:r>
      <w:r w:rsidR="00CE229B" w:rsidRPr="00B249E9">
        <w:rPr>
          <w:rFonts w:ascii="Arial" w:hAnsi="Arial" w:cs="Arial"/>
          <w:sz w:val="24"/>
          <w:szCs w:val="24"/>
        </w:rPr>
        <w:t>dengan menyalahgunakan kekuasaan baik dengan kekerasan atau ancaman kekerasan atau tipu muslihat</w:t>
      </w:r>
      <w:r w:rsidR="00033536">
        <w:rPr>
          <w:rFonts w:ascii="Arial" w:hAnsi="Arial" w:cs="Arial"/>
          <w:sz w:val="24"/>
          <w:szCs w:val="24"/>
          <w:lang w:val="id-ID"/>
        </w:rPr>
        <w:t xml:space="preserve"> atau bujuk rayu </w:t>
      </w:r>
      <w:r w:rsidR="00CE229B" w:rsidRPr="00B249E9">
        <w:rPr>
          <w:rFonts w:ascii="Arial" w:hAnsi="Arial" w:cs="Arial"/>
          <w:sz w:val="24"/>
          <w:szCs w:val="24"/>
        </w:rPr>
        <w:t xml:space="preserve"> atau rangkaian kebohongan atau tekanan psikis lainnya;</w:t>
      </w:r>
    </w:p>
    <w:p w:rsidR="00CE229B" w:rsidRPr="00B249E9" w:rsidRDefault="00E13C75" w:rsidP="00B249E9">
      <w:pPr>
        <w:pStyle w:val="MediumGrid1-Accent2"/>
        <w:numPr>
          <w:ilvl w:val="0"/>
          <w:numId w:val="36"/>
        </w:numPr>
        <w:spacing w:after="0" w:line="360" w:lineRule="auto"/>
        <w:jc w:val="both"/>
        <w:rPr>
          <w:rFonts w:ascii="Arial" w:hAnsi="Arial" w:cs="Arial"/>
          <w:sz w:val="24"/>
          <w:szCs w:val="24"/>
        </w:rPr>
      </w:pPr>
      <w:r w:rsidRPr="00B249E9">
        <w:rPr>
          <w:rFonts w:ascii="Arial" w:hAnsi="Arial" w:cs="Arial"/>
          <w:sz w:val="24"/>
          <w:szCs w:val="24"/>
          <w:lang w:val="id-ID"/>
        </w:rPr>
        <w:t xml:space="preserve"> Mengakibatkan </w:t>
      </w:r>
      <w:r w:rsidR="00522A42" w:rsidRPr="00B249E9">
        <w:rPr>
          <w:rFonts w:ascii="Arial" w:hAnsi="Arial" w:cs="Arial"/>
          <w:sz w:val="24"/>
          <w:szCs w:val="24"/>
        </w:rPr>
        <w:t>s</w:t>
      </w:r>
      <w:r w:rsidR="00CE229B" w:rsidRPr="00B249E9">
        <w:rPr>
          <w:rFonts w:ascii="Arial" w:hAnsi="Arial" w:cs="Arial"/>
          <w:sz w:val="24"/>
          <w:szCs w:val="24"/>
        </w:rPr>
        <w:t xml:space="preserve">eseorang tidak dapat </w:t>
      </w:r>
      <w:r w:rsidR="00C21FB1" w:rsidRPr="00B249E9">
        <w:rPr>
          <w:rFonts w:ascii="Arial" w:hAnsi="Arial" w:cs="Arial"/>
          <w:sz w:val="24"/>
          <w:szCs w:val="24"/>
        </w:rPr>
        <w:t>memberikan persetujuan yang sesungguhnya untuk melakukan perkawinan</w:t>
      </w:r>
      <w:r w:rsidR="00CE229B" w:rsidRPr="00B249E9">
        <w:rPr>
          <w:rFonts w:ascii="Arial" w:hAnsi="Arial" w:cs="Arial"/>
          <w:sz w:val="24"/>
          <w:szCs w:val="24"/>
        </w:rPr>
        <w:t xml:space="preserve">;  </w:t>
      </w: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Tindak pidana pemaksaan perkawinan tersebut mencakup juga perkawinan anak. </w:t>
      </w:r>
    </w:p>
    <w:p w:rsidR="00CE229B" w:rsidRPr="00B249E9" w:rsidRDefault="00CE229B" w:rsidP="00B249E9">
      <w:pPr>
        <w:spacing w:after="0" w:line="360" w:lineRule="auto"/>
        <w:jc w:val="both"/>
        <w:rPr>
          <w:rFonts w:ascii="Arial" w:hAnsi="Arial" w:cs="Arial"/>
          <w:b/>
          <w:bCs/>
          <w:sz w:val="24"/>
          <w:szCs w:val="24"/>
        </w:rPr>
      </w:pPr>
    </w:p>
    <w:p w:rsidR="00CE229B" w:rsidRPr="00B249E9" w:rsidRDefault="000B3360" w:rsidP="00B249E9">
      <w:pPr>
        <w:tabs>
          <w:tab w:val="left" w:pos="540"/>
        </w:tabs>
        <w:spacing w:after="0" w:line="360" w:lineRule="auto"/>
        <w:ind w:left="567"/>
        <w:jc w:val="both"/>
        <w:rPr>
          <w:rFonts w:ascii="Arial" w:hAnsi="Arial" w:cs="Arial"/>
          <w:b/>
          <w:bCs/>
          <w:sz w:val="24"/>
          <w:szCs w:val="24"/>
        </w:rPr>
      </w:pPr>
      <w:r w:rsidRPr="00B249E9">
        <w:rPr>
          <w:rFonts w:ascii="Arial" w:hAnsi="Arial" w:cs="Arial"/>
          <w:b/>
          <w:bCs/>
          <w:sz w:val="24"/>
          <w:szCs w:val="24"/>
          <w:lang w:val="en-US"/>
        </w:rPr>
        <w:t>2.</w:t>
      </w:r>
      <w:r w:rsidR="003F18C2" w:rsidRPr="00B249E9">
        <w:rPr>
          <w:rFonts w:ascii="Arial" w:hAnsi="Arial" w:cs="Arial"/>
          <w:b/>
          <w:bCs/>
          <w:sz w:val="24"/>
          <w:szCs w:val="24"/>
          <w:lang w:val="en-US"/>
        </w:rPr>
        <w:t>7</w:t>
      </w:r>
      <w:r w:rsidRPr="00B249E9">
        <w:rPr>
          <w:rFonts w:ascii="Arial" w:hAnsi="Arial" w:cs="Arial"/>
          <w:b/>
          <w:bCs/>
          <w:sz w:val="24"/>
          <w:szCs w:val="24"/>
          <w:lang w:val="en-US"/>
        </w:rPr>
        <w:t>.</w:t>
      </w:r>
      <w:r w:rsidR="0023544A" w:rsidRPr="00B249E9">
        <w:rPr>
          <w:rFonts w:ascii="Arial" w:hAnsi="Arial" w:cs="Arial"/>
          <w:b/>
          <w:bCs/>
          <w:sz w:val="24"/>
          <w:szCs w:val="24"/>
        </w:rPr>
        <w:t xml:space="preserve">  </w:t>
      </w:r>
      <w:r w:rsidR="00CE229B" w:rsidRPr="00B249E9">
        <w:rPr>
          <w:rFonts w:ascii="Arial" w:hAnsi="Arial" w:cs="Arial"/>
          <w:b/>
          <w:bCs/>
          <w:sz w:val="24"/>
          <w:szCs w:val="24"/>
        </w:rPr>
        <w:t>Pemaksaan pelacuran</w:t>
      </w:r>
    </w:p>
    <w:p w:rsidR="00CE229B" w:rsidRPr="00B249E9" w:rsidRDefault="00CE229B"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Tindak pidana pemaksaan pelacuran adalah setiap orang yang menggunakan kekuasaan dengan cara kekerasan, ancaman kekerasan, rangkaian kebohongan, nama</w:t>
      </w:r>
      <w:r w:rsidR="00864DB6" w:rsidRPr="00B249E9">
        <w:rPr>
          <w:rFonts w:ascii="Arial" w:hAnsi="Arial" w:cs="Arial"/>
          <w:sz w:val="24"/>
          <w:szCs w:val="24"/>
          <w:lang w:val="en-US"/>
        </w:rPr>
        <w:t>, identitas atau martabat</w:t>
      </w:r>
      <w:r w:rsidRPr="00B249E9">
        <w:rPr>
          <w:rFonts w:ascii="Arial" w:hAnsi="Arial" w:cs="Arial"/>
          <w:sz w:val="24"/>
          <w:szCs w:val="24"/>
        </w:rPr>
        <w:t xml:space="preserve"> palsu</w:t>
      </w:r>
      <w:r w:rsidR="00864DB6" w:rsidRPr="00B249E9">
        <w:rPr>
          <w:rFonts w:ascii="Arial" w:hAnsi="Arial" w:cs="Arial"/>
          <w:sz w:val="24"/>
          <w:szCs w:val="24"/>
          <w:lang w:val="en-US"/>
        </w:rPr>
        <w:t xml:space="preserve">, </w:t>
      </w:r>
      <w:r w:rsidRPr="00B249E9">
        <w:rPr>
          <w:rFonts w:ascii="Arial" w:hAnsi="Arial" w:cs="Arial"/>
          <w:sz w:val="24"/>
          <w:szCs w:val="24"/>
        </w:rPr>
        <w:t xml:space="preserve">atau penyalahgunaan </w:t>
      </w:r>
      <w:r w:rsidRPr="00B249E9">
        <w:rPr>
          <w:rFonts w:ascii="Arial" w:hAnsi="Arial" w:cs="Arial"/>
          <w:sz w:val="24"/>
          <w:szCs w:val="24"/>
        </w:rPr>
        <w:lastRenderedPageBreak/>
        <w:t xml:space="preserve">kepercayaan, melacurkan seseorang dengan maksud menguntungkan diri sendiri </w:t>
      </w:r>
      <w:r w:rsidR="00033536">
        <w:rPr>
          <w:rFonts w:ascii="Arial" w:hAnsi="Arial" w:cs="Arial"/>
          <w:sz w:val="24"/>
          <w:szCs w:val="24"/>
        </w:rPr>
        <w:t>dan/</w:t>
      </w:r>
      <w:r w:rsidRPr="00B249E9">
        <w:rPr>
          <w:rFonts w:ascii="Arial" w:hAnsi="Arial" w:cs="Arial"/>
          <w:sz w:val="24"/>
          <w:szCs w:val="24"/>
        </w:rPr>
        <w:t>atau orang lain.</w:t>
      </w:r>
    </w:p>
    <w:p w:rsidR="00CE229B" w:rsidRPr="00B249E9" w:rsidRDefault="00CE229B"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Ada </w:t>
      </w:r>
      <w:r w:rsidR="00E20292" w:rsidRPr="00B249E9">
        <w:rPr>
          <w:rFonts w:ascii="Arial" w:hAnsi="Arial" w:cs="Arial"/>
          <w:sz w:val="24"/>
          <w:szCs w:val="24"/>
        </w:rPr>
        <w:t>tiga (</w:t>
      </w:r>
      <w:r w:rsidRPr="00B249E9">
        <w:rPr>
          <w:rFonts w:ascii="Arial" w:hAnsi="Arial" w:cs="Arial"/>
          <w:sz w:val="24"/>
          <w:szCs w:val="24"/>
        </w:rPr>
        <w:t>3</w:t>
      </w:r>
      <w:r w:rsidR="00E20292" w:rsidRPr="00B249E9">
        <w:rPr>
          <w:rFonts w:ascii="Arial" w:hAnsi="Arial" w:cs="Arial"/>
          <w:sz w:val="24"/>
          <w:szCs w:val="24"/>
        </w:rPr>
        <w:t>)</w:t>
      </w:r>
      <w:r w:rsidRPr="00B249E9">
        <w:rPr>
          <w:rFonts w:ascii="Arial" w:hAnsi="Arial" w:cs="Arial"/>
          <w:sz w:val="24"/>
          <w:szCs w:val="24"/>
        </w:rPr>
        <w:t xml:space="preserve"> elemen kunci tindak piana pemaksaan pelacuran, yaitu ; </w:t>
      </w:r>
    </w:p>
    <w:p w:rsidR="00CE229B" w:rsidRPr="00B249E9" w:rsidRDefault="00E13C75" w:rsidP="00B249E9">
      <w:pPr>
        <w:pStyle w:val="MediumGrid1-Accent2"/>
        <w:numPr>
          <w:ilvl w:val="0"/>
          <w:numId w:val="37"/>
        </w:numPr>
        <w:spacing w:after="0" w:line="360" w:lineRule="auto"/>
        <w:jc w:val="both"/>
        <w:rPr>
          <w:rFonts w:ascii="Arial" w:hAnsi="Arial" w:cs="Arial"/>
          <w:sz w:val="24"/>
          <w:szCs w:val="24"/>
        </w:rPr>
      </w:pPr>
      <w:r w:rsidRPr="00B249E9">
        <w:rPr>
          <w:rFonts w:ascii="Arial" w:hAnsi="Arial" w:cs="Arial"/>
          <w:sz w:val="24"/>
          <w:szCs w:val="24"/>
          <w:lang w:val="id-ID"/>
        </w:rPr>
        <w:t xml:space="preserve"> Tindakan </w:t>
      </w:r>
      <w:r w:rsidR="00CE229B" w:rsidRPr="00B249E9">
        <w:rPr>
          <w:rFonts w:ascii="Arial" w:hAnsi="Arial" w:cs="Arial"/>
          <w:sz w:val="24"/>
          <w:szCs w:val="24"/>
        </w:rPr>
        <w:t>melacurkan seseorang;</w:t>
      </w:r>
    </w:p>
    <w:p w:rsidR="00CE229B" w:rsidRPr="00B249E9" w:rsidRDefault="00E13C75" w:rsidP="00B249E9">
      <w:pPr>
        <w:pStyle w:val="MediumGrid1-Accent2"/>
        <w:numPr>
          <w:ilvl w:val="0"/>
          <w:numId w:val="37"/>
        </w:numPr>
        <w:spacing w:after="0" w:line="360" w:lineRule="auto"/>
        <w:jc w:val="both"/>
        <w:rPr>
          <w:rFonts w:ascii="Arial" w:hAnsi="Arial" w:cs="Arial"/>
          <w:sz w:val="24"/>
          <w:szCs w:val="24"/>
        </w:rPr>
      </w:pPr>
      <w:r w:rsidRPr="00B249E9">
        <w:rPr>
          <w:rFonts w:ascii="Arial" w:hAnsi="Arial" w:cs="Arial"/>
          <w:sz w:val="24"/>
          <w:szCs w:val="24"/>
          <w:lang w:val="id-ID"/>
        </w:rPr>
        <w:t xml:space="preserve"> Dilakukan </w:t>
      </w:r>
      <w:r w:rsidR="00CE229B" w:rsidRPr="00B249E9">
        <w:rPr>
          <w:rFonts w:ascii="Arial" w:hAnsi="Arial" w:cs="Arial"/>
          <w:sz w:val="24"/>
          <w:szCs w:val="24"/>
        </w:rPr>
        <w:t>dengan menggunakan kekuasaan dengan cara kekerasan, ancaman kekerasan, rangkaian kebohongan, nama</w:t>
      </w:r>
      <w:r w:rsidR="00864DB6" w:rsidRPr="00B249E9">
        <w:rPr>
          <w:rFonts w:ascii="Arial" w:hAnsi="Arial" w:cs="Arial"/>
          <w:sz w:val="24"/>
          <w:szCs w:val="24"/>
        </w:rPr>
        <w:t xml:space="preserve">, identitas </w:t>
      </w:r>
      <w:r w:rsidR="00CE229B" w:rsidRPr="00B249E9">
        <w:rPr>
          <w:rFonts w:ascii="Arial" w:hAnsi="Arial" w:cs="Arial"/>
          <w:sz w:val="24"/>
          <w:szCs w:val="24"/>
        </w:rPr>
        <w:t>atau martabat palsu, dan/atau penyalahgunaan kepercayaan;</w:t>
      </w:r>
    </w:p>
    <w:p w:rsidR="00CE229B" w:rsidRPr="00B249E9" w:rsidRDefault="00E13C75" w:rsidP="00B249E9">
      <w:pPr>
        <w:pStyle w:val="MediumGrid1-Accent2"/>
        <w:numPr>
          <w:ilvl w:val="0"/>
          <w:numId w:val="37"/>
        </w:numPr>
        <w:spacing w:after="0" w:line="360" w:lineRule="auto"/>
        <w:jc w:val="both"/>
        <w:rPr>
          <w:rFonts w:ascii="Arial" w:hAnsi="Arial" w:cs="Arial"/>
          <w:sz w:val="24"/>
          <w:szCs w:val="24"/>
        </w:rPr>
      </w:pPr>
      <w:r w:rsidRPr="00B249E9">
        <w:rPr>
          <w:rFonts w:ascii="Arial" w:hAnsi="Arial" w:cs="Arial"/>
          <w:sz w:val="24"/>
          <w:szCs w:val="24"/>
          <w:lang w:val="id-ID"/>
        </w:rPr>
        <w:t xml:space="preserve"> Untuk </w:t>
      </w:r>
      <w:r w:rsidR="00CE229B" w:rsidRPr="00B249E9">
        <w:rPr>
          <w:rFonts w:ascii="Arial" w:hAnsi="Arial" w:cs="Arial"/>
          <w:sz w:val="24"/>
          <w:szCs w:val="24"/>
        </w:rPr>
        <w:t xml:space="preserve">tujuan menguntungkan diri sendiri </w:t>
      </w:r>
      <w:r w:rsidR="00033536">
        <w:rPr>
          <w:rFonts w:ascii="Arial" w:hAnsi="Arial" w:cs="Arial"/>
          <w:sz w:val="24"/>
          <w:szCs w:val="24"/>
          <w:lang w:val="id-ID"/>
        </w:rPr>
        <w:t>dan/</w:t>
      </w:r>
      <w:r w:rsidR="00CE229B" w:rsidRPr="00B249E9">
        <w:rPr>
          <w:rFonts w:ascii="Arial" w:hAnsi="Arial" w:cs="Arial"/>
          <w:sz w:val="24"/>
          <w:szCs w:val="24"/>
        </w:rPr>
        <w:t>atau orang lain.</w:t>
      </w:r>
      <w:bookmarkStart w:id="10" w:name="OLE_LINK63"/>
    </w:p>
    <w:p w:rsidR="00CE229B" w:rsidRPr="00B249E9" w:rsidRDefault="00CE229B" w:rsidP="00B249E9">
      <w:pPr>
        <w:spacing w:after="0" w:line="360" w:lineRule="auto"/>
        <w:jc w:val="both"/>
        <w:rPr>
          <w:rFonts w:ascii="Arial" w:hAnsi="Arial" w:cs="Arial"/>
          <w:sz w:val="24"/>
          <w:szCs w:val="24"/>
        </w:rPr>
      </w:pPr>
    </w:p>
    <w:bookmarkEnd w:id="10"/>
    <w:p w:rsidR="00CE229B" w:rsidRPr="00B249E9" w:rsidRDefault="000B3360" w:rsidP="00B249E9">
      <w:pPr>
        <w:tabs>
          <w:tab w:val="left" w:pos="540"/>
        </w:tabs>
        <w:spacing w:after="0" w:line="360" w:lineRule="auto"/>
        <w:ind w:left="567"/>
        <w:jc w:val="both"/>
        <w:rPr>
          <w:rFonts w:ascii="Arial" w:hAnsi="Arial" w:cs="Arial"/>
          <w:b/>
          <w:bCs/>
          <w:sz w:val="24"/>
          <w:szCs w:val="24"/>
        </w:rPr>
      </w:pPr>
      <w:r w:rsidRPr="00B249E9">
        <w:rPr>
          <w:rFonts w:ascii="Arial" w:hAnsi="Arial" w:cs="Arial"/>
          <w:b/>
          <w:bCs/>
          <w:sz w:val="24"/>
          <w:szCs w:val="24"/>
          <w:lang w:val="en-US"/>
        </w:rPr>
        <w:t>2.</w:t>
      </w:r>
      <w:r w:rsidR="00AE68BC" w:rsidRPr="00B249E9">
        <w:rPr>
          <w:rFonts w:ascii="Arial" w:hAnsi="Arial" w:cs="Arial"/>
          <w:b/>
          <w:bCs/>
          <w:sz w:val="24"/>
          <w:szCs w:val="24"/>
          <w:lang w:val="en-US"/>
        </w:rPr>
        <w:t>8</w:t>
      </w:r>
      <w:r w:rsidRPr="00B249E9">
        <w:rPr>
          <w:rFonts w:ascii="Arial" w:hAnsi="Arial" w:cs="Arial"/>
          <w:b/>
          <w:bCs/>
          <w:sz w:val="24"/>
          <w:szCs w:val="24"/>
          <w:lang w:val="en-US"/>
        </w:rPr>
        <w:t>.</w:t>
      </w:r>
      <w:r w:rsidRPr="00B249E9">
        <w:rPr>
          <w:rFonts w:ascii="Arial" w:hAnsi="Arial" w:cs="Arial"/>
          <w:b/>
          <w:bCs/>
          <w:sz w:val="24"/>
          <w:szCs w:val="24"/>
          <w:lang w:val="en-US"/>
        </w:rPr>
        <w:tab/>
      </w:r>
      <w:r w:rsidR="00CE229B" w:rsidRPr="00B249E9">
        <w:rPr>
          <w:rFonts w:ascii="Arial" w:hAnsi="Arial" w:cs="Arial"/>
          <w:b/>
          <w:bCs/>
          <w:sz w:val="24"/>
          <w:szCs w:val="24"/>
        </w:rPr>
        <w:t>Perbudakan seksual</w:t>
      </w:r>
    </w:p>
    <w:p w:rsidR="00CE229B" w:rsidRPr="00B249E9" w:rsidRDefault="00CE229B" w:rsidP="00B249E9">
      <w:pPr>
        <w:spacing w:after="0" w:line="360" w:lineRule="auto"/>
        <w:ind w:left="540"/>
        <w:jc w:val="both"/>
        <w:rPr>
          <w:rFonts w:ascii="Arial" w:hAnsi="Arial" w:cs="Arial"/>
          <w:sz w:val="24"/>
          <w:szCs w:val="24"/>
          <w:lang w:val="en-US"/>
        </w:rPr>
      </w:pPr>
      <w:r w:rsidRPr="00B249E9">
        <w:rPr>
          <w:rFonts w:ascii="Arial" w:hAnsi="Arial" w:cs="Arial"/>
          <w:sz w:val="24"/>
          <w:szCs w:val="24"/>
        </w:rPr>
        <w:t xml:space="preserve">Tindak pidana perbudakan </w:t>
      </w:r>
      <w:r w:rsidR="000C481F" w:rsidRPr="00B249E9">
        <w:rPr>
          <w:rFonts w:ascii="Arial" w:hAnsi="Arial" w:cs="Arial"/>
          <w:sz w:val="24"/>
          <w:szCs w:val="24"/>
        </w:rPr>
        <w:t xml:space="preserve">seksual </w:t>
      </w:r>
      <w:r w:rsidRPr="00B249E9">
        <w:rPr>
          <w:rFonts w:ascii="Arial" w:hAnsi="Arial" w:cs="Arial"/>
          <w:sz w:val="24"/>
          <w:szCs w:val="24"/>
        </w:rPr>
        <w:t xml:space="preserve">adalah </w:t>
      </w:r>
      <w:r w:rsidR="00B004E0" w:rsidRPr="00B249E9">
        <w:rPr>
          <w:rFonts w:ascii="Arial" w:hAnsi="Arial" w:cs="Arial"/>
          <w:sz w:val="24"/>
          <w:szCs w:val="24"/>
          <w:lang w:val="en-US"/>
        </w:rPr>
        <w:t xml:space="preserve">tindakan kekerasan seksual berupa eksploitasi seksual, pemaksaan aborsi,  pemaksaan perkawinan dan/atau pemaksaan pelacuran yang dilakukan kepada orang lain dengan cara membatasi ruang gerak atau mencabut kebebasan seseorang, untuk tujuan menempatkan orang lain tersebut melayani kebutuhan seksualnya atau pihak lain dalam jangka waktu tertentu. </w:t>
      </w:r>
    </w:p>
    <w:p w:rsidR="00CE229B" w:rsidRPr="00B249E9" w:rsidRDefault="00CE229B" w:rsidP="00B249E9">
      <w:pPr>
        <w:spacing w:after="0" w:line="360" w:lineRule="auto"/>
        <w:ind w:left="540"/>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Ada </w:t>
      </w:r>
      <w:r w:rsidR="00B004E0" w:rsidRPr="00B249E9">
        <w:rPr>
          <w:rFonts w:ascii="Arial" w:hAnsi="Arial" w:cs="Arial"/>
          <w:sz w:val="24"/>
          <w:szCs w:val="24"/>
          <w:lang w:val="en-US"/>
        </w:rPr>
        <w:t>3 (</w:t>
      </w:r>
      <w:r w:rsidRPr="00B249E9">
        <w:rPr>
          <w:rFonts w:ascii="Arial" w:hAnsi="Arial" w:cs="Arial"/>
          <w:sz w:val="24"/>
          <w:szCs w:val="24"/>
        </w:rPr>
        <w:t>tiga</w:t>
      </w:r>
      <w:r w:rsidR="00B004E0" w:rsidRPr="00B249E9">
        <w:rPr>
          <w:rFonts w:ascii="Arial" w:hAnsi="Arial" w:cs="Arial"/>
          <w:sz w:val="24"/>
          <w:szCs w:val="24"/>
          <w:lang w:val="en-US"/>
        </w:rPr>
        <w:t>)</w:t>
      </w:r>
      <w:r w:rsidR="00AE68BC" w:rsidRPr="00B249E9">
        <w:rPr>
          <w:rFonts w:ascii="Arial" w:hAnsi="Arial" w:cs="Arial"/>
          <w:sz w:val="24"/>
          <w:szCs w:val="24"/>
        </w:rPr>
        <w:t xml:space="preserve"> </w:t>
      </w:r>
      <w:r w:rsidRPr="00B249E9">
        <w:rPr>
          <w:rFonts w:ascii="Arial" w:hAnsi="Arial" w:cs="Arial"/>
          <w:sz w:val="24"/>
          <w:szCs w:val="24"/>
        </w:rPr>
        <w:t>elemen kunci tindak pidana perbudakan seksual ;</w:t>
      </w:r>
    </w:p>
    <w:p w:rsidR="00CE229B" w:rsidRPr="00B249E9" w:rsidRDefault="00E13C75" w:rsidP="00B249E9">
      <w:pPr>
        <w:pStyle w:val="MediumGrid1-Accent2"/>
        <w:numPr>
          <w:ilvl w:val="0"/>
          <w:numId w:val="38"/>
        </w:numPr>
        <w:spacing w:after="0" w:line="360" w:lineRule="auto"/>
        <w:jc w:val="both"/>
        <w:rPr>
          <w:rFonts w:ascii="Arial" w:hAnsi="Arial" w:cs="Arial"/>
          <w:sz w:val="24"/>
          <w:szCs w:val="24"/>
        </w:rPr>
      </w:pPr>
      <w:r w:rsidRPr="00B249E9">
        <w:rPr>
          <w:rFonts w:ascii="Arial" w:hAnsi="Arial" w:cs="Arial"/>
          <w:sz w:val="24"/>
          <w:szCs w:val="24"/>
          <w:lang w:val="id-ID"/>
        </w:rPr>
        <w:t xml:space="preserve"> Satu </w:t>
      </w:r>
      <w:r w:rsidR="00B004E0" w:rsidRPr="00B249E9">
        <w:rPr>
          <w:rFonts w:ascii="Arial" w:hAnsi="Arial" w:cs="Arial"/>
          <w:sz w:val="24"/>
          <w:szCs w:val="24"/>
        </w:rPr>
        <w:t xml:space="preserve">atau lebih </w:t>
      </w:r>
      <w:r w:rsidR="008111EC" w:rsidRPr="00B249E9">
        <w:rPr>
          <w:rFonts w:ascii="Arial" w:hAnsi="Arial" w:cs="Arial"/>
          <w:sz w:val="24"/>
          <w:szCs w:val="24"/>
        </w:rPr>
        <w:t>t</w:t>
      </w:r>
      <w:r w:rsidR="00CE229B" w:rsidRPr="00B249E9">
        <w:rPr>
          <w:rFonts w:ascii="Arial" w:hAnsi="Arial" w:cs="Arial"/>
          <w:sz w:val="24"/>
          <w:szCs w:val="24"/>
        </w:rPr>
        <w:t xml:space="preserve">indakan </w:t>
      </w:r>
      <w:r w:rsidR="00B004E0" w:rsidRPr="00B249E9">
        <w:rPr>
          <w:rFonts w:ascii="Arial" w:hAnsi="Arial" w:cs="Arial"/>
          <w:sz w:val="24"/>
          <w:szCs w:val="24"/>
        </w:rPr>
        <w:t>kekerasan seksual berupa eksploitasi seksual, pemaksaan aborsi, pemaksaan perkawinan dan/atau pemaksaan pelacuran</w:t>
      </w:r>
      <w:r w:rsidR="00CE229B" w:rsidRPr="00B249E9">
        <w:rPr>
          <w:rFonts w:ascii="Arial" w:hAnsi="Arial" w:cs="Arial"/>
          <w:sz w:val="24"/>
          <w:szCs w:val="24"/>
        </w:rPr>
        <w:t>;</w:t>
      </w:r>
    </w:p>
    <w:p w:rsidR="00CE229B" w:rsidRPr="00B249E9" w:rsidRDefault="00E13C75" w:rsidP="00B249E9">
      <w:pPr>
        <w:pStyle w:val="MediumGrid1-Accent2"/>
        <w:numPr>
          <w:ilvl w:val="0"/>
          <w:numId w:val="38"/>
        </w:numPr>
        <w:spacing w:after="0" w:line="360" w:lineRule="auto"/>
        <w:jc w:val="both"/>
        <w:rPr>
          <w:rFonts w:ascii="Arial" w:hAnsi="Arial" w:cs="Arial"/>
          <w:sz w:val="24"/>
          <w:szCs w:val="24"/>
        </w:rPr>
      </w:pPr>
      <w:r w:rsidRPr="00B249E9">
        <w:rPr>
          <w:rFonts w:ascii="Arial" w:hAnsi="Arial" w:cs="Arial"/>
          <w:sz w:val="24"/>
          <w:szCs w:val="24"/>
          <w:lang w:val="id-ID"/>
        </w:rPr>
        <w:t xml:space="preserve"> Dilakukan </w:t>
      </w:r>
      <w:r w:rsidR="00B004E0" w:rsidRPr="00B249E9">
        <w:rPr>
          <w:rFonts w:ascii="Arial" w:hAnsi="Arial" w:cs="Arial"/>
          <w:sz w:val="24"/>
          <w:szCs w:val="24"/>
        </w:rPr>
        <w:t xml:space="preserve">dengan </w:t>
      </w:r>
      <w:r w:rsidR="00CE229B" w:rsidRPr="00B249E9">
        <w:rPr>
          <w:rFonts w:ascii="Arial" w:hAnsi="Arial" w:cs="Arial"/>
          <w:sz w:val="24"/>
          <w:szCs w:val="24"/>
        </w:rPr>
        <w:t>membatasi ruang gerak atau mencabut kebebasan seseorang;</w:t>
      </w:r>
    </w:p>
    <w:p w:rsidR="00CE229B" w:rsidRPr="00B249E9" w:rsidRDefault="00E13C75" w:rsidP="00B249E9">
      <w:pPr>
        <w:pStyle w:val="MediumGrid1-Accent2"/>
        <w:numPr>
          <w:ilvl w:val="0"/>
          <w:numId w:val="38"/>
        </w:numPr>
        <w:spacing w:after="0" w:line="360" w:lineRule="auto"/>
        <w:jc w:val="both"/>
        <w:rPr>
          <w:rFonts w:ascii="Arial" w:hAnsi="Arial" w:cs="Arial"/>
          <w:sz w:val="24"/>
          <w:szCs w:val="24"/>
        </w:rPr>
      </w:pPr>
      <w:r w:rsidRPr="00B249E9">
        <w:rPr>
          <w:rFonts w:ascii="Arial" w:hAnsi="Arial" w:cs="Arial"/>
          <w:sz w:val="24"/>
          <w:szCs w:val="24"/>
          <w:lang w:val="id-ID"/>
        </w:rPr>
        <w:t xml:space="preserve"> Untuk </w:t>
      </w:r>
      <w:r w:rsidR="00CE229B" w:rsidRPr="00B249E9">
        <w:rPr>
          <w:rFonts w:ascii="Arial" w:hAnsi="Arial" w:cs="Arial"/>
          <w:sz w:val="24"/>
          <w:szCs w:val="24"/>
        </w:rPr>
        <w:t>tujuan menempatkan orang melayani kebutuhan seksual</w:t>
      </w:r>
      <w:r w:rsidR="00B004E0" w:rsidRPr="00B249E9">
        <w:rPr>
          <w:rFonts w:ascii="Arial" w:hAnsi="Arial" w:cs="Arial"/>
          <w:sz w:val="24"/>
          <w:szCs w:val="24"/>
        </w:rPr>
        <w:t>nya</w:t>
      </w:r>
      <w:r w:rsidR="00CE229B" w:rsidRPr="00B249E9">
        <w:rPr>
          <w:rFonts w:ascii="Arial" w:hAnsi="Arial" w:cs="Arial"/>
          <w:sz w:val="24"/>
          <w:szCs w:val="24"/>
        </w:rPr>
        <w:t xml:space="preserve"> atau orang lain dalam jangka waktu tertentu. </w:t>
      </w:r>
    </w:p>
    <w:p w:rsidR="00CE229B" w:rsidRPr="00B249E9" w:rsidRDefault="00CE229B" w:rsidP="00B249E9">
      <w:pPr>
        <w:spacing w:after="0" w:line="360" w:lineRule="auto"/>
        <w:jc w:val="both"/>
        <w:rPr>
          <w:rFonts w:ascii="Arial" w:hAnsi="Arial" w:cs="Arial"/>
          <w:b/>
          <w:bCs/>
          <w:sz w:val="24"/>
          <w:szCs w:val="24"/>
        </w:rPr>
      </w:pPr>
    </w:p>
    <w:p w:rsidR="00CE229B" w:rsidRPr="00B249E9" w:rsidRDefault="000B3360" w:rsidP="00B249E9">
      <w:pPr>
        <w:tabs>
          <w:tab w:val="left" w:pos="540"/>
        </w:tabs>
        <w:spacing w:after="0" w:line="360" w:lineRule="auto"/>
        <w:ind w:left="567"/>
        <w:jc w:val="both"/>
        <w:rPr>
          <w:rFonts w:ascii="Arial" w:hAnsi="Arial" w:cs="Arial"/>
          <w:b/>
          <w:bCs/>
          <w:sz w:val="24"/>
          <w:szCs w:val="24"/>
        </w:rPr>
      </w:pPr>
      <w:r w:rsidRPr="00B249E9">
        <w:rPr>
          <w:rFonts w:ascii="Arial" w:hAnsi="Arial" w:cs="Arial"/>
          <w:b/>
          <w:bCs/>
          <w:sz w:val="24"/>
          <w:szCs w:val="24"/>
          <w:lang w:val="en-US"/>
        </w:rPr>
        <w:t>2.</w:t>
      </w:r>
      <w:r w:rsidR="00AE68BC" w:rsidRPr="00B249E9">
        <w:rPr>
          <w:rFonts w:ascii="Arial" w:hAnsi="Arial" w:cs="Arial"/>
          <w:b/>
          <w:bCs/>
          <w:sz w:val="24"/>
          <w:szCs w:val="24"/>
          <w:lang w:val="en-US"/>
        </w:rPr>
        <w:t>9</w:t>
      </w:r>
      <w:r w:rsidR="0023544A" w:rsidRPr="00B249E9">
        <w:rPr>
          <w:rFonts w:ascii="Arial" w:hAnsi="Arial" w:cs="Arial"/>
          <w:b/>
          <w:bCs/>
          <w:sz w:val="24"/>
          <w:szCs w:val="24"/>
          <w:lang w:val="en-US"/>
        </w:rPr>
        <w:t>. P</w:t>
      </w:r>
      <w:r w:rsidR="00CE229B" w:rsidRPr="00B249E9">
        <w:rPr>
          <w:rFonts w:ascii="Arial" w:hAnsi="Arial" w:cs="Arial"/>
          <w:b/>
          <w:bCs/>
          <w:sz w:val="24"/>
          <w:szCs w:val="24"/>
        </w:rPr>
        <w:t>enyiksaan seksual</w:t>
      </w: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 xml:space="preserve">Tindak pidana penyiksaan seksual adalah </w:t>
      </w:r>
      <w:r w:rsidR="00230E59" w:rsidRPr="00B249E9">
        <w:rPr>
          <w:rFonts w:ascii="Arial" w:hAnsi="Arial" w:cs="Arial"/>
          <w:sz w:val="24"/>
          <w:szCs w:val="24"/>
          <w:lang w:val="en-US"/>
        </w:rPr>
        <w:t xml:space="preserve">tindakan satu atau lebih kekerasan seksual yang dilakukan </w:t>
      </w:r>
      <w:r w:rsidRPr="00B249E9">
        <w:rPr>
          <w:rFonts w:ascii="Arial" w:hAnsi="Arial" w:cs="Arial"/>
          <w:sz w:val="24"/>
          <w:szCs w:val="24"/>
        </w:rPr>
        <w:t>setiap orang yang meliputi tetapi tidak terbatas pada pelecehan seksual, eksploitasi seksual,</w:t>
      </w:r>
      <w:r w:rsidR="00230E59" w:rsidRPr="00B249E9">
        <w:rPr>
          <w:rFonts w:ascii="Arial" w:hAnsi="Arial" w:cs="Arial"/>
          <w:sz w:val="24"/>
          <w:szCs w:val="24"/>
          <w:lang w:val="en-US"/>
        </w:rPr>
        <w:t xml:space="preserve"> </w:t>
      </w:r>
      <w:r w:rsidR="00230E59" w:rsidRPr="00B249E9">
        <w:rPr>
          <w:rFonts w:ascii="Arial" w:hAnsi="Arial" w:cs="Arial"/>
          <w:sz w:val="24"/>
          <w:szCs w:val="24"/>
        </w:rPr>
        <w:t xml:space="preserve">pemaksaan </w:t>
      </w:r>
      <w:r w:rsidR="00230E59" w:rsidRPr="00B249E9">
        <w:rPr>
          <w:rFonts w:ascii="Arial" w:hAnsi="Arial" w:cs="Arial"/>
          <w:sz w:val="24"/>
          <w:szCs w:val="24"/>
          <w:lang w:val="en-US"/>
        </w:rPr>
        <w:t>kontasepsi</w:t>
      </w:r>
      <w:r w:rsidR="00230E59" w:rsidRPr="00B249E9">
        <w:rPr>
          <w:rFonts w:ascii="Arial" w:hAnsi="Arial" w:cs="Arial"/>
          <w:sz w:val="24"/>
          <w:szCs w:val="24"/>
        </w:rPr>
        <w:t xml:space="preserve">, </w:t>
      </w:r>
      <w:r w:rsidR="00230E59" w:rsidRPr="00B249E9">
        <w:rPr>
          <w:rFonts w:ascii="Arial" w:hAnsi="Arial" w:cs="Arial"/>
          <w:sz w:val="24"/>
          <w:szCs w:val="24"/>
          <w:lang w:val="en-US"/>
        </w:rPr>
        <w:t xml:space="preserve">pemaksaan aborsi, </w:t>
      </w:r>
      <w:r w:rsidRPr="00B249E9">
        <w:rPr>
          <w:rFonts w:ascii="Arial" w:hAnsi="Arial" w:cs="Arial"/>
          <w:sz w:val="24"/>
          <w:szCs w:val="24"/>
        </w:rPr>
        <w:t xml:space="preserve">perkosaan, pemaksaan perkawinan, </w:t>
      </w:r>
      <w:r w:rsidR="00230E59" w:rsidRPr="00B249E9">
        <w:rPr>
          <w:rFonts w:ascii="Arial" w:hAnsi="Arial" w:cs="Arial"/>
          <w:sz w:val="24"/>
          <w:szCs w:val="24"/>
          <w:lang w:val="en-US"/>
        </w:rPr>
        <w:t xml:space="preserve">dan pemaksaan pelacuran, </w:t>
      </w:r>
      <w:r w:rsidRPr="00B249E9">
        <w:rPr>
          <w:rFonts w:ascii="Arial" w:hAnsi="Arial" w:cs="Arial"/>
          <w:sz w:val="24"/>
          <w:szCs w:val="24"/>
        </w:rPr>
        <w:t>untuk suatu tujuan tetapi tidak terbatas pada:</w:t>
      </w:r>
    </w:p>
    <w:p w:rsidR="00CE229B" w:rsidRPr="00B249E9" w:rsidRDefault="00E13C75" w:rsidP="00B249E9">
      <w:pPr>
        <w:pStyle w:val="MediumGrid1-Accent2"/>
        <w:numPr>
          <w:ilvl w:val="0"/>
          <w:numId w:val="39"/>
        </w:numPr>
        <w:spacing w:after="0" w:line="360" w:lineRule="auto"/>
        <w:jc w:val="both"/>
        <w:rPr>
          <w:rFonts w:ascii="Arial" w:hAnsi="Arial" w:cs="Arial"/>
          <w:sz w:val="24"/>
          <w:szCs w:val="24"/>
        </w:rPr>
      </w:pPr>
      <w:r w:rsidRPr="00B249E9">
        <w:rPr>
          <w:rFonts w:ascii="Arial" w:hAnsi="Arial" w:cs="Arial"/>
          <w:sz w:val="24"/>
          <w:szCs w:val="24"/>
          <w:lang w:val="id-ID"/>
        </w:rPr>
        <w:lastRenderedPageBreak/>
        <w:t xml:space="preserve">Memperoleh </w:t>
      </w:r>
      <w:r w:rsidR="00CE229B" w:rsidRPr="00B249E9">
        <w:rPr>
          <w:rFonts w:ascii="Arial" w:hAnsi="Arial" w:cs="Arial"/>
          <w:sz w:val="24"/>
          <w:szCs w:val="24"/>
        </w:rPr>
        <w:t xml:space="preserve">keterangan atau pengakuan dari </w:t>
      </w:r>
      <w:r w:rsidR="00230E59" w:rsidRPr="00B249E9">
        <w:rPr>
          <w:rFonts w:ascii="Arial" w:hAnsi="Arial" w:cs="Arial"/>
          <w:sz w:val="24"/>
          <w:szCs w:val="24"/>
        </w:rPr>
        <w:t xml:space="preserve">korban, </w:t>
      </w:r>
      <w:r w:rsidR="00CE229B" w:rsidRPr="00B249E9">
        <w:rPr>
          <w:rFonts w:ascii="Arial" w:hAnsi="Arial" w:cs="Arial"/>
          <w:sz w:val="24"/>
          <w:szCs w:val="24"/>
        </w:rPr>
        <w:t xml:space="preserve">saksi  atau orang ketiga; </w:t>
      </w:r>
    </w:p>
    <w:p w:rsidR="00CE229B" w:rsidRPr="00B249E9" w:rsidRDefault="00E13C75" w:rsidP="00B249E9">
      <w:pPr>
        <w:pStyle w:val="MediumGrid1-Accent2"/>
        <w:numPr>
          <w:ilvl w:val="0"/>
          <w:numId w:val="39"/>
        </w:numPr>
        <w:spacing w:after="0" w:line="360" w:lineRule="auto"/>
        <w:jc w:val="both"/>
        <w:rPr>
          <w:rFonts w:ascii="Arial" w:hAnsi="Arial" w:cs="Arial"/>
          <w:sz w:val="24"/>
          <w:szCs w:val="24"/>
        </w:rPr>
      </w:pPr>
      <w:r w:rsidRPr="00B249E9">
        <w:rPr>
          <w:rFonts w:ascii="Arial" w:hAnsi="Arial" w:cs="Arial"/>
          <w:sz w:val="24"/>
          <w:szCs w:val="24"/>
          <w:lang w:val="id-ID"/>
        </w:rPr>
        <w:t xml:space="preserve">Memaksa </w:t>
      </w:r>
      <w:r w:rsidR="00230E59" w:rsidRPr="00B249E9">
        <w:rPr>
          <w:rFonts w:ascii="Arial" w:hAnsi="Arial" w:cs="Arial"/>
          <w:sz w:val="24"/>
          <w:szCs w:val="24"/>
        </w:rPr>
        <w:t xml:space="preserve">korban, </w:t>
      </w:r>
      <w:r w:rsidR="00CE229B" w:rsidRPr="00B249E9">
        <w:rPr>
          <w:rFonts w:ascii="Arial" w:hAnsi="Arial" w:cs="Arial"/>
          <w:sz w:val="24"/>
          <w:szCs w:val="24"/>
        </w:rPr>
        <w:t xml:space="preserve">saksi atau </w:t>
      </w:r>
      <w:r w:rsidR="00230E59" w:rsidRPr="00B249E9">
        <w:rPr>
          <w:rFonts w:ascii="Arial" w:hAnsi="Arial" w:cs="Arial"/>
          <w:sz w:val="24"/>
          <w:szCs w:val="24"/>
        </w:rPr>
        <w:t xml:space="preserve">orang ketiga </w:t>
      </w:r>
      <w:r w:rsidR="00CE229B" w:rsidRPr="00B249E9">
        <w:rPr>
          <w:rFonts w:ascii="Arial" w:hAnsi="Arial" w:cs="Arial"/>
          <w:sz w:val="24"/>
          <w:szCs w:val="24"/>
        </w:rPr>
        <w:t>untuk tidak memberikan keterangan atau pengakuan;</w:t>
      </w:r>
    </w:p>
    <w:p w:rsidR="00CE229B" w:rsidRPr="00B249E9" w:rsidRDefault="00E13C75" w:rsidP="00B249E9">
      <w:pPr>
        <w:pStyle w:val="MediumGrid1-Accent2"/>
        <w:numPr>
          <w:ilvl w:val="0"/>
          <w:numId w:val="39"/>
        </w:numPr>
        <w:spacing w:after="0" w:line="360" w:lineRule="auto"/>
        <w:jc w:val="both"/>
        <w:rPr>
          <w:rFonts w:ascii="Arial" w:hAnsi="Arial" w:cs="Arial"/>
          <w:sz w:val="24"/>
          <w:szCs w:val="24"/>
        </w:rPr>
      </w:pPr>
      <w:r w:rsidRPr="00B249E9">
        <w:rPr>
          <w:rFonts w:ascii="Arial" w:hAnsi="Arial" w:cs="Arial"/>
          <w:sz w:val="24"/>
          <w:szCs w:val="24"/>
          <w:lang w:val="id-ID"/>
        </w:rPr>
        <w:t xml:space="preserve">Menghakimi </w:t>
      </w:r>
      <w:r w:rsidR="00364020" w:rsidRPr="00B249E9">
        <w:rPr>
          <w:rFonts w:ascii="Arial" w:hAnsi="Arial" w:cs="Arial"/>
          <w:sz w:val="24"/>
          <w:szCs w:val="24"/>
        </w:rPr>
        <w:t xml:space="preserve"> atau memberikan penghukuman </w:t>
      </w:r>
      <w:r w:rsidR="00CE229B" w:rsidRPr="00B249E9">
        <w:rPr>
          <w:rFonts w:ascii="Arial" w:hAnsi="Arial" w:cs="Arial"/>
          <w:sz w:val="24"/>
          <w:szCs w:val="24"/>
        </w:rPr>
        <w:t>atas suatu perbuatan yang diduga telah dilakukan olehnya ataupun oleh orang lain untuk mempermalukan</w:t>
      </w:r>
      <w:r w:rsidR="00364020" w:rsidRPr="00B249E9">
        <w:rPr>
          <w:rFonts w:ascii="Arial" w:hAnsi="Arial" w:cs="Arial"/>
          <w:sz w:val="24"/>
          <w:szCs w:val="24"/>
        </w:rPr>
        <w:t xml:space="preserve"> atau merendahkan martabatnya</w:t>
      </w:r>
      <w:r w:rsidR="00CE229B" w:rsidRPr="00B249E9">
        <w:rPr>
          <w:rFonts w:ascii="Arial" w:hAnsi="Arial" w:cs="Arial"/>
          <w:sz w:val="24"/>
          <w:szCs w:val="24"/>
        </w:rPr>
        <w:t>; dan/atau</w:t>
      </w:r>
    </w:p>
    <w:p w:rsidR="00CE229B" w:rsidRPr="00B249E9" w:rsidRDefault="00E13C75" w:rsidP="00B249E9">
      <w:pPr>
        <w:pStyle w:val="MediumGrid1-Accent2"/>
        <w:numPr>
          <w:ilvl w:val="0"/>
          <w:numId w:val="39"/>
        </w:numPr>
        <w:spacing w:after="0" w:line="360" w:lineRule="auto"/>
        <w:jc w:val="both"/>
        <w:rPr>
          <w:rFonts w:ascii="Arial" w:hAnsi="Arial" w:cs="Arial"/>
          <w:sz w:val="24"/>
          <w:szCs w:val="24"/>
        </w:rPr>
      </w:pPr>
      <w:r w:rsidRPr="00B249E9">
        <w:rPr>
          <w:rFonts w:ascii="Arial" w:hAnsi="Arial" w:cs="Arial"/>
          <w:sz w:val="24"/>
          <w:szCs w:val="24"/>
          <w:lang w:val="id-ID"/>
        </w:rPr>
        <w:t xml:space="preserve">Tujuan </w:t>
      </w:r>
      <w:r w:rsidR="00364020" w:rsidRPr="00B249E9">
        <w:rPr>
          <w:rFonts w:ascii="Arial" w:hAnsi="Arial" w:cs="Arial"/>
          <w:sz w:val="24"/>
          <w:szCs w:val="24"/>
        </w:rPr>
        <w:t>lain yang didasarkan pada diskriminasi.</w:t>
      </w:r>
      <w:r w:rsidR="00CE229B" w:rsidRPr="00B249E9">
        <w:rPr>
          <w:rFonts w:ascii="Arial" w:hAnsi="Arial" w:cs="Arial"/>
          <w:sz w:val="24"/>
          <w:szCs w:val="24"/>
        </w:rPr>
        <w:t xml:space="preserve">  </w:t>
      </w:r>
    </w:p>
    <w:p w:rsidR="00CE229B" w:rsidRPr="00B249E9" w:rsidRDefault="00CE229B"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Dengan demikian ada</w:t>
      </w:r>
      <w:r w:rsidR="00AE68BC" w:rsidRPr="00B249E9">
        <w:rPr>
          <w:rFonts w:ascii="Arial" w:hAnsi="Arial" w:cs="Arial"/>
          <w:sz w:val="24"/>
          <w:szCs w:val="24"/>
        </w:rPr>
        <w:t xml:space="preserve"> </w:t>
      </w:r>
      <w:r w:rsidRPr="00B249E9">
        <w:rPr>
          <w:rFonts w:ascii="Arial" w:hAnsi="Arial" w:cs="Arial"/>
          <w:sz w:val="24"/>
          <w:szCs w:val="24"/>
        </w:rPr>
        <w:t>tiga</w:t>
      </w:r>
      <w:r w:rsidR="00AE68BC" w:rsidRPr="00B249E9">
        <w:rPr>
          <w:rFonts w:ascii="Arial" w:hAnsi="Arial" w:cs="Arial"/>
          <w:sz w:val="24"/>
          <w:szCs w:val="24"/>
        </w:rPr>
        <w:t xml:space="preserve"> (3</w:t>
      </w:r>
      <w:r w:rsidRPr="00B249E9">
        <w:rPr>
          <w:rFonts w:ascii="Arial" w:hAnsi="Arial" w:cs="Arial"/>
          <w:sz w:val="24"/>
          <w:szCs w:val="24"/>
        </w:rPr>
        <w:t>) elemen kunci dari tindak pidana penyiksaan seksual;</w:t>
      </w:r>
    </w:p>
    <w:p w:rsidR="00CE229B" w:rsidRPr="00B249E9" w:rsidRDefault="00E9060F" w:rsidP="00B249E9">
      <w:pPr>
        <w:pStyle w:val="MediumGrid1-Accent2"/>
        <w:numPr>
          <w:ilvl w:val="0"/>
          <w:numId w:val="40"/>
        </w:numPr>
        <w:spacing w:after="0" w:line="360" w:lineRule="auto"/>
        <w:jc w:val="both"/>
        <w:rPr>
          <w:rFonts w:ascii="Arial" w:hAnsi="Arial" w:cs="Arial"/>
          <w:sz w:val="24"/>
          <w:szCs w:val="24"/>
        </w:rPr>
      </w:pPr>
      <w:r w:rsidRPr="00B249E9">
        <w:rPr>
          <w:rFonts w:ascii="Arial" w:hAnsi="Arial" w:cs="Arial"/>
          <w:sz w:val="24"/>
          <w:szCs w:val="24"/>
        </w:rPr>
        <w:t xml:space="preserve">satu atau lebih </w:t>
      </w:r>
      <w:r w:rsidR="008111EC" w:rsidRPr="00B249E9">
        <w:rPr>
          <w:rFonts w:ascii="Arial" w:hAnsi="Arial" w:cs="Arial"/>
          <w:sz w:val="24"/>
          <w:szCs w:val="24"/>
        </w:rPr>
        <w:t>t</w:t>
      </w:r>
      <w:r w:rsidR="00CE229B" w:rsidRPr="00B249E9">
        <w:rPr>
          <w:rFonts w:ascii="Arial" w:hAnsi="Arial" w:cs="Arial"/>
          <w:sz w:val="24"/>
          <w:szCs w:val="24"/>
        </w:rPr>
        <w:t>indakan kekerasan seksual;</w:t>
      </w:r>
    </w:p>
    <w:p w:rsidR="00CE229B" w:rsidRPr="00B249E9" w:rsidRDefault="008111EC" w:rsidP="00B249E9">
      <w:pPr>
        <w:pStyle w:val="MediumGrid1-Accent2"/>
        <w:numPr>
          <w:ilvl w:val="0"/>
          <w:numId w:val="40"/>
        </w:numPr>
        <w:spacing w:after="0" w:line="360" w:lineRule="auto"/>
        <w:jc w:val="both"/>
        <w:rPr>
          <w:rFonts w:ascii="Arial" w:hAnsi="Arial" w:cs="Arial"/>
          <w:sz w:val="24"/>
          <w:szCs w:val="24"/>
        </w:rPr>
      </w:pPr>
      <w:r w:rsidRPr="00B249E9">
        <w:rPr>
          <w:rFonts w:ascii="Arial" w:hAnsi="Arial" w:cs="Arial"/>
          <w:sz w:val="24"/>
          <w:szCs w:val="24"/>
        </w:rPr>
        <w:t>d</w:t>
      </w:r>
      <w:r w:rsidR="00EA6665" w:rsidRPr="00B249E9">
        <w:rPr>
          <w:rFonts w:ascii="Arial" w:hAnsi="Arial" w:cs="Arial"/>
          <w:sz w:val="24"/>
          <w:szCs w:val="24"/>
        </w:rPr>
        <w:t>ilakukan dengan sengaja</w:t>
      </w:r>
      <w:r w:rsidR="00CE229B" w:rsidRPr="00B249E9">
        <w:rPr>
          <w:rFonts w:ascii="Arial" w:hAnsi="Arial" w:cs="Arial"/>
          <w:sz w:val="24"/>
          <w:szCs w:val="24"/>
        </w:rPr>
        <w:t>;</w:t>
      </w:r>
    </w:p>
    <w:p w:rsidR="00CE229B" w:rsidRPr="00B249E9" w:rsidRDefault="008111EC" w:rsidP="00B249E9">
      <w:pPr>
        <w:pStyle w:val="MediumGrid1-Accent2"/>
        <w:numPr>
          <w:ilvl w:val="0"/>
          <w:numId w:val="40"/>
        </w:numPr>
        <w:spacing w:after="0" w:line="360" w:lineRule="auto"/>
        <w:jc w:val="both"/>
        <w:rPr>
          <w:rFonts w:ascii="Arial" w:hAnsi="Arial" w:cs="Arial"/>
          <w:sz w:val="24"/>
          <w:szCs w:val="24"/>
        </w:rPr>
      </w:pPr>
      <w:r w:rsidRPr="00B249E9">
        <w:rPr>
          <w:rFonts w:ascii="Arial" w:hAnsi="Arial" w:cs="Arial"/>
          <w:sz w:val="24"/>
          <w:szCs w:val="24"/>
        </w:rPr>
        <w:t>u</w:t>
      </w:r>
      <w:r w:rsidR="00CE229B" w:rsidRPr="00B249E9">
        <w:rPr>
          <w:rFonts w:ascii="Arial" w:hAnsi="Arial" w:cs="Arial"/>
          <w:sz w:val="24"/>
          <w:szCs w:val="24"/>
        </w:rPr>
        <w:t xml:space="preserve">ntuk suatu tujuan tetapi tidak terbatas pada kepentingan memperoleh keterangan atau pengakuan dari saksi dan/atau korban atau dari orang ketiga; memaksa saksi dan/atau korban atau dari orang ketiga untuk tidak memberikan keterangan atau pengakuan; </w:t>
      </w:r>
      <w:r w:rsidR="00E9060F" w:rsidRPr="00B249E9">
        <w:rPr>
          <w:rFonts w:ascii="Arial" w:hAnsi="Arial" w:cs="Arial"/>
          <w:sz w:val="24"/>
          <w:szCs w:val="24"/>
        </w:rPr>
        <w:t xml:space="preserve">menghakimi atau memberikan penghukuman </w:t>
      </w:r>
      <w:r w:rsidR="00CE229B" w:rsidRPr="00B249E9">
        <w:rPr>
          <w:rFonts w:ascii="Arial" w:hAnsi="Arial" w:cs="Arial"/>
          <w:sz w:val="24"/>
          <w:szCs w:val="24"/>
        </w:rPr>
        <w:t xml:space="preserve">atas suatu perbuatan yang diduga telah dilakukan olehnya ataupun oleh orang lain untuk mempermalukan atau </w:t>
      </w:r>
      <w:r w:rsidR="00E9060F" w:rsidRPr="00B249E9">
        <w:rPr>
          <w:rFonts w:ascii="Arial" w:hAnsi="Arial" w:cs="Arial"/>
          <w:sz w:val="24"/>
          <w:szCs w:val="24"/>
        </w:rPr>
        <w:t>merendahkan martabatnya</w:t>
      </w:r>
      <w:r w:rsidR="00CE229B" w:rsidRPr="00B249E9">
        <w:rPr>
          <w:rFonts w:ascii="Arial" w:hAnsi="Arial" w:cs="Arial"/>
          <w:sz w:val="24"/>
          <w:szCs w:val="24"/>
        </w:rPr>
        <w:t xml:space="preserve">; dan/atau </w:t>
      </w:r>
      <w:r w:rsidR="00E9060F" w:rsidRPr="00B249E9">
        <w:rPr>
          <w:rFonts w:ascii="Arial" w:hAnsi="Arial" w:cs="Arial"/>
          <w:sz w:val="24"/>
          <w:szCs w:val="24"/>
        </w:rPr>
        <w:t>tujuan lain yang didasarkan pada diskriminasi</w:t>
      </w:r>
      <w:r w:rsidR="00CE229B" w:rsidRPr="00B249E9">
        <w:rPr>
          <w:rFonts w:ascii="Arial" w:hAnsi="Arial" w:cs="Arial"/>
          <w:sz w:val="24"/>
          <w:szCs w:val="24"/>
        </w:rPr>
        <w:t>.</w:t>
      </w:r>
    </w:p>
    <w:p w:rsidR="00CE229B" w:rsidRPr="00B249E9" w:rsidRDefault="00CE229B" w:rsidP="00B249E9">
      <w:pPr>
        <w:spacing w:after="0" w:line="360" w:lineRule="auto"/>
        <w:jc w:val="both"/>
        <w:rPr>
          <w:rFonts w:ascii="Arial" w:hAnsi="Arial" w:cs="Arial"/>
          <w:position w:val="-4"/>
          <w:sz w:val="24"/>
          <w:szCs w:val="24"/>
        </w:rPr>
      </w:pPr>
    </w:p>
    <w:p w:rsidR="00CE229B" w:rsidRPr="00B249E9" w:rsidRDefault="00CE229B" w:rsidP="00B249E9">
      <w:pPr>
        <w:spacing w:after="0" w:line="360" w:lineRule="auto"/>
        <w:ind w:left="540"/>
        <w:jc w:val="both"/>
        <w:rPr>
          <w:rFonts w:ascii="Arial" w:hAnsi="Arial" w:cs="Arial"/>
          <w:sz w:val="24"/>
          <w:szCs w:val="24"/>
        </w:rPr>
      </w:pPr>
      <w:r w:rsidRPr="00B249E9">
        <w:rPr>
          <w:rFonts w:ascii="Arial" w:hAnsi="Arial" w:cs="Arial"/>
          <w:sz w:val="24"/>
          <w:szCs w:val="24"/>
        </w:rPr>
        <w:t>Tindak pidana penyiksaan seksual dapat dilakukan oleh aparat dan /atau lembaga negara, perorangan, kelompok perorangan dan/atau korporasi.</w:t>
      </w:r>
    </w:p>
    <w:p w:rsidR="00CE229B" w:rsidRPr="00B249E9" w:rsidRDefault="00CE229B" w:rsidP="00B249E9">
      <w:pPr>
        <w:spacing w:after="0" w:line="360" w:lineRule="auto"/>
        <w:jc w:val="both"/>
        <w:rPr>
          <w:rFonts w:ascii="Arial" w:hAnsi="Arial" w:cs="Arial"/>
          <w:b/>
          <w:bCs/>
          <w:sz w:val="24"/>
          <w:szCs w:val="24"/>
        </w:rPr>
      </w:pPr>
    </w:p>
    <w:p w:rsidR="00CE229B" w:rsidRPr="00B249E9" w:rsidRDefault="00812B27" w:rsidP="00B249E9">
      <w:pPr>
        <w:pStyle w:val="Heading3"/>
        <w:tabs>
          <w:tab w:val="left" w:pos="540"/>
        </w:tabs>
        <w:spacing w:line="360" w:lineRule="auto"/>
        <w:jc w:val="both"/>
        <w:rPr>
          <w:rFonts w:cs="Arial"/>
        </w:rPr>
      </w:pPr>
      <w:bookmarkStart w:id="11" w:name="_Toc453136910"/>
      <w:r w:rsidRPr="00B249E9">
        <w:rPr>
          <w:rFonts w:cs="Arial"/>
        </w:rPr>
        <w:t>3.</w:t>
      </w:r>
      <w:r w:rsidR="00E4087B" w:rsidRPr="00B249E9">
        <w:rPr>
          <w:rFonts w:cs="Arial"/>
        </w:rPr>
        <w:tab/>
      </w:r>
      <w:r w:rsidR="00CE229B" w:rsidRPr="00B249E9">
        <w:rPr>
          <w:rFonts w:cs="Arial"/>
        </w:rPr>
        <w:t>Pencegahan Kekerasan Seksual</w:t>
      </w:r>
      <w:bookmarkEnd w:id="11"/>
    </w:p>
    <w:p w:rsidR="00CE229B" w:rsidRPr="00B249E9" w:rsidRDefault="00CE229B" w:rsidP="00B249E9">
      <w:pPr>
        <w:spacing w:after="0" w:line="360" w:lineRule="auto"/>
        <w:jc w:val="both"/>
        <w:rPr>
          <w:rFonts w:ascii="Arial" w:hAnsi="Arial" w:cs="Arial"/>
          <w:b/>
          <w:bCs/>
          <w:sz w:val="24"/>
          <w:szCs w:val="24"/>
        </w:rPr>
      </w:pPr>
    </w:p>
    <w:p w:rsidR="00A7055E" w:rsidRPr="00B249E9" w:rsidRDefault="00A7055E" w:rsidP="00B249E9">
      <w:pPr>
        <w:pStyle w:val="BadanA"/>
        <w:tabs>
          <w:tab w:val="left" w:pos="360"/>
        </w:tabs>
        <w:spacing w:line="360" w:lineRule="auto"/>
        <w:ind w:left="284"/>
        <w:jc w:val="both"/>
        <w:rPr>
          <w:rFonts w:ascii="Arial" w:hAnsi="Arial" w:cs="Arial"/>
          <w:sz w:val="24"/>
          <w:szCs w:val="24"/>
        </w:rPr>
      </w:pPr>
      <w:r w:rsidRPr="00B249E9">
        <w:rPr>
          <w:rFonts w:ascii="Arial" w:hAnsi="Arial" w:cs="Arial"/>
          <w:sz w:val="24"/>
          <w:szCs w:val="24"/>
        </w:rPr>
        <w:t xml:space="preserve">Pencegahan kekerasan seksual merupakan salah satu bagian yang sangat penting dalam upaya memerangi atau menghapus kekerasan seksual. Kekerasan seksual yang sudah meluas di semua level masyarakat dan melibatkan cara-cara yang sadis, pencegahannya tidak bisa dilakukan secara sektoral, parsial dan bertumpu pada satu kelembagaan. Pencegahan kekerasan seksual harus dilakukan secara komprehensif, terintegrasi antar sektor dan dilakukan di semua level pemerintahan yang bertumpu pada kemampuan maksimal negara dan </w:t>
      </w:r>
      <w:r w:rsidRPr="00B249E9">
        <w:rPr>
          <w:rFonts w:ascii="Arial" w:hAnsi="Arial" w:cs="Arial"/>
          <w:sz w:val="24"/>
          <w:szCs w:val="24"/>
        </w:rPr>
        <w:lastRenderedPageBreak/>
        <w:t xml:space="preserve">berkembangnya partisipasi masyarakat khususnya gerakan penghapusan kekerasan seksual. </w:t>
      </w:r>
    </w:p>
    <w:p w:rsidR="00A7055E" w:rsidRPr="00B249E9" w:rsidRDefault="00A7055E" w:rsidP="00B249E9">
      <w:pPr>
        <w:pStyle w:val="BadanA"/>
        <w:tabs>
          <w:tab w:val="left" w:pos="360"/>
        </w:tabs>
        <w:spacing w:line="360" w:lineRule="auto"/>
        <w:jc w:val="both"/>
        <w:rPr>
          <w:rFonts w:ascii="Arial" w:hAnsi="Arial" w:cs="Arial"/>
          <w:sz w:val="24"/>
          <w:szCs w:val="24"/>
        </w:rPr>
      </w:pPr>
    </w:p>
    <w:p w:rsidR="00A7055E" w:rsidRPr="00B249E9" w:rsidRDefault="00A7055E" w:rsidP="00B249E9">
      <w:pPr>
        <w:pStyle w:val="BadanA"/>
        <w:tabs>
          <w:tab w:val="left" w:pos="360"/>
        </w:tabs>
        <w:spacing w:line="360" w:lineRule="auto"/>
        <w:ind w:left="284"/>
        <w:jc w:val="both"/>
        <w:rPr>
          <w:rFonts w:ascii="Arial" w:hAnsi="Arial" w:cs="Arial"/>
          <w:sz w:val="24"/>
          <w:szCs w:val="24"/>
        </w:rPr>
      </w:pPr>
      <w:r w:rsidRPr="00B249E9">
        <w:rPr>
          <w:rFonts w:ascii="Arial" w:hAnsi="Arial" w:cs="Arial"/>
          <w:sz w:val="24"/>
          <w:szCs w:val="24"/>
        </w:rPr>
        <w:t xml:space="preserve">Kesungguhan untuk mencegah kekerasan seksual, dapat menjadi bukti dari keseriusan negara dalam menghapus kekerasan seksual. Kesungguhan tersebut akan terlihat dengan seberapa besar sumber daya kemampuan negara yang digunakan untuk mencegah kekerasan seksual, yaitu untuk menguatkan dan menggerakkan lembaga-lembaga negara dan masyarakat untuk bersama-sama menghapus kekerasan seksual. </w:t>
      </w:r>
    </w:p>
    <w:p w:rsidR="00A7055E" w:rsidRPr="00B249E9" w:rsidRDefault="00A7055E" w:rsidP="00B249E9">
      <w:pPr>
        <w:pStyle w:val="BadanA"/>
        <w:tabs>
          <w:tab w:val="left" w:pos="360"/>
        </w:tabs>
        <w:spacing w:line="360" w:lineRule="auto"/>
        <w:jc w:val="both"/>
        <w:rPr>
          <w:rFonts w:ascii="Arial" w:hAnsi="Arial" w:cs="Arial"/>
          <w:sz w:val="24"/>
          <w:szCs w:val="24"/>
        </w:rPr>
      </w:pPr>
    </w:p>
    <w:p w:rsidR="00A7055E" w:rsidRPr="00B249E9" w:rsidRDefault="00A7055E" w:rsidP="00B249E9">
      <w:pPr>
        <w:pStyle w:val="BadanA"/>
        <w:tabs>
          <w:tab w:val="left" w:pos="360"/>
        </w:tabs>
        <w:spacing w:line="360" w:lineRule="auto"/>
        <w:ind w:left="284"/>
        <w:jc w:val="both"/>
        <w:rPr>
          <w:rFonts w:ascii="Arial" w:hAnsi="Arial" w:cs="Arial"/>
          <w:sz w:val="24"/>
          <w:szCs w:val="24"/>
        </w:rPr>
      </w:pPr>
      <w:r w:rsidRPr="00B249E9">
        <w:rPr>
          <w:rFonts w:ascii="Arial" w:hAnsi="Arial" w:cs="Arial"/>
          <w:sz w:val="24"/>
          <w:szCs w:val="24"/>
        </w:rPr>
        <w:t xml:space="preserve">Strategi total lintas sektor ini perlu dipimpin kementerian yang membidangi urusan pemberdayaan perempuan dan perlindungan anak dan kementerian yang membidangi urusan hukum dan hak asasi manusia. </w:t>
      </w:r>
      <w:r w:rsidR="00AE68BC" w:rsidRPr="00B249E9">
        <w:rPr>
          <w:rFonts w:ascii="Arial" w:hAnsi="Arial" w:cs="Arial"/>
          <w:sz w:val="24"/>
          <w:szCs w:val="24"/>
        </w:rPr>
        <w:t>Dua</w:t>
      </w:r>
      <w:r w:rsidRPr="00B249E9">
        <w:rPr>
          <w:rFonts w:ascii="Arial" w:hAnsi="Arial" w:cs="Arial"/>
          <w:sz w:val="24"/>
          <w:szCs w:val="24"/>
        </w:rPr>
        <w:t xml:space="preserve"> kementerian ini diperlukan untuk mengkoordinasi </w:t>
      </w:r>
      <w:r w:rsidR="00AE68BC" w:rsidRPr="00B249E9">
        <w:rPr>
          <w:rFonts w:ascii="Arial" w:hAnsi="Arial" w:cs="Arial"/>
          <w:sz w:val="24"/>
          <w:szCs w:val="24"/>
        </w:rPr>
        <w:t xml:space="preserve">dan memastikan </w:t>
      </w:r>
      <w:r w:rsidRPr="00B249E9">
        <w:rPr>
          <w:rFonts w:ascii="Arial" w:hAnsi="Arial" w:cs="Arial"/>
          <w:sz w:val="24"/>
          <w:szCs w:val="24"/>
        </w:rPr>
        <w:t xml:space="preserve">seluruh potensi dan kemampuan nasional </w:t>
      </w:r>
      <w:r w:rsidR="00AE68BC" w:rsidRPr="00B249E9">
        <w:rPr>
          <w:rFonts w:ascii="Arial" w:hAnsi="Arial" w:cs="Arial"/>
          <w:sz w:val="24"/>
          <w:szCs w:val="24"/>
        </w:rPr>
        <w:t>digunakan untuk</w:t>
      </w:r>
      <w:r w:rsidRPr="00B249E9">
        <w:rPr>
          <w:rFonts w:ascii="Arial" w:hAnsi="Arial" w:cs="Arial"/>
          <w:sz w:val="24"/>
          <w:szCs w:val="24"/>
        </w:rPr>
        <w:t xml:space="preserve"> pencegahan kekerasan seksual. </w:t>
      </w:r>
    </w:p>
    <w:p w:rsidR="00A7055E" w:rsidRPr="00B249E9" w:rsidRDefault="00A7055E" w:rsidP="00B249E9">
      <w:pPr>
        <w:pStyle w:val="BadanA"/>
        <w:tabs>
          <w:tab w:val="left" w:pos="360"/>
        </w:tabs>
        <w:spacing w:line="360" w:lineRule="auto"/>
        <w:ind w:left="284"/>
        <w:jc w:val="both"/>
        <w:rPr>
          <w:rFonts w:ascii="Arial" w:hAnsi="Arial" w:cs="Arial"/>
          <w:sz w:val="24"/>
          <w:szCs w:val="24"/>
        </w:rPr>
      </w:pPr>
    </w:p>
    <w:p w:rsidR="00A7055E" w:rsidRPr="00B249E9" w:rsidRDefault="00A7055E" w:rsidP="00B249E9">
      <w:pPr>
        <w:pStyle w:val="BadanA"/>
        <w:tabs>
          <w:tab w:val="left" w:pos="360"/>
        </w:tabs>
        <w:spacing w:line="360" w:lineRule="auto"/>
        <w:ind w:left="284"/>
        <w:jc w:val="both"/>
        <w:rPr>
          <w:rFonts w:ascii="Arial" w:eastAsia="Times New Roman" w:hAnsi="Arial" w:cs="Arial"/>
          <w:noProof/>
          <w:sz w:val="24"/>
          <w:szCs w:val="24"/>
          <w:lang w:val="id-ID" w:eastAsia="en-GB"/>
        </w:rPr>
      </w:pPr>
      <w:r w:rsidRPr="00B249E9">
        <w:rPr>
          <w:rFonts w:ascii="Arial" w:hAnsi="Arial" w:cs="Arial"/>
          <w:sz w:val="24"/>
          <w:szCs w:val="24"/>
        </w:rPr>
        <w:t>Sementara untuk fungsi asistensi substansi program-program pencegahan, penyediaan materi pendidikan, pelatihan, dan informasi akan efektif jika dilakukan oleh Komisi Nasional Anti Kekerasan terhadap Perempuan (Komnas Perempuan) dan Komisi Perlindungan Anak Indonesia (KPAI). Selain karena</w:t>
      </w:r>
      <w:r w:rsidR="00851B55" w:rsidRPr="00B249E9">
        <w:rPr>
          <w:rFonts w:ascii="Arial" w:hAnsi="Arial" w:cs="Arial"/>
          <w:sz w:val="24"/>
          <w:szCs w:val="24"/>
          <w:lang w:val="id-ID"/>
        </w:rPr>
        <w:t xml:space="preserve">  Komnas Perempuan mengemban mandat </w:t>
      </w:r>
      <w:r w:rsidR="004B410D" w:rsidRPr="00B249E9">
        <w:rPr>
          <w:rFonts w:ascii="Arial" w:hAnsi="Arial" w:cs="Arial"/>
          <w:sz w:val="24"/>
          <w:szCs w:val="24"/>
          <w:lang w:val="id-ID"/>
        </w:rPr>
        <w:t xml:space="preserve"> </w:t>
      </w:r>
      <w:r w:rsidR="00851B55" w:rsidRPr="00B249E9">
        <w:rPr>
          <w:rFonts w:ascii="Arial" w:eastAsia="Times New Roman" w:hAnsi="Arial" w:cs="Arial"/>
          <w:noProof/>
          <w:sz w:val="24"/>
          <w:szCs w:val="24"/>
          <w:lang w:eastAsia="en-GB"/>
        </w:rPr>
        <w:t>mengembangkan kondisi yang kondusif bagi penghapusan segala bentuk kekerasan terhadap perempuan</w:t>
      </w:r>
      <w:r w:rsidR="00851B55" w:rsidRPr="00B249E9">
        <w:rPr>
          <w:rFonts w:ascii="Arial" w:eastAsia="Times New Roman" w:hAnsi="Arial" w:cs="Arial"/>
          <w:noProof/>
          <w:sz w:val="24"/>
          <w:szCs w:val="24"/>
          <w:lang w:val="id-ID" w:eastAsia="en-GB"/>
        </w:rPr>
        <w:t xml:space="preserve"> dan Komisi Perlindungan Anak Indonesia mengemban mandat </w:t>
      </w:r>
      <w:r w:rsidR="00AD165C" w:rsidRPr="00B249E9">
        <w:rPr>
          <w:rFonts w:ascii="Arial" w:eastAsia="Times New Roman" w:hAnsi="Arial" w:cs="Arial"/>
          <w:noProof/>
          <w:sz w:val="24"/>
          <w:szCs w:val="24"/>
          <w:lang w:val="id-ID" w:eastAsia="en-GB"/>
        </w:rPr>
        <w:t>memberikan laporan, saran, masukan dan pertimbangan dalam rangka perlindungan anak</w:t>
      </w:r>
      <w:r w:rsidRPr="00B249E9">
        <w:rPr>
          <w:rFonts w:ascii="Arial" w:hAnsi="Arial" w:cs="Arial"/>
          <w:sz w:val="24"/>
          <w:szCs w:val="24"/>
        </w:rPr>
        <w:t>, juga memiliki kapasitas pegetahuan untuk menyediakan materi pendidikan dan pelatihan seperti modul, pedoman dan sebagainya.</w:t>
      </w:r>
    </w:p>
    <w:p w:rsidR="00A7055E" w:rsidRPr="00B249E9" w:rsidRDefault="00A7055E" w:rsidP="00B249E9">
      <w:pPr>
        <w:pStyle w:val="BadanA"/>
        <w:tabs>
          <w:tab w:val="left" w:pos="360"/>
        </w:tabs>
        <w:spacing w:line="360" w:lineRule="auto"/>
        <w:jc w:val="both"/>
        <w:rPr>
          <w:rFonts w:ascii="Arial" w:hAnsi="Arial" w:cs="Arial"/>
          <w:sz w:val="24"/>
          <w:szCs w:val="24"/>
        </w:rPr>
      </w:pPr>
    </w:p>
    <w:p w:rsidR="00A7055E" w:rsidRPr="00B249E9" w:rsidRDefault="00A7055E" w:rsidP="00B249E9">
      <w:pPr>
        <w:pStyle w:val="BadanA"/>
        <w:tabs>
          <w:tab w:val="left" w:pos="360"/>
        </w:tabs>
        <w:spacing w:line="360" w:lineRule="auto"/>
        <w:ind w:left="284"/>
        <w:jc w:val="both"/>
        <w:rPr>
          <w:rFonts w:ascii="Arial" w:hAnsi="Arial" w:cs="Arial"/>
          <w:sz w:val="24"/>
          <w:szCs w:val="24"/>
        </w:rPr>
      </w:pPr>
      <w:r w:rsidRPr="00B249E9">
        <w:rPr>
          <w:rFonts w:ascii="Arial" w:hAnsi="Arial" w:cs="Arial"/>
          <w:sz w:val="24"/>
          <w:szCs w:val="24"/>
        </w:rPr>
        <w:t>Untuk itu dalam</w:t>
      </w:r>
      <w:r w:rsidR="000C481F" w:rsidRPr="00B249E9">
        <w:rPr>
          <w:rFonts w:ascii="Arial" w:hAnsi="Arial" w:cs="Arial"/>
          <w:sz w:val="24"/>
          <w:szCs w:val="24"/>
          <w:lang w:val="id-ID"/>
        </w:rPr>
        <w:t xml:space="preserve"> RUU</w:t>
      </w:r>
      <w:r w:rsidRPr="00B249E9">
        <w:rPr>
          <w:rFonts w:ascii="Arial" w:hAnsi="Arial" w:cs="Arial"/>
          <w:sz w:val="24"/>
          <w:szCs w:val="24"/>
        </w:rPr>
        <w:t xml:space="preserve"> penghapusan kekerasan seksual, upaya pencegahannya harus masuk dalam berbagai bidang urusan yang meliputi tetapi tidak terbatas pada:</w:t>
      </w:r>
    </w:p>
    <w:p w:rsidR="00A7055E" w:rsidRPr="00B249E9" w:rsidRDefault="00A7055E" w:rsidP="00B249E9">
      <w:pPr>
        <w:pStyle w:val="BadanA"/>
        <w:tabs>
          <w:tab w:val="left" w:pos="360"/>
        </w:tabs>
        <w:spacing w:line="360" w:lineRule="auto"/>
        <w:jc w:val="both"/>
        <w:rPr>
          <w:rFonts w:ascii="Arial" w:hAnsi="Arial" w:cs="Arial"/>
          <w:b/>
          <w:bCs/>
          <w:sz w:val="24"/>
          <w:szCs w:val="24"/>
        </w:rPr>
      </w:pPr>
    </w:p>
    <w:p w:rsidR="00A7055E" w:rsidRPr="00B249E9" w:rsidRDefault="00A7055E" w:rsidP="00B249E9">
      <w:pPr>
        <w:pStyle w:val="BadanA"/>
        <w:numPr>
          <w:ilvl w:val="0"/>
          <w:numId w:val="102"/>
        </w:numPr>
        <w:tabs>
          <w:tab w:val="clear" w:pos="360"/>
          <w:tab w:val="num" w:pos="0"/>
        </w:tabs>
        <w:spacing w:line="360" w:lineRule="auto"/>
        <w:ind w:left="567" w:hanging="330"/>
        <w:jc w:val="both"/>
        <w:rPr>
          <w:rFonts w:ascii="Arial" w:hAnsi="Arial" w:cs="Arial"/>
          <w:b/>
          <w:bCs/>
          <w:sz w:val="24"/>
          <w:szCs w:val="24"/>
        </w:rPr>
      </w:pPr>
      <w:r w:rsidRPr="00B249E9">
        <w:rPr>
          <w:rFonts w:ascii="Arial" w:hAnsi="Arial" w:cs="Arial"/>
          <w:b/>
          <w:bCs/>
          <w:sz w:val="24"/>
          <w:szCs w:val="24"/>
        </w:rPr>
        <w:t xml:space="preserve">  Bidang Pendidikan</w:t>
      </w:r>
    </w:p>
    <w:p w:rsidR="00A7055E" w:rsidRPr="00B249E9" w:rsidRDefault="00A7055E" w:rsidP="00B249E9">
      <w:pPr>
        <w:pStyle w:val="BadanA"/>
        <w:tabs>
          <w:tab w:val="left" w:pos="360"/>
        </w:tabs>
        <w:spacing w:line="360" w:lineRule="auto"/>
        <w:jc w:val="both"/>
        <w:rPr>
          <w:rFonts w:ascii="Arial" w:hAnsi="Arial" w:cs="Arial"/>
          <w:sz w:val="24"/>
          <w:szCs w:val="24"/>
        </w:rPr>
      </w:pPr>
    </w:p>
    <w:p w:rsidR="00A7055E" w:rsidRPr="00B249E9" w:rsidRDefault="00A7055E" w:rsidP="00B249E9">
      <w:pPr>
        <w:pStyle w:val="BadanA"/>
        <w:tabs>
          <w:tab w:val="left" w:pos="709"/>
        </w:tabs>
        <w:spacing w:line="360" w:lineRule="auto"/>
        <w:ind w:left="709"/>
        <w:jc w:val="both"/>
        <w:rPr>
          <w:rFonts w:ascii="Arial" w:hAnsi="Arial" w:cs="Arial"/>
          <w:sz w:val="24"/>
          <w:szCs w:val="24"/>
        </w:rPr>
      </w:pPr>
      <w:r w:rsidRPr="00B249E9">
        <w:rPr>
          <w:rFonts w:ascii="Arial" w:hAnsi="Arial" w:cs="Arial"/>
          <w:sz w:val="24"/>
          <w:szCs w:val="24"/>
        </w:rPr>
        <w:lastRenderedPageBreak/>
        <w:t>Pencegahan kekerasan seksual di bidang pendidikan mencakup tetapi tidak terbatas pada mengintegrasikan materi kekerasan seksual dan kesehatan reproduksi dalam kurikulum</w:t>
      </w:r>
      <w:r w:rsidR="0078515C">
        <w:rPr>
          <w:rFonts w:ascii="Arial" w:hAnsi="Arial" w:cs="Arial"/>
          <w:sz w:val="24"/>
          <w:szCs w:val="24"/>
        </w:rPr>
        <w:t>, non-kurikulum, ekstra-</w:t>
      </w:r>
      <w:r w:rsidR="00C03373" w:rsidRPr="00B249E9">
        <w:rPr>
          <w:rFonts w:ascii="Arial" w:hAnsi="Arial" w:cs="Arial"/>
          <w:sz w:val="24"/>
          <w:szCs w:val="24"/>
        </w:rPr>
        <w:t>kurikuler</w:t>
      </w:r>
      <w:r w:rsidRPr="00B249E9">
        <w:rPr>
          <w:rFonts w:ascii="Arial" w:hAnsi="Arial" w:cs="Arial"/>
          <w:sz w:val="24"/>
          <w:szCs w:val="24"/>
        </w:rPr>
        <w:t>, materi pembelajaran, meningkatkan pengetahuan dan ketrampilan tenaga pendidik dan pengelola lembaga pendidikan baik pendidikan tinggi hingga lembaga pendidikan usia dini tentang kekerasan seksual, deteksi dini kekerasan yang terjadi pada, penanganan awal, konseling, pengasuhan anak, serta menerapkan suatu kebijakan khusus anti kekerasan seksual di semua lingkungan pendidikan baik milik pemerintah maupun masyarakat.</w:t>
      </w:r>
    </w:p>
    <w:p w:rsidR="00A7055E" w:rsidRPr="00B249E9" w:rsidRDefault="00A7055E" w:rsidP="00B249E9">
      <w:pPr>
        <w:pStyle w:val="BadanA"/>
        <w:tabs>
          <w:tab w:val="left" w:pos="709"/>
        </w:tabs>
        <w:spacing w:line="360" w:lineRule="auto"/>
        <w:ind w:left="709"/>
        <w:jc w:val="both"/>
        <w:rPr>
          <w:rFonts w:ascii="Arial" w:hAnsi="Arial" w:cs="Arial"/>
          <w:sz w:val="24"/>
          <w:szCs w:val="24"/>
        </w:rPr>
      </w:pPr>
    </w:p>
    <w:p w:rsidR="00A7055E" w:rsidRPr="00B249E9" w:rsidRDefault="00A7055E" w:rsidP="00B249E9">
      <w:pPr>
        <w:pStyle w:val="BadanA"/>
        <w:tabs>
          <w:tab w:val="left" w:pos="709"/>
        </w:tabs>
        <w:spacing w:line="360" w:lineRule="auto"/>
        <w:ind w:left="709"/>
        <w:jc w:val="both"/>
        <w:rPr>
          <w:rFonts w:ascii="Arial" w:hAnsi="Arial" w:cs="Arial"/>
          <w:sz w:val="24"/>
          <w:szCs w:val="24"/>
        </w:rPr>
      </w:pPr>
      <w:r w:rsidRPr="00B249E9">
        <w:rPr>
          <w:rFonts w:ascii="Arial" w:hAnsi="Arial" w:cs="Arial"/>
          <w:sz w:val="24"/>
          <w:szCs w:val="24"/>
        </w:rPr>
        <w:t>Lembaga pendidikan juga perlu didorong untuk dapat meningkatkan kerjasama dengan orang tua, masyarakat, lembaga pendamping korban, LSM, serta aparat penegak hukum untuk pencegahan dan penanganan kekerasan seksual yang terjadi di lingkungan pendidikan.</w:t>
      </w:r>
    </w:p>
    <w:p w:rsidR="00A7055E" w:rsidRPr="00B249E9" w:rsidRDefault="00A7055E" w:rsidP="00B249E9">
      <w:pPr>
        <w:pStyle w:val="BadanA"/>
        <w:tabs>
          <w:tab w:val="left" w:pos="360"/>
        </w:tabs>
        <w:spacing w:line="360" w:lineRule="auto"/>
        <w:jc w:val="both"/>
        <w:rPr>
          <w:rFonts w:ascii="Arial" w:hAnsi="Arial" w:cs="Arial"/>
          <w:b/>
          <w:bCs/>
          <w:sz w:val="24"/>
          <w:szCs w:val="24"/>
        </w:rPr>
      </w:pPr>
    </w:p>
    <w:p w:rsidR="00A7055E" w:rsidRPr="00B249E9" w:rsidRDefault="00A7055E" w:rsidP="00B249E9">
      <w:pPr>
        <w:pStyle w:val="BadanA"/>
        <w:tabs>
          <w:tab w:val="left" w:pos="360"/>
        </w:tabs>
        <w:spacing w:line="360" w:lineRule="auto"/>
        <w:ind w:left="567" w:hanging="283"/>
        <w:jc w:val="both"/>
        <w:rPr>
          <w:rFonts w:ascii="Arial" w:hAnsi="Arial" w:cs="Arial"/>
          <w:b/>
          <w:bCs/>
          <w:sz w:val="24"/>
          <w:szCs w:val="24"/>
        </w:rPr>
      </w:pPr>
      <w:r w:rsidRPr="00B249E9">
        <w:rPr>
          <w:rFonts w:ascii="Arial" w:hAnsi="Arial" w:cs="Arial"/>
          <w:b/>
          <w:bCs/>
          <w:sz w:val="24"/>
          <w:szCs w:val="24"/>
        </w:rPr>
        <w:t>b.</w:t>
      </w:r>
      <w:r w:rsidR="004E600E" w:rsidRPr="00B249E9">
        <w:rPr>
          <w:rFonts w:ascii="Arial" w:hAnsi="Arial" w:cs="Arial"/>
          <w:b/>
          <w:bCs/>
          <w:sz w:val="24"/>
          <w:szCs w:val="24"/>
          <w:lang w:val="id-ID"/>
        </w:rPr>
        <w:t xml:space="preserve">  </w:t>
      </w:r>
      <w:r w:rsidRPr="00B249E9">
        <w:rPr>
          <w:rFonts w:ascii="Arial" w:hAnsi="Arial" w:cs="Arial"/>
          <w:b/>
          <w:bCs/>
          <w:sz w:val="24"/>
          <w:szCs w:val="24"/>
        </w:rPr>
        <w:tab/>
        <w:t>Bidang infrastruktur, pelayanan publik dan tata ruang</w:t>
      </w:r>
    </w:p>
    <w:p w:rsidR="00A7055E" w:rsidRPr="00B249E9" w:rsidRDefault="00A7055E" w:rsidP="00B249E9">
      <w:pPr>
        <w:pStyle w:val="BadanA"/>
        <w:tabs>
          <w:tab w:val="left" w:pos="360"/>
        </w:tabs>
        <w:spacing w:line="360" w:lineRule="auto"/>
        <w:jc w:val="both"/>
        <w:rPr>
          <w:rFonts w:ascii="Arial" w:hAnsi="Arial" w:cs="Arial"/>
          <w:sz w:val="24"/>
          <w:szCs w:val="24"/>
        </w:rPr>
      </w:pPr>
    </w:p>
    <w:p w:rsidR="00A7055E" w:rsidRPr="00B249E9" w:rsidRDefault="00A7055E" w:rsidP="00B249E9">
      <w:pPr>
        <w:pStyle w:val="BadanA"/>
        <w:tabs>
          <w:tab w:val="left" w:pos="709"/>
        </w:tabs>
        <w:spacing w:line="360" w:lineRule="auto"/>
        <w:ind w:left="709"/>
        <w:jc w:val="both"/>
        <w:rPr>
          <w:rFonts w:ascii="Arial" w:hAnsi="Arial" w:cs="Arial"/>
          <w:sz w:val="24"/>
          <w:szCs w:val="24"/>
        </w:rPr>
      </w:pPr>
      <w:r w:rsidRPr="00B249E9">
        <w:rPr>
          <w:rFonts w:ascii="Arial" w:hAnsi="Arial" w:cs="Arial"/>
          <w:sz w:val="24"/>
          <w:szCs w:val="24"/>
        </w:rPr>
        <w:t xml:space="preserve">Pencegahan kekerasan seksual juga harus diintegrasikan dengan kebijakan dan sarana fisik yang terkait dengan infrastruktur, pelayanan </w:t>
      </w:r>
      <w:r w:rsidR="001F6417" w:rsidRPr="00B249E9">
        <w:rPr>
          <w:rFonts w:ascii="Arial" w:hAnsi="Arial" w:cs="Arial"/>
          <w:sz w:val="24"/>
          <w:szCs w:val="24"/>
        </w:rPr>
        <w:t>publi</w:t>
      </w:r>
      <w:r w:rsidR="00C03373" w:rsidRPr="00B249E9">
        <w:rPr>
          <w:rFonts w:ascii="Arial" w:hAnsi="Arial" w:cs="Arial"/>
          <w:sz w:val="24"/>
          <w:szCs w:val="24"/>
        </w:rPr>
        <w:t>k</w:t>
      </w:r>
      <w:r w:rsidR="001F6417" w:rsidRPr="00B249E9">
        <w:rPr>
          <w:rFonts w:ascii="Arial" w:hAnsi="Arial" w:cs="Arial"/>
          <w:sz w:val="24"/>
          <w:szCs w:val="24"/>
        </w:rPr>
        <w:t xml:space="preserve">, </w:t>
      </w:r>
      <w:r w:rsidRPr="00B249E9">
        <w:rPr>
          <w:rFonts w:ascii="Arial" w:hAnsi="Arial" w:cs="Arial"/>
          <w:sz w:val="24"/>
          <w:szCs w:val="24"/>
        </w:rPr>
        <w:t>tata ruang</w:t>
      </w:r>
      <w:r w:rsidR="001F6417" w:rsidRPr="00B249E9">
        <w:rPr>
          <w:rFonts w:ascii="Arial" w:hAnsi="Arial" w:cs="Arial"/>
          <w:sz w:val="24"/>
          <w:szCs w:val="24"/>
        </w:rPr>
        <w:t xml:space="preserve"> dan termasuk pemukiman</w:t>
      </w:r>
      <w:r w:rsidRPr="00B249E9">
        <w:rPr>
          <w:rFonts w:ascii="Arial" w:hAnsi="Arial" w:cs="Arial"/>
          <w:sz w:val="24"/>
          <w:szCs w:val="24"/>
        </w:rPr>
        <w:t xml:space="preserve">. Seringkali pembangunan infrastruktur, pelayanan </w:t>
      </w:r>
      <w:r w:rsidR="001F6417" w:rsidRPr="00B249E9">
        <w:rPr>
          <w:rFonts w:ascii="Arial" w:hAnsi="Arial" w:cs="Arial"/>
          <w:sz w:val="24"/>
          <w:szCs w:val="24"/>
        </w:rPr>
        <w:t>publik, pemukiman</w:t>
      </w:r>
      <w:r w:rsidRPr="00B249E9">
        <w:rPr>
          <w:rFonts w:ascii="Arial" w:hAnsi="Arial" w:cs="Arial"/>
          <w:sz w:val="24"/>
          <w:szCs w:val="24"/>
        </w:rPr>
        <w:t xml:space="preserve"> dan tata ruang tidak mempertimbangkan potensi menimbulkan atau mendorong terjadinya kekerasan seksual di tempat-tempat umum, seperti di lingkungan pasar tradisional, kantor pemerintahan, transportasi umum, tanah dan bangunan kosong yang tidak difungsikan dan tanpa penerangan, penerangan jalan, pos keamanan, perumahan yang tidak layak, seperti kondisi rumah yang tidak memiliki kamar tidur terpisah dan sanitasi yang tertutup.</w:t>
      </w:r>
    </w:p>
    <w:p w:rsidR="00A7055E" w:rsidRPr="00B249E9" w:rsidRDefault="00A7055E" w:rsidP="00B249E9">
      <w:pPr>
        <w:pStyle w:val="BadanB"/>
        <w:tabs>
          <w:tab w:val="left" w:pos="720"/>
        </w:tabs>
        <w:spacing w:line="360" w:lineRule="auto"/>
        <w:jc w:val="both"/>
        <w:rPr>
          <w:rFonts w:ascii="Arial" w:eastAsia="Helvetica" w:hAnsi="Arial" w:cs="Arial"/>
          <w:b/>
          <w:bCs/>
        </w:rPr>
      </w:pPr>
    </w:p>
    <w:p w:rsidR="00A7055E" w:rsidRPr="00B249E9" w:rsidRDefault="00A7055E" w:rsidP="00B249E9">
      <w:pPr>
        <w:pStyle w:val="BadanB"/>
        <w:tabs>
          <w:tab w:val="left" w:pos="720"/>
        </w:tabs>
        <w:spacing w:line="360" w:lineRule="auto"/>
        <w:ind w:left="284"/>
        <w:jc w:val="both"/>
        <w:rPr>
          <w:rFonts w:ascii="Arial" w:eastAsia="Helvetica" w:hAnsi="Arial" w:cs="Arial"/>
          <w:b/>
          <w:bCs/>
        </w:rPr>
      </w:pPr>
      <w:r w:rsidRPr="00B249E9">
        <w:rPr>
          <w:rFonts w:ascii="Arial" w:hAnsi="Arial" w:cs="Arial"/>
          <w:b/>
          <w:bCs/>
        </w:rPr>
        <w:t>c.</w:t>
      </w:r>
      <w:r w:rsidR="004E600E" w:rsidRPr="00B249E9">
        <w:rPr>
          <w:rFonts w:ascii="Arial" w:hAnsi="Arial" w:cs="Arial"/>
          <w:b/>
          <w:bCs/>
          <w:lang w:val="id-ID"/>
        </w:rPr>
        <w:t xml:space="preserve">   </w:t>
      </w:r>
      <w:r w:rsidRPr="00B249E9">
        <w:rPr>
          <w:rFonts w:ascii="Arial" w:hAnsi="Arial" w:cs="Arial"/>
          <w:b/>
          <w:bCs/>
        </w:rPr>
        <w:t xml:space="preserve"> Bidang pemerintahan dan tata kelola kelembagaan</w:t>
      </w:r>
    </w:p>
    <w:p w:rsidR="00A7055E" w:rsidRPr="00B249E9" w:rsidRDefault="00A7055E" w:rsidP="00B249E9">
      <w:pPr>
        <w:pStyle w:val="BadanB"/>
        <w:tabs>
          <w:tab w:val="left" w:pos="720"/>
        </w:tabs>
        <w:spacing w:line="360" w:lineRule="auto"/>
        <w:jc w:val="both"/>
        <w:rPr>
          <w:rFonts w:ascii="Arial" w:hAnsi="Arial" w:cs="Arial"/>
        </w:rPr>
      </w:pPr>
    </w:p>
    <w:p w:rsidR="00A7055E" w:rsidRPr="00B249E9" w:rsidRDefault="00A7055E" w:rsidP="00B249E9">
      <w:pPr>
        <w:pStyle w:val="BadanB"/>
        <w:tabs>
          <w:tab w:val="left" w:pos="720"/>
        </w:tabs>
        <w:spacing w:line="360" w:lineRule="auto"/>
        <w:ind w:left="709"/>
        <w:jc w:val="both"/>
        <w:rPr>
          <w:rFonts w:ascii="Arial" w:eastAsia="Helvetica" w:hAnsi="Arial" w:cs="Arial"/>
        </w:rPr>
      </w:pPr>
      <w:r w:rsidRPr="00B249E9">
        <w:rPr>
          <w:rFonts w:ascii="Arial" w:hAnsi="Arial" w:cs="Arial"/>
        </w:rPr>
        <w:t xml:space="preserve">Pencegahan kekerasan seksual di bidang pemerintahan dan tata kelola kelembagaan menjadi sangat penting, karena selama ini pencegahan hanya berkonsentrasi kepada masyarakatnya. Upaya meningkatkan pengetahuan </w:t>
      </w:r>
      <w:r w:rsidRPr="00B249E9">
        <w:rPr>
          <w:rFonts w:ascii="Arial" w:hAnsi="Arial" w:cs="Arial"/>
        </w:rPr>
        <w:lastRenderedPageBreak/>
        <w:t xml:space="preserve">aparat negara mengenai kekerasan seksual hampir tidak ada. </w:t>
      </w:r>
      <w:r w:rsidR="001F6417" w:rsidRPr="00B249E9">
        <w:rPr>
          <w:rFonts w:ascii="Arial" w:hAnsi="Arial" w:cs="Arial"/>
        </w:rPr>
        <w:t xml:space="preserve">Hal tersebut berdampak pada </w:t>
      </w:r>
      <w:r w:rsidRPr="00B249E9">
        <w:rPr>
          <w:rFonts w:ascii="Arial" w:hAnsi="Arial" w:cs="Arial"/>
        </w:rPr>
        <w:t xml:space="preserve">kebijakan, program dan anggaran </w:t>
      </w:r>
      <w:r w:rsidR="001F6417" w:rsidRPr="00B249E9">
        <w:rPr>
          <w:rFonts w:ascii="Arial" w:hAnsi="Arial" w:cs="Arial"/>
        </w:rPr>
        <w:t>yang disusun</w:t>
      </w:r>
      <w:r w:rsidRPr="00B249E9">
        <w:rPr>
          <w:rFonts w:ascii="Arial" w:hAnsi="Arial" w:cs="Arial"/>
        </w:rPr>
        <w:t xml:space="preserve"> tidak mampu mendukung</w:t>
      </w:r>
      <w:r w:rsidR="00C03373" w:rsidRPr="00B249E9">
        <w:rPr>
          <w:rFonts w:ascii="Arial" w:hAnsi="Arial" w:cs="Arial"/>
        </w:rPr>
        <w:t xml:space="preserve"> upay</w:t>
      </w:r>
      <w:r w:rsidR="00E9060F" w:rsidRPr="00B249E9">
        <w:rPr>
          <w:rFonts w:ascii="Arial" w:hAnsi="Arial" w:cs="Arial"/>
        </w:rPr>
        <w:t>a</w:t>
      </w:r>
      <w:r w:rsidRPr="00B249E9">
        <w:rPr>
          <w:rFonts w:ascii="Arial" w:hAnsi="Arial" w:cs="Arial"/>
        </w:rPr>
        <w:t xml:space="preserve"> penghapusan kekerasan seksual. </w:t>
      </w:r>
    </w:p>
    <w:p w:rsidR="00A7055E" w:rsidRPr="00B249E9" w:rsidRDefault="00A7055E" w:rsidP="00B249E9">
      <w:pPr>
        <w:pStyle w:val="BadanB"/>
        <w:tabs>
          <w:tab w:val="left" w:pos="720"/>
        </w:tabs>
        <w:spacing w:line="360" w:lineRule="auto"/>
        <w:ind w:left="709"/>
        <w:jc w:val="both"/>
        <w:rPr>
          <w:rFonts w:ascii="Arial" w:eastAsia="Helvetica" w:hAnsi="Arial" w:cs="Arial"/>
        </w:rPr>
      </w:pPr>
    </w:p>
    <w:p w:rsidR="00A7055E" w:rsidRPr="00B249E9" w:rsidRDefault="00A7055E" w:rsidP="00B249E9">
      <w:pPr>
        <w:pStyle w:val="BadanB"/>
        <w:tabs>
          <w:tab w:val="left" w:pos="720"/>
        </w:tabs>
        <w:spacing w:line="360" w:lineRule="auto"/>
        <w:ind w:left="709"/>
        <w:jc w:val="both"/>
        <w:rPr>
          <w:rFonts w:ascii="Arial" w:eastAsia="Helvetica" w:hAnsi="Arial" w:cs="Arial"/>
        </w:rPr>
      </w:pPr>
      <w:r w:rsidRPr="00B249E9">
        <w:rPr>
          <w:rFonts w:ascii="Arial" w:hAnsi="Arial" w:cs="Arial"/>
        </w:rPr>
        <w:t xml:space="preserve">Pencegahan kekerasan seksual di bidang pemerintahan dan tata kelola kelembagaan tidak hanya mencakup penyediaan informasi yang luas untuk seluruh aparat dan masyarakat tentang kekerasan seksual, akar penyebabnya, hak-hak korban, dan penanganan hukum, tetapi juga mencakup pengadaan kebijakan, program, anggaran yang memadai. Memasukkan materi kekerasan seksual dalam kurikulum pendidikan dan pelatihan (Diklat) di lembaga yang dikelola oleh negara, serta membangun sistem pendataan dan pelaporan yang terintegrasi juga menjadi bagian pencegahan yang penting. </w:t>
      </w:r>
    </w:p>
    <w:p w:rsidR="00A7055E" w:rsidRPr="00B249E9" w:rsidRDefault="00A7055E" w:rsidP="00B249E9">
      <w:pPr>
        <w:pStyle w:val="BadanB"/>
        <w:tabs>
          <w:tab w:val="left" w:pos="720"/>
        </w:tabs>
        <w:spacing w:line="360" w:lineRule="auto"/>
        <w:jc w:val="both"/>
        <w:rPr>
          <w:rFonts w:ascii="Arial" w:eastAsia="Helvetica" w:hAnsi="Arial" w:cs="Arial"/>
          <w:b/>
          <w:bCs/>
        </w:rPr>
      </w:pPr>
    </w:p>
    <w:p w:rsidR="00A7055E" w:rsidRPr="00B249E9" w:rsidRDefault="00A7055E" w:rsidP="00B249E9">
      <w:pPr>
        <w:pStyle w:val="BadanA"/>
        <w:tabs>
          <w:tab w:val="left" w:pos="360"/>
        </w:tabs>
        <w:spacing w:line="360" w:lineRule="auto"/>
        <w:ind w:left="284"/>
        <w:jc w:val="both"/>
        <w:rPr>
          <w:rFonts w:ascii="Arial" w:hAnsi="Arial" w:cs="Arial"/>
          <w:b/>
          <w:bCs/>
          <w:sz w:val="24"/>
          <w:szCs w:val="24"/>
        </w:rPr>
      </w:pPr>
      <w:r w:rsidRPr="00B249E9">
        <w:rPr>
          <w:rFonts w:ascii="Arial" w:hAnsi="Arial" w:cs="Arial"/>
          <w:b/>
          <w:bCs/>
          <w:sz w:val="24"/>
          <w:szCs w:val="24"/>
        </w:rPr>
        <w:t xml:space="preserve">d. </w:t>
      </w:r>
      <w:r w:rsidR="004E600E" w:rsidRPr="00B249E9">
        <w:rPr>
          <w:rFonts w:ascii="Arial" w:hAnsi="Arial" w:cs="Arial"/>
          <w:b/>
          <w:bCs/>
          <w:sz w:val="24"/>
          <w:szCs w:val="24"/>
          <w:lang w:val="id-ID"/>
        </w:rPr>
        <w:t xml:space="preserve">   </w:t>
      </w:r>
      <w:r w:rsidRPr="00B249E9">
        <w:rPr>
          <w:rFonts w:ascii="Arial" w:hAnsi="Arial" w:cs="Arial"/>
          <w:b/>
          <w:bCs/>
          <w:sz w:val="24"/>
          <w:szCs w:val="24"/>
        </w:rPr>
        <w:t>Bidang ekonomi</w:t>
      </w:r>
    </w:p>
    <w:p w:rsidR="00A7055E" w:rsidRPr="00B249E9" w:rsidRDefault="00A7055E" w:rsidP="00B249E9">
      <w:pPr>
        <w:pStyle w:val="BadanA"/>
        <w:tabs>
          <w:tab w:val="left" w:pos="360"/>
        </w:tabs>
        <w:spacing w:line="360" w:lineRule="auto"/>
        <w:jc w:val="both"/>
        <w:rPr>
          <w:rFonts w:ascii="Arial" w:hAnsi="Arial" w:cs="Arial"/>
          <w:sz w:val="24"/>
          <w:szCs w:val="24"/>
        </w:rPr>
      </w:pPr>
    </w:p>
    <w:p w:rsidR="00A7055E" w:rsidRPr="00B249E9" w:rsidRDefault="00A7055E" w:rsidP="00B249E9">
      <w:pPr>
        <w:pStyle w:val="BadanA"/>
        <w:spacing w:line="360" w:lineRule="auto"/>
        <w:ind w:left="709"/>
        <w:jc w:val="both"/>
        <w:rPr>
          <w:rFonts w:ascii="Arial" w:hAnsi="Arial" w:cs="Arial"/>
          <w:sz w:val="24"/>
          <w:szCs w:val="24"/>
        </w:rPr>
      </w:pPr>
      <w:r w:rsidRPr="00B249E9">
        <w:rPr>
          <w:rFonts w:ascii="Arial" w:hAnsi="Arial" w:cs="Arial"/>
          <w:sz w:val="24"/>
          <w:szCs w:val="24"/>
        </w:rPr>
        <w:t>Pemerintah tidak bisa hanya fokus untuk mendorong pertumbuhan infrastruktur ekonomi, aset dan daya saing ekonomi nasional, tetapi mengabaikan kasus-kasus kekerasan seksual yang terjadi di</w:t>
      </w:r>
      <w:r w:rsidR="00185B7B" w:rsidRPr="00B249E9">
        <w:rPr>
          <w:rFonts w:ascii="Arial" w:hAnsi="Arial" w:cs="Arial"/>
          <w:sz w:val="24"/>
          <w:szCs w:val="24"/>
        </w:rPr>
        <w:t xml:space="preserve"> </w:t>
      </w:r>
      <w:r w:rsidRPr="00B249E9">
        <w:rPr>
          <w:rFonts w:ascii="Arial" w:hAnsi="Arial" w:cs="Arial"/>
          <w:sz w:val="24"/>
          <w:szCs w:val="24"/>
        </w:rPr>
        <w:t>dalamnya.</w:t>
      </w:r>
      <w:r w:rsidR="00D17E57" w:rsidRPr="00B249E9">
        <w:rPr>
          <w:rFonts w:ascii="Arial" w:hAnsi="Arial" w:cs="Arial"/>
          <w:sz w:val="24"/>
          <w:szCs w:val="24"/>
        </w:rPr>
        <w:t xml:space="preserve"> Banyak kasus kekerasan seksual yang terjadi di tempat kerja, terutama kasus pelecehan seksual dan eksploitasi seksual.</w:t>
      </w:r>
    </w:p>
    <w:p w:rsidR="00A7055E" w:rsidRPr="00B249E9" w:rsidRDefault="00A7055E" w:rsidP="00B249E9">
      <w:pPr>
        <w:pStyle w:val="BadanA"/>
        <w:tabs>
          <w:tab w:val="left" w:pos="360"/>
        </w:tabs>
        <w:spacing w:line="360" w:lineRule="auto"/>
        <w:jc w:val="both"/>
        <w:rPr>
          <w:rFonts w:ascii="Arial" w:hAnsi="Arial" w:cs="Arial"/>
          <w:sz w:val="24"/>
          <w:szCs w:val="24"/>
        </w:rPr>
      </w:pPr>
    </w:p>
    <w:p w:rsidR="00A7055E" w:rsidRPr="00B249E9" w:rsidRDefault="00A7055E" w:rsidP="00B249E9">
      <w:pPr>
        <w:pStyle w:val="BadanA"/>
        <w:spacing w:line="360" w:lineRule="auto"/>
        <w:ind w:left="709"/>
        <w:jc w:val="both"/>
        <w:rPr>
          <w:rFonts w:ascii="Arial" w:hAnsi="Arial" w:cs="Arial"/>
          <w:sz w:val="24"/>
          <w:szCs w:val="24"/>
        </w:rPr>
      </w:pPr>
      <w:r w:rsidRPr="00B249E9">
        <w:rPr>
          <w:rFonts w:ascii="Arial" w:hAnsi="Arial" w:cs="Arial"/>
          <w:sz w:val="24"/>
          <w:szCs w:val="24"/>
        </w:rPr>
        <w:t>Untuk itu pencegahan kekerasan seksual juga harus dilakukan di sektor ekonomi, khususnya pada pelaku industri dan usaha ekonomi termasuk usaha ekonomi kecil. Tujuan</w:t>
      </w:r>
      <w:r w:rsidR="00D17E57" w:rsidRPr="00B249E9">
        <w:rPr>
          <w:rFonts w:ascii="Arial" w:hAnsi="Arial" w:cs="Arial"/>
          <w:sz w:val="24"/>
          <w:szCs w:val="24"/>
        </w:rPr>
        <w:t>n</w:t>
      </w:r>
      <w:r w:rsidRPr="00B249E9">
        <w:rPr>
          <w:rFonts w:ascii="Arial" w:hAnsi="Arial" w:cs="Arial"/>
          <w:sz w:val="24"/>
          <w:szCs w:val="24"/>
        </w:rPr>
        <w:t>ya adalah untuk mendorong tanggung</w:t>
      </w:r>
      <w:r w:rsidR="00185B7B" w:rsidRPr="00B249E9">
        <w:rPr>
          <w:rFonts w:ascii="Arial" w:hAnsi="Arial" w:cs="Arial"/>
          <w:sz w:val="24"/>
          <w:szCs w:val="24"/>
        </w:rPr>
        <w:t xml:space="preserve"> </w:t>
      </w:r>
      <w:r w:rsidRPr="00B249E9">
        <w:rPr>
          <w:rFonts w:ascii="Arial" w:hAnsi="Arial" w:cs="Arial"/>
          <w:sz w:val="24"/>
          <w:szCs w:val="24"/>
        </w:rPr>
        <w:t>jawab pelaku usaha dalam mencegah seg</w:t>
      </w:r>
      <w:r w:rsidR="00D17E57" w:rsidRPr="00B249E9">
        <w:rPr>
          <w:rFonts w:ascii="Arial" w:hAnsi="Arial" w:cs="Arial"/>
          <w:sz w:val="24"/>
          <w:szCs w:val="24"/>
        </w:rPr>
        <w:t>a</w:t>
      </w:r>
      <w:r w:rsidRPr="00B249E9">
        <w:rPr>
          <w:rFonts w:ascii="Arial" w:hAnsi="Arial" w:cs="Arial"/>
          <w:sz w:val="24"/>
          <w:szCs w:val="24"/>
        </w:rPr>
        <w:t xml:space="preserve">la bentuk kekerasan seksual. Upaya-upaya pencegahan kekerasan seksual di sektor ekonomi dapat dilakukan tetapi tidak terbatas dengan menerapkan kebijakan antikekerasan pada korporasi, serikat pekerja, asosiasi pengusaha, asosiasi penyalur tenaga kerja, dan/atau pihak lain; penyediaan informasi yang memadai kepada semua pelaku usaha kecil, pekerja rumahan, pekerja tumah tangga tentang kekerasan seksual dan dampaknya, deteksi dini terjadinya kekerasan seksual, akar masalah kekerasan seksual, penangan hukum, hak-hak korban </w:t>
      </w:r>
      <w:r w:rsidRPr="00B249E9">
        <w:rPr>
          <w:rFonts w:ascii="Arial" w:hAnsi="Arial" w:cs="Arial"/>
          <w:sz w:val="24"/>
          <w:szCs w:val="24"/>
        </w:rPr>
        <w:lastRenderedPageBreak/>
        <w:t xml:space="preserve">dan strategi penghapusan kekerasan seksual; dan menerapkan infrastruktur usaha yang menutup peluang kemungkinan terjadinya kekerasan seksual di tempat usaha dan/atau perusahaan. </w:t>
      </w:r>
    </w:p>
    <w:p w:rsidR="00A7055E" w:rsidRPr="00B249E9" w:rsidRDefault="00A7055E" w:rsidP="00B249E9">
      <w:pPr>
        <w:pStyle w:val="BadanA"/>
        <w:tabs>
          <w:tab w:val="left" w:pos="360"/>
        </w:tabs>
        <w:spacing w:line="360" w:lineRule="auto"/>
        <w:jc w:val="both"/>
        <w:rPr>
          <w:rFonts w:ascii="Arial" w:hAnsi="Arial" w:cs="Arial"/>
          <w:b/>
          <w:bCs/>
          <w:sz w:val="24"/>
          <w:szCs w:val="24"/>
        </w:rPr>
      </w:pPr>
    </w:p>
    <w:p w:rsidR="00A7055E" w:rsidRPr="00B249E9" w:rsidRDefault="00A7055E" w:rsidP="00B249E9">
      <w:pPr>
        <w:pStyle w:val="BadanA"/>
        <w:tabs>
          <w:tab w:val="left" w:pos="360"/>
        </w:tabs>
        <w:spacing w:line="360" w:lineRule="auto"/>
        <w:ind w:left="284"/>
        <w:jc w:val="both"/>
        <w:rPr>
          <w:rFonts w:ascii="Arial" w:hAnsi="Arial" w:cs="Arial"/>
          <w:b/>
          <w:bCs/>
          <w:sz w:val="24"/>
          <w:szCs w:val="24"/>
        </w:rPr>
      </w:pPr>
      <w:r w:rsidRPr="00B249E9">
        <w:rPr>
          <w:rFonts w:ascii="Arial" w:hAnsi="Arial" w:cs="Arial"/>
          <w:b/>
          <w:bCs/>
          <w:sz w:val="24"/>
          <w:szCs w:val="24"/>
        </w:rPr>
        <w:t xml:space="preserve">e. </w:t>
      </w:r>
      <w:r w:rsidR="004E600E" w:rsidRPr="00B249E9">
        <w:rPr>
          <w:rFonts w:ascii="Arial" w:hAnsi="Arial" w:cs="Arial"/>
          <w:b/>
          <w:bCs/>
          <w:sz w:val="24"/>
          <w:szCs w:val="24"/>
          <w:lang w:val="id-ID"/>
        </w:rPr>
        <w:t xml:space="preserve">   </w:t>
      </w:r>
      <w:r w:rsidRPr="00B249E9">
        <w:rPr>
          <w:rFonts w:ascii="Arial" w:hAnsi="Arial" w:cs="Arial"/>
          <w:b/>
          <w:bCs/>
          <w:sz w:val="24"/>
          <w:szCs w:val="24"/>
        </w:rPr>
        <w:t>Bidang sosial, agama dan budaya</w:t>
      </w:r>
    </w:p>
    <w:p w:rsidR="00A7055E" w:rsidRPr="00B249E9" w:rsidRDefault="00A7055E" w:rsidP="00B249E9">
      <w:pPr>
        <w:pStyle w:val="BadanA"/>
        <w:tabs>
          <w:tab w:val="left" w:pos="360"/>
        </w:tabs>
        <w:spacing w:line="360" w:lineRule="auto"/>
        <w:jc w:val="both"/>
        <w:rPr>
          <w:rFonts w:ascii="Arial" w:hAnsi="Arial" w:cs="Arial"/>
          <w:b/>
          <w:bCs/>
          <w:sz w:val="24"/>
          <w:szCs w:val="24"/>
        </w:rPr>
      </w:pPr>
    </w:p>
    <w:p w:rsidR="00A7055E" w:rsidRPr="00B249E9" w:rsidRDefault="00A7055E" w:rsidP="00B249E9">
      <w:pPr>
        <w:pStyle w:val="BadanB"/>
        <w:spacing w:line="360" w:lineRule="auto"/>
        <w:ind w:left="709"/>
        <w:jc w:val="both"/>
        <w:rPr>
          <w:rFonts w:ascii="Arial" w:eastAsia="Helvetica" w:hAnsi="Arial" w:cs="Arial"/>
        </w:rPr>
      </w:pPr>
      <w:r w:rsidRPr="00B249E9">
        <w:rPr>
          <w:rFonts w:ascii="Arial" w:hAnsi="Arial" w:cs="Arial"/>
        </w:rPr>
        <w:t>Dalam kontek</w:t>
      </w:r>
      <w:r w:rsidR="00063BA9" w:rsidRPr="00B249E9">
        <w:rPr>
          <w:rFonts w:ascii="Arial" w:hAnsi="Arial" w:cs="Arial"/>
          <w:lang w:val="id-ID"/>
        </w:rPr>
        <w:t>s</w:t>
      </w:r>
      <w:r w:rsidRPr="00B249E9">
        <w:rPr>
          <w:rFonts w:ascii="Arial" w:hAnsi="Arial" w:cs="Arial"/>
        </w:rPr>
        <w:t xml:space="preserve"> kekerasan seksual, kondisi sosial dan budaya di Indonesia memiliki dua bakat potensi yang berbeda bahkan cenderung berlawanan. Pada satu sisi,</w:t>
      </w:r>
      <w:r w:rsidR="00D17E57" w:rsidRPr="00B249E9">
        <w:rPr>
          <w:rFonts w:ascii="Arial" w:hAnsi="Arial" w:cs="Arial"/>
        </w:rPr>
        <w:t xml:space="preserve"> Indonesia</w:t>
      </w:r>
      <w:r w:rsidRPr="00B249E9">
        <w:rPr>
          <w:rFonts w:ascii="Arial" w:hAnsi="Arial" w:cs="Arial"/>
        </w:rPr>
        <w:t xml:space="preserve"> memiliki bakat potensi yang besar untuk dapat menggerakkan perubahan pola pikir, sikap, perilaku, tradisi dan norma sosial yang mendukung penghapusan kekerasan seksual, tetapi di</w:t>
      </w:r>
      <w:r w:rsidR="00CD0C5E" w:rsidRPr="00B249E9">
        <w:rPr>
          <w:rFonts w:ascii="Arial" w:hAnsi="Arial" w:cs="Arial"/>
          <w:lang w:val="id-ID"/>
        </w:rPr>
        <w:t xml:space="preserve"> </w:t>
      </w:r>
      <w:r w:rsidRPr="00B249E9">
        <w:rPr>
          <w:rFonts w:ascii="Arial" w:hAnsi="Arial" w:cs="Arial"/>
        </w:rPr>
        <w:t>sisi lain kondisi sosial budaya di Indonesia juga menyimpan beberapa norma dan tradisi yang mentoleransi kekerasan seksual.</w:t>
      </w:r>
    </w:p>
    <w:p w:rsidR="00A7055E" w:rsidRPr="00B249E9" w:rsidRDefault="00A7055E" w:rsidP="00B249E9">
      <w:pPr>
        <w:pStyle w:val="BadanB"/>
        <w:spacing w:line="360" w:lineRule="auto"/>
        <w:ind w:left="709"/>
        <w:jc w:val="both"/>
        <w:rPr>
          <w:rFonts w:ascii="Arial" w:eastAsia="Helvetica" w:hAnsi="Arial" w:cs="Arial"/>
        </w:rPr>
      </w:pPr>
    </w:p>
    <w:p w:rsidR="00A7055E" w:rsidRPr="00B249E9" w:rsidRDefault="00A7055E" w:rsidP="00B249E9">
      <w:pPr>
        <w:pStyle w:val="BadanB"/>
        <w:spacing w:line="360" w:lineRule="auto"/>
        <w:ind w:left="709"/>
        <w:jc w:val="both"/>
        <w:rPr>
          <w:rFonts w:ascii="Arial" w:eastAsia="Helvetica" w:hAnsi="Arial" w:cs="Arial"/>
        </w:rPr>
      </w:pPr>
      <w:r w:rsidRPr="00B249E9">
        <w:rPr>
          <w:rFonts w:ascii="Arial" w:hAnsi="Arial" w:cs="Arial"/>
        </w:rPr>
        <w:t xml:space="preserve">Upaya pencegahan kekerasan </w:t>
      </w:r>
      <w:r w:rsidR="00385491" w:rsidRPr="00B249E9">
        <w:rPr>
          <w:rFonts w:ascii="Arial" w:hAnsi="Arial" w:cs="Arial"/>
          <w:lang w:val="id-ID"/>
        </w:rPr>
        <w:t xml:space="preserve">seksual </w:t>
      </w:r>
      <w:r w:rsidRPr="00B249E9">
        <w:rPr>
          <w:rFonts w:ascii="Arial" w:hAnsi="Arial" w:cs="Arial"/>
        </w:rPr>
        <w:t xml:space="preserve">di bidang sosial dan budaya dalam </w:t>
      </w:r>
      <w:r w:rsidR="00CD0C5E" w:rsidRPr="00B249E9">
        <w:rPr>
          <w:rFonts w:ascii="Arial" w:hAnsi="Arial" w:cs="Arial"/>
          <w:lang w:val="id-ID"/>
        </w:rPr>
        <w:t>RUU P</w:t>
      </w:r>
      <w:r w:rsidRPr="00B249E9">
        <w:rPr>
          <w:rFonts w:ascii="Arial" w:hAnsi="Arial" w:cs="Arial"/>
        </w:rPr>
        <w:t xml:space="preserve">enghapusan </w:t>
      </w:r>
      <w:r w:rsidR="00CD0C5E" w:rsidRPr="00B249E9">
        <w:rPr>
          <w:rFonts w:ascii="Arial" w:hAnsi="Arial" w:cs="Arial"/>
          <w:lang w:val="id-ID"/>
        </w:rPr>
        <w:t>K</w:t>
      </w:r>
      <w:r w:rsidRPr="00B249E9">
        <w:rPr>
          <w:rFonts w:ascii="Arial" w:hAnsi="Arial" w:cs="Arial"/>
        </w:rPr>
        <w:t xml:space="preserve">ekerasan </w:t>
      </w:r>
      <w:r w:rsidR="00CD0C5E" w:rsidRPr="00B249E9">
        <w:rPr>
          <w:rFonts w:ascii="Arial" w:hAnsi="Arial" w:cs="Arial"/>
          <w:lang w:val="id-ID"/>
        </w:rPr>
        <w:t>S</w:t>
      </w:r>
      <w:r w:rsidRPr="00B249E9">
        <w:rPr>
          <w:rFonts w:ascii="Arial" w:hAnsi="Arial" w:cs="Arial"/>
        </w:rPr>
        <w:t xml:space="preserve">eksual nantinya harus mempertimbangkan dua </w:t>
      </w:r>
      <w:r w:rsidR="00D17E57" w:rsidRPr="00B249E9">
        <w:rPr>
          <w:rFonts w:ascii="Arial" w:hAnsi="Arial" w:cs="Arial"/>
        </w:rPr>
        <w:t>sisi</w:t>
      </w:r>
      <w:r w:rsidRPr="00B249E9">
        <w:rPr>
          <w:rFonts w:ascii="Arial" w:hAnsi="Arial" w:cs="Arial"/>
        </w:rPr>
        <w:t xml:space="preserve"> sebagaimana tersebut di</w:t>
      </w:r>
      <w:r w:rsidR="00CD0C5E" w:rsidRPr="00B249E9">
        <w:rPr>
          <w:rFonts w:ascii="Arial" w:hAnsi="Arial" w:cs="Arial"/>
          <w:lang w:val="id-ID"/>
        </w:rPr>
        <w:t xml:space="preserve"> </w:t>
      </w:r>
      <w:r w:rsidRPr="00B249E9">
        <w:rPr>
          <w:rFonts w:ascii="Arial" w:hAnsi="Arial" w:cs="Arial"/>
        </w:rPr>
        <w:t>atas. Upaya pencegahan kekerasan seksual tidak hanya memperkuat serta mengembangkan norma dan tradisi yang kondusif untuk mendukung penghapusan kekerasan seksual, tetapi upaya pencegahan di bidang ini juga harus mampu mengoreksi norma, t</w:t>
      </w:r>
      <w:r w:rsidR="00CD0C5E" w:rsidRPr="00B249E9">
        <w:rPr>
          <w:rFonts w:ascii="Arial" w:hAnsi="Arial" w:cs="Arial"/>
          <w:lang w:val="id-ID"/>
        </w:rPr>
        <w:t>r</w:t>
      </w:r>
      <w:r w:rsidRPr="00B249E9">
        <w:rPr>
          <w:rFonts w:ascii="Arial" w:hAnsi="Arial" w:cs="Arial"/>
        </w:rPr>
        <w:t>adisi dan praktik-praktik sosial dan budaya yang berlawanan dengan upaya nasional dalam penghapusan keke</w:t>
      </w:r>
      <w:r w:rsidR="00D17E57" w:rsidRPr="00B249E9">
        <w:rPr>
          <w:rFonts w:ascii="Arial" w:hAnsi="Arial" w:cs="Arial"/>
        </w:rPr>
        <w:t>r</w:t>
      </w:r>
      <w:r w:rsidRPr="00B249E9">
        <w:rPr>
          <w:rFonts w:ascii="Arial" w:hAnsi="Arial" w:cs="Arial"/>
        </w:rPr>
        <w:t xml:space="preserve">asan seksual. </w:t>
      </w:r>
    </w:p>
    <w:p w:rsidR="00A7055E" w:rsidRPr="00B249E9" w:rsidRDefault="00A7055E" w:rsidP="00B249E9">
      <w:pPr>
        <w:pStyle w:val="BadanB"/>
        <w:tabs>
          <w:tab w:val="left" w:pos="360"/>
        </w:tabs>
        <w:spacing w:line="360" w:lineRule="auto"/>
        <w:jc w:val="both"/>
        <w:rPr>
          <w:rFonts w:ascii="Arial" w:eastAsia="Helvetica" w:hAnsi="Arial" w:cs="Arial"/>
        </w:rPr>
      </w:pPr>
    </w:p>
    <w:p w:rsidR="00A7055E" w:rsidRPr="00B249E9" w:rsidRDefault="00A7055E" w:rsidP="00B249E9">
      <w:pPr>
        <w:pStyle w:val="BadanB"/>
        <w:tabs>
          <w:tab w:val="left" w:pos="709"/>
        </w:tabs>
        <w:spacing w:line="360" w:lineRule="auto"/>
        <w:ind w:left="709"/>
        <w:jc w:val="both"/>
        <w:rPr>
          <w:rFonts w:ascii="Arial" w:hAnsi="Arial" w:cs="Arial"/>
        </w:rPr>
      </w:pPr>
      <w:r w:rsidRPr="00B249E9">
        <w:rPr>
          <w:rFonts w:ascii="Arial" w:hAnsi="Arial" w:cs="Arial"/>
        </w:rPr>
        <w:t>Upaya-upaya pencegahan kekerasan seksual di bidang sosial dan budaya dapat dilakukan</w:t>
      </w:r>
      <w:r w:rsidR="0073316A" w:rsidRPr="00B249E9">
        <w:rPr>
          <w:rFonts w:ascii="Arial" w:hAnsi="Arial" w:cs="Arial"/>
          <w:lang w:val="id-ID"/>
        </w:rPr>
        <w:t xml:space="preserve"> misalnya</w:t>
      </w:r>
      <w:r w:rsidRPr="00B249E9">
        <w:rPr>
          <w:rFonts w:ascii="Arial" w:hAnsi="Arial" w:cs="Arial"/>
        </w:rPr>
        <w:t xml:space="preserve"> dengan menyediakan informasi kepada media massa, lembaga masyarakat, lembaga keagamaan, lembaga adat, tentang kekerasan seksual dan dampaknya, deteksi dini terjadinya kekerasan seksual, akar masalah kekerasan seksual, penanganan hukum, hak-hak korban dan larangan serta kewajiban penghapusan kekerasan seksual. Selanjutnya lembaga-lembaga tersebut perlu didorong untuk menerapkan kebijakan “zero tolerance” kekerasan seksual</w:t>
      </w:r>
      <w:r w:rsidR="005810B7" w:rsidRPr="00B249E9">
        <w:rPr>
          <w:rFonts w:ascii="Arial" w:hAnsi="Arial" w:cs="Arial"/>
        </w:rPr>
        <w:t xml:space="preserve"> secara internal di berbagai lembaga sosial dan budaya.</w:t>
      </w:r>
    </w:p>
    <w:p w:rsidR="005810B7" w:rsidRPr="00B249E9" w:rsidRDefault="005810B7" w:rsidP="00B249E9">
      <w:pPr>
        <w:pStyle w:val="Badan"/>
        <w:spacing w:line="360" w:lineRule="auto"/>
        <w:jc w:val="both"/>
        <w:rPr>
          <w:rFonts w:ascii="Arial" w:hAnsi="Arial" w:cs="Arial"/>
          <w:sz w:val="24"/>
          <w:szCs w:val="24"/>
        </w:rPr>
      </w:pPr>
    </w:p>
    <w:p w:rsidR="00A7055E" w:rsidRPr="00B249E9" w:rsidRDefault="00A7055E" w:rsidP="00B249E9">
      <w:pPr>
        <w:pStyle w:val="Badan"/>
        <w:spacing w:line="360" w:lineRule="auto"/>
        <w:ind w:left="709"/>
        <w:jc w:val="both"/>
        <w:rPr>
          <w:rFonts w:ascii="Arial" w:hAnsi="Arial" w:cs="Arial"/>
          <w:sz w:val="24"/>
          <w:szCs w:val="24"/>
        </w:rPr>
      </w:pPr>
      <w:r w:rsidRPr="00B249E9">
        <w:rPr>
          <w:rFonts w:ascii="Arial" w:hAnsi="Arial" w:cs="Arial"/>
          <w:sz w:val="24"/>
          <w:szCs w:val="24"/>
        </w:rPr>
        <w:lastRenderedPageBreak/>
        <w:t>Selain itu orang tua dan keluarga juga perlu diperkuat pengetahuan dan kemampua</w:t>
      </w:r>
      <w:r w:rsidR="004F3818" w:rsidRPr="00B249E9">
        <w:rPr>
          <w:rFonts w:ascii="Arial" w:hAnsi="Arial" w:cs="Arial"/>
          <w:sz w:val="24"/>
          <w:szCs w:val="24"/>
          <w:lang w:val="id-ID"/>
        </w:rPr>
        <w:t>n</w:t>
      </w:r>
      <w:r w:rsidRPr="00B249E9">
        <w:rPr>
          <w:rFonts w:ascii="Arial" w:hAnsi="Arial" w:cs="Arial"/>
          <w:sz w:val="24"/>
          <w:szCs w:val="24"/>
        </w:rPr>
        <w:t xml:space="preserve">nya tentang </w:t>
      </w:r>
      <w:r w:rsidR="0073316A" w:rsidRPr="00B249E9">
        <w:rPr>
          <w:rFonts w:ascii="Arial" w:hAnsi="Arial" w:cs="Arial"/>
          <w:sz w:val="24"/>
          <w:szCs w:val="24"/>
          <w:lang w:val="id-ID"/>
        </w:rPr>
        <w:t xml:space="preserve">penghapusan </w:t>
      </w:r>
      <w:r w:rsidRPr="00B249E9">
        <w:rPr>
          <w:rFonts w:ascii="Arial" w:hAnsi="Arial" w:cs="Arial"/>
          <w:sz w:val="24"/>
          <w:szCs w:val="24"/>
        </w:rPr>
        <w:t>kekerasan seksual</w:t>
      </w:r>
      <w:r w:rsidR="0073316A" w:rsidRPr="00B249E9">
        <w:rPr>
          <w:rFonts w:ascii="Arial" w:hAnsi="Arial" w:cs="Arial"/>
          <w:sz w:val="24"/>
          <w:szCs w:val="24"/>
          <w:lang w:val="id-ID"/>
        </w:rPr>
        <w:t xml:space="preserve"> dan kemampuan</w:t>
      </w:r>
      <w:r w:rsidRPr="00B249E9">
        <w:rPr>
          <w:rFonts w:ascii="Arial" w:hAnsi="Arial" w:cs="Arial"/>
          <w:sz w:val="24"/>
          <w:szCs w:val="24"/>
        </w:rPr>
        <w:t xml:space="preserve"> pengasuhan anak</w:t>
      </w:r>
      <w:r w:rsidR="005810B7" w:rsidRPr="00B249E9">
        <w:rPr>
          <w:rFonts w:ascii="Arial" w:hAnsi="Arial" w:cs="Arial"/>
          <w:sz w:val="24"/>
          <w:szCs w:val="24"/>
        </w:rPr>
        <w:t>. Pengetahuan tersebut mencakupi upaya</w:t>
      </w:r>
      <w:r w:rsidRPr="00B249E9">
        <w:rPr>
          <w:rFonts w:ascii="Arial" w:hAnsi="Arial" w:cs="Arial"/>
          <w:sz w:val="24"/>
          <w:szCs w:val="24"/>
        </w:rPr>
        <w:t xml:space="preserve"> deteksi </w:t>
      </w:r>
      <w:r w:rsidR="005810B7" w:rsidRPr="00B249E9">
        <w:rPr>
          <w:rFonts w:ascii="Arial" w:hAnsi="Arial" w:cs="Arial"/>
          <w:sz w:val="24"/>
          <w:szCs w:val="24"/>
        </w:rPr>
        <w:t>d</w:t>
      </w:r>
      <w:r w:rsidRPr="00B249E9">
        <w:rPr>
          <w:rFonts w:ascii="Arial" w:hAnsi="Arial" w:cs="Arial"/>
          <w:sz w:val="24"/>
          <w:szCs w:val="24"/>
        </w:rPr>
        <w:t>ini, serta pertolongan atau perlindungan awal jika terjadi kasus kekerasan seksual. Kursus pra</w:t>
      </w:r>
      <w:r w:rsidR="0073316A" w:rsidRPr="00B249E9">
        <w:rPr>
          <w:rFonts w:ascii="Arial" w:hAnsi="Arial" w:cs="Arial"/>
          <w:sz w:val="24"/>
          <w:szCs w:val="24"/>
          <w:lang w:val="id-ID"/>
        </w:rPr>
        <w:t>-</w:t>
      </w:r>
      <w:r w:rsidRPr="00B249E9">
        <w:rPr>
          <w:rFonts w:ascii="Arial" w:hAnsi="Arial" w:cs="Arial"/>
          <w:sz w:val="24"/>
          <w:szCs w:val="24"/>
        </w:rPr>
        <w:t>nikah bagi calon pasangan pengantin juga perlu diberikan pengetahuan dan pemahaman tentang hak seksual, kesehatan reproduksi, kekerasan seksual, kekerasan dalam rumah tangga, pengasuhan anak, m</w:t>
      </w:r>
      <w:r w:rsidR="0073316A" w:rsidRPr="00B249E9">
        <w:rPr>
          <w:rFonts w:ascii="Arial" w:hAnsi="Arial" w:cs="Arial"/>
          <w:sz w:val="24"/>
          <w:szCs w:val="24"/>
          <w:lang w:val="id-ID"/>
        </w:rPr>
        <w:t>a</w:t>
      </w:r>
      <w:r w:rsidRPr="00B249E9">
        <w:rPr>
          <w:rFonts w:ascii="Arial" w:hAnsi="Arial" w:cs="Arial"/>
          <w:sz w:val="24"/>
          <w:szCs w:val="24"/>
        </w:rPr>
        <w:t>n</w:t>
      </w:r>
      <w:r w:rsidR="0073316A" w:rsidRPr="00B249E9">
        <w:rPr>
          <w:rFonts w:ascii="Arial" w:hAnsi="Arial" w:cs="Arial"/>
          <w:sz w:val="24"/>
          <w:szCs w:val="24"/>
          <w:lang w:val="id-ID"/>
        </w:rPr>
        <w:t>a</w:t>
      </w:r>
      <w:r w:rsidRPr="00B249E9">
        <w:rPr>
          <w:rFonts w:ascii="Arial" w:hAnsi="Arial" w:cs="Arial"/>
          <w:sz w:val="24"/>
          <w:szCs w:val="24"/>
        </w:rPr>
        <w:t>jemen kemarahan dan membangun hubungan suami isteri yang saling menghormati, setara dan berkeadilan.</w:t>
      </w:r>
    </w:p>
    <w:p w:rsidR="00CE229B" w:rsidRPr="00B249E9" w:rsidRDefault="00CE229B" w:rsidP="00B249E9">
      <w:pPr>
        <w:spacing w:after="0" w:line="360" w:lineRule="auto"/>
        <w:jc w:val="both"/>
        <w:rPr>
          <w:rFonts w:ascii="Arial" w:eastAsia="Helvetica" w:hAnsi="Arial" w:cs="Arial"/>
          <w:sz w:val="24"/>
          <w:szCs w:val="24"/>
        </w:rPr>
      </w:pPr>
    </w:p>
    <w:p w:rsidR="00CE229B" w:rsidRPr="00B249E9" w:rsidRDefault="00CE229B" w:rsidP="00B249E9">
      <w:pPr>
        <w:pStyle w:val="Heading3"/>
        <w:tabs>
          <w:tab w:val="left" w:pos="284"/>
        </w:tabs>
        <w:spacing w:line="360" w:lineRule="auto"/>
        <w:ind w:left="142"/>
        <w:jc w:val="both"/>
        <w:rPr>
          <w:rFonts w:cs="Arial"/>
          <w:noProof/>
          <w:lang w:eastAsia="id-ID"/>
        </w:rPr>
      </w:pPr>
      <w:bookmarkStart w:id="12" w:name="_Toc453136911"/>
      <w:r w:rsidRPr="00B249E9">
        <w:rPr>
          <w:rFonts w:cs="Arial"/>
          <w:noProof/>
          <w:lang w:eastAsia="id-ID"/>
        </w:rPr>
        <w:t>4.</w:t>
      </w:r>
      <w:r w:rsidRPr="00B249E9">
        <w:rPr>
          <w:rFonts w:cs="Arial"/>
          <w:noProof/>
          <w:lang w:eastAsia="id-ID"/>
        </w:rPr>
        <w:tab/>
      </w:r>
      <w:bookmarkEnd w:id="12"/>
      <w:r w:rsidR="00B3075F" w:rsidRPr="00B249E9">
        <w:rPr>
          <w:rFonts w:cs="Arial"/>
        </w:rPr>
        <w:t>Hak Korban, Keluarga Korban dan Saksi</w:t>
      </w:r>
    </w:p>
    <w:p w:rsidR="000B3360" w:rsidRPr="00B249E9" w:rsidRDefault="000B3360" w:rsidP="00B249E9">
      <w:pPr>
        <w:spacing w:after="0" w:line="360" w:lineRule="auto"/>
        <w:jc w:val="both"/>
        <w:rPr>
          <w:rFonts w:ascii="Arial" w:hAnsi="Arial" w:cs="Arial"/>
          <w:noProof/>
          <w:sz w:val="24"/>
          <w:szCs w:val="24"/>
          <w:lang w:val="en-US" w:eastAsia="id-ID"/>
        </w:rPr>
      </w:pPr>
    </w:p>
    <w:p w:rsidR="0085333A" w:rsidRDefault="00B3075F" w:rsidP="0085333A">
      <w:pPr>
        <w:spacing w:after="0" w:line="360" w:lineRule="auto"/>
        <w:ind w:left="284"/>
        <w:jc w:val="both"/>
        <w:rPr>
          <w:rFonts w:ascii="Arial" w:hAnsi="Arial" w:cs="Arial"/>
          <w:noProof/>
          <w:sz w:val="24"/>
          <w:szCs w:val="24"/>
          <w:lang w:eastAsia="id-ID"/>
        </w:rPr>
      </w:pPr>
      <w:r w:rsidRPr="00B249E9">
        <w:rPr>
          <w:rFonts w:ascii="Arial" w:hAnsi="Arial" w:cs="Arial"/>
          <w:noProof/>
          <w:sz w:val="24"/>
          <w:szCs w:val="24"/>
          <w:lang w:val="en-US" w:eastAsia="id-ID"/>
        </w:rPr>
        <w:t xml:space="preserve">Kekerasan seksual merupakan </w:t>
      </w:r>
      <w:r w:rsidR="00185B7B" w:rsidRPr="00B249E9">
        <w:rPr>
          <w:rFonts w:ascii="Arial" w:hAnsi="Arial" w:cs="Arial"/>
          <w:noProof/>
          <w:sz w:val="24"/>
          <w:szCs w:val="24"/>
          <w:lang w:val="en-US" w:eastAsia="id-ID"/>
        </w:rPr>
        <w:t xml:space="preserve">salah satu </w:t>
      </w:r>
      <w:r w:rsidRPr="00B249E9">
        <w:rPr>
          <w:rFonts w:ascii="Arial" w:hAnsi="Arial" w:cs="Arial"/>
          <w:noProof/>
          <w:sz w:val="24"/>
          <w:szCs w:val="24"/>
          <w:lang w:val="en-US" w:eastAsia="id-ID"/>
        </w:rPr>
        <w:t>bentuk kekerasan yang sangat kompleks dan spesifik, karena hal ini terkait dengan kejahatan terhadap tubuh dan juga terkait stigma negatif yang menyertainya. Sehingga RUU Penghapusan Kekerasan Seksual ini mengatur perlindungan dan pemenuhan hak bagi korban, keluarga korban</w:t>
      </w:r>
      <w:r w:rsidR="00EA6665" w:rsidRPr="00B249E9">
        <w:rPr>
          <w:rFonts w:ascii="Arial" w:hAnsi="Arial" w:cs="Arial"/>
          <w:noProof/>
          <w:sz w:val="24"/>
          <w:szCs w:val="24"/>
          <w:lang w:val="en-US" w:eastAsia="id-ID"/>
        </w:rPr>
        <w:t>,</w:t>
      </w:r>
      <w:r w:rsidRPr="00B249E9">
        <w:rPr>
          <w:rFonts w:ascii="Arial" w:hAnsi="Arial" w:cs="Arial"/>
          <w:noProof/>
          <w:sz w:val="24"/>
          <w:szCs w:val="24"/>
          <w:lang w:val="en-US" w:eastAsia="id-ID"/>
        </w:rPr>
        <w:t xml:space="preserve"> dan saksi. Ketentuan </w:t>
      </w:r>
      <w:r w:rsidR="00CE229B" w:rsidRPr="00B249E9">
        <w:rPr>
          <w:rFonts w:ascii="Arial" w:hAnsi="Arial" w:cs="Arial"/>
          <w:noProof/>
          <w:sz w:val="24"/>
          <w:szCs w:val="24"/>
          <w:lang w:eastAsia="id-ID"/>
        </w:rPr>
        <w:t xml:space="preserve">mengenai perlindungan </w:t>
      </w:r>
      <w:r w:rsidRPr="00B249E9">
        <w:rPr>
          <w:rFonts w:ascii="Arial" w:hAnsi="Arial" w:cs="Arial"/>
          <w:noProof/>
          <w:sz w:val="24"/>
          <w:szCs w:val="24"/>
          <w:lang w:eastAsia="id-ID"/>
        </w:rPr>
        <w:t>korban</w:t>
      </w:r>
      <w:r w:rsidRPr="00B249E9">
        <w:rPr>
          <w:rFonts w:ascii="Arial" w:hAnsi="Arial" w:cs="Arial"/>
          <w:noProof/>
          <w:sz w:val="24"/>
          <w:szCs w:val="24"/>
          <w:lang w:val="en-US" w:eastAsia="id-ID"/>
        </w:rPr>
        <w:t xml:space="preserve">, keluarga korban dan saksi </w:t>
      </w:r>
      <w:r w:rsidR="00CE229B" w:rsidRPr="00B249E9">
        <w:rPr>
          <w:rFonts w:ascii="Arial" w:hAnsi="Arial" w:cs="Arial"/>
          <w:noProof/>
          <w:sz w:val="24"/>
          <w:szCs w:val="24"/>
          <w:lang w:eastAsia="id-ID"/>
        </w:rPr>
        <w:t>dalam perkara kekerasan seksual dilaksanakan berdasarkan ketentuan peraturan perundang-undangan yang berlaku, kecuali ditentuka</w:t>
      </w:r>
      <w:r w:rsidR="0085333A">
        <w:rPr>
          <w:rFonts w:ascii="Arial" w:hAnsi="Arial" w:cs="Arial"/>
          <w:noProof/>
          <w:sz w:val="24"/>
          <w:szCs w:val="24"/>
          <w:lang w:eastAsia="id-ID"/>
        </w:rPr>
        <w:t>n lain dalam Undang-Undang ini.</w:t>
      </w:r>
    </w:p>
    <w:p w:rsidR="0085333A" w:rsidRDefault="0085333A" w:rsidP="0085333A">
      <w:pPr>
        <w:spacing w:after="0" w:line="360" w:lineRule="auto"/>
        <w:ind w:left="284"/>
        <w:jc w:val="both"/>
        <w:rPr>
          <w:rFonts w:ascii="Arial" w:hAnsi="Arial" w:cs="Arial"/>
          <w:noProof/>
          <w:sz w:val="24"/>
          <w:szCs w:val="24"/>
          <w:lang w:eastAsia="id-ID"/>
        </w:rPr>
      </w:pPr>
    </w:p>
    <w:p w:rsidR="004B6EC0" w:rsidRPr="0085333A" w:rsidRDefault="00B3075F" w:rsidP="0085333A">
      <w:pPr>
        <w:spacing w:after="0" w:line="360" w:lineRule="auto"/>
        <w:ind w:left="284"/>
        <w:jc w:val="both"/>
        <w:rPr>
          <w:rFonts w:ascii="Arial" w:hAnsi="Arial" w:cs="Arial"/>
          <w:noProof/>
          <w:sz w:val="24"/>
          <w:szCs w:val="24"/>
          <w:lang w:eastAsia="id-ID"/>
        </w:rPr>
      </w:pPr>
      <w:r w:rsidRPr="00B249E9">
        <w:rPr>
          <w:rFonts w:ascii="Arial" w:hAnsi="Arial" w:cs="Arial"/>
          <w:noProof/>
          <w:sz w:val="24"/>
          <w:szCs w:val="24"/>
          <w:lang w:val="en-US" w:eastAsia="id-ID"/>
        </w:rPr>
        <w:t>Hak korban adalah hak yang harus didapatkan</w:t>
      </w:r>
      <w:r w:rsidR="00EA6665" w:rsidRPr="00B249E9">
        <w:rPr>
          <w:rFonts w:ascii="Arial" w:hAnsi="Arial" w:cs="Arial"/>
          <w:noProof/>
          <w:sz w:val="24"/>
          <w:szCs w:val="24"/>
          <w:lang w:val="en-US" w:eastAsia="id-ID"/>
        </w:rPr>
        <w:t xml:space="preserve"> dan dinikmati oleh korban, un</w:t>
      </w:r>
      <w:r w:rsidRPr="00B249E9">
        <w:rPr>
          <w:rFonts w:ascii="Arial" w:hAnsi="Arial" w:cs="Arial"/>
          <w:noProof/>
          <w:sz w:val="24"/>
          <w:szCs w:val="24"/>
          <w:lang w:val="en-US" w:eastAsia="id-ID"/>
        </w:rPr>
        <w:t>t</w:t>
      </w:r>
      <w:r w:rsidR="00EA6665" w:rsidRPr="00B249E9">
        <w:rPr>
          <w:rFonts w:ascii="Arial" w:hAnsi="Arial" w:cs="Arial"/>
          <w:noProof/>
          <w:sz w:val="24"/>
          <w:szCs w:val="24"/>
          <w:lang w:val="en-US" w:eastAsia="id-ID"/>
        </w:rPr>
        <w:t>u</w:t>
      </w:r>
      <w:r w:rsidRPr="00B249E9">
        <w:rPr>
          <w:rFonts w:ascii="Arial" w:hAnsi="Arial" w:cs="Arial"/>
          <w:noProof/>
          <w:sz w:val="24"/>
          <w:szCs w:val="24"/>
          <w:lang w:val="en-US" w:eastAsia="id-ID"/>
        </w:rPr>
        <w:t>k tujuan mengubah kondisi korban menjadi lebih adil, bermartabat</w:t>
      </w:r>
      <w:r w:rsidR="00EA6665" w:rsidRPr="00B249E9">
        <w:rPr>
          <w:rFonts w:ascii="Arial" w:hAnsi="Arial" w:cs="Arial"/>
          <w:noProof/>
          <w:sz w:val="24"/>
          <w:szCs w:val="24"/>
          <w:lang w:val="en-US" w:eastAsia="id-ID"/>
        </w:rPr>
        <w:t>,</w:t>
      </w:r>
      <w:r w:rsidRPr="00B249E9">
        <w:rPr>
          <w:rFonts w:ascii="Arial" w:hAnsi="Arial" w:cs="Arial"/>
          <w:noProof/>
          <w:sz w:val="24"/>
          <w:szCs w:val="24"/>
          <w:lang w:val="en-US" w:eastAsia="id-ID"/>
        </w:rPr>
        <w:t xml:space="preserve"> dan sejahtera</w:t>
      </w:r>
      <w:r w:rsidR="00EA6665" w:rsidRPr="00B249E9">
        <w:rPr>
          <w:rFonts w:ascii="Arial" w:hAnsi="Arial" w:cs="Arial"/>
          <w:noProof/>
          <w:sz w:val="24"/>
          <w:szCs w:val="24"/>
          <w:lang w:val="en-US" w:eastAsia="id-ID"/>
        </w:rPr>
        <w:t>,</w:t>
      </w:r>
      <w:r w:rsidRPr="00B249E9">
        <w:rPr>
          <w:rFonts w:ascii="Arial" w:hAnsi="Arial" w:cs="Arial"/>
          <w:noProof/>
          <w:sz w:val="24"/>
          <w:szCs w:val="24"/>
          <w:lang w:val="en-US" w:eastAsia="id-ID"/>
        </w:rPr>
        <w:t xml:space="preserve"> yang pelaksanaannya ber</w:t>
      </w:r>
      <w:r w:rsidR="00EA6665" w:rsidRPr="00B249E9">
        <w:rPr>
          <w:rFonts w:ascii="Arial" w:hAnsi="Arial" w:cs="Arial"/>
          <w:noProof/>
          <w:sz w:val="24"/>
          <w:szCs w:val="24"/>
          <w:lang w:val="en-US" w:eastAsia="id-ID"/>
        </w:rPr>
        <w:t>p</w:t>
      </w:r>
      <w:r w:rsidRPr="00B249E9">
        <w:rPr>
          <w:rFonts w:ascii="Arial" w:hAnsi="Arial" w:cs="Arial"/>
          <w:noProof/>
          <w:sz w:val="24"/>
          <w:szCs w:val="24"/>
          <w:lang w:val="en-US" w:eastAsia="id-ID"/>
        </w:rPr>
        <w:t>usat pada kebutuhan dan kepentingan korban yang multidimensi, berkelanjutan</w:t>
      </w:r>
      <w:r w:rsidR="00EA6665" w:rsidRPr="00B249E9">
        <w:rPr>
          <w:rFonts w:ascii="Arial" w:hAnsi="Arial" w:cs="Arial"/>
          <w:noProof/>
          <w:sz w:val="24"/>
          <w:szCs w:val="24"/>
          <w:lang w:val="en-US" w:eastAsia="id-ID"/>
        </w:rPr>
        <w:t>,</w:t>
      </w:r>
      <w:r w:rsidRPr="00B249E9">
        <w:rPr>
          <w:rFonts w:ascii="Arial" w:hAnsi="Arial" w:cs="Arial"/>
          <w:noProof/>
          <w:sz w:val="24"/>
          <w:szCs w:val="24"/>
          <w:lang w:val="en-US" w:eastAsia="id-ID"/>
        </w:rPr>
        <w:t xml:space="preserve"> dan partisipatif.</w:t>
      </w:r>
      <w:r w:rsidR="00D82E15" w:rsidRPr="00B249E9">
        <w:rPr>
          <w:rFonts w:ascii="Arial" w:hAnsi="Arial" w:cs="Arial"/>
          <w:noProof/>
          <w:sz w:val="24"/>
          <w:szCs w:val="24"/>
          <w:lang w:val="en-US" w:eastAsia="id-ID"/>
        </w:rPr>
        <w:t xml:space="preserve"> Pemenuhan hak korban juga bertujuan untuk mencegah terulangnya kembali kekerasan seksual dan dampak berkepanjangan/berkelanjutan pada korban maupun keluarga dan masyarakat.</w:t>
      </w:r>
      <w:r w:rsidRPr="00B249E9">
        <w:rPr>
          <w:rFonts w:ascii="Arial" w:hAnsi="Arial" w:cs="Arial"/>
          <w:noProof/>
          <w:sz w:val="24"/>
          <w:szCs w:val="24"/>
          <w:lang w:val="en-US" w:eastAsia="id-ID"/>
        </w:rPr>
        <w:t xml:space="preserve"> </w:t>
      </w:r>
    </w:p>
    <w:p w:rsidR="0085333A" w:rsidRDefault="0085333A" w:rsidP="0085333A">
      <w:pPr>
        <w:spacing w:after="0" w:line="360" w:lineRule="auto"/>
        <w:ind w:firstLine="284"/>
        <w:jc w:val="both"/>
        <w:rPr>
          <w:rFonts w:ascii="Arial" w:hAnsi="Arial" w:cs="Arial"/>
          <w:noProof/>
          <w:sz w:val="24"/>
          <w:szCs w:val="24"/>
          <w:lang w:val="en-US" w:eastAsia="id-ID"/>
        </w:rPr>
      </w:pPr>
    </w:p>
    <w:p w:rsidR="004B6EC0" w:rsidRPr="00B249E9" w:rsidRDefault="00B3075F" w:rsidP="0085333A">
      <w:pPr>
        <w:spacing w:after="0" w:line="360" w:lineRule="auto"/>
        <w:ind w:firstLine="284"/>
        <w:jc w:val="both"/>
        <w:rPr>
          <w:rFonts w:ascii="Arial" w:hAnsi="Arial" w:cs="Arial"/>
          <w:noProof/>
          <w:sz w:val="24"/>
          <w:szCs w:val="24"/>
          <w:lang w:val="en-US" w:eastAsia="id-ID"/>
        </w:rPr>
      </w:pPr>
      <w:r w:rsidRPr="00B249E9">
        <w:rPr>
          <w:rFonts w:ascii="Arial" w:hAnsi="Arial" w:cs="Arial"/>
          <w:noProof/>
          <w:sz w:val="24"/>
          <w:szCs w:val="24"/>
          <w:lang w:val="en-US" w:eastAsia="id-ID"/>
        </w:rPr>
        <w:t xml:space="preserve">Adapun hak korban meliputi: </w:t>
      </w:r>
    </w:p>
    <w:p w:rsidR="004B6EC0" w:rsidRPr="00B249E9" w:rsidRDefault="003A4DEC" w:rsidP="00B249E9">
      <w:pPr>
        <w:pStyle w:val="MediumGrid1-Accent2"/>
        <w:numPr>
          <w:ilvl w:val="0"/>
          <w:numId w:val="68"/>
        </w:numPr>
        <w:spacing w:after="0" w:line="360" w:lineRule="auto"/>
        <w:ind w:left="1701" w:hanging="540"/>
        <w:jc w:val="both"/>
        <w:rPr>
          <w:rFonts w:ascii="Arial" w:hAnsi="Arial" w:cs="Arial"/>
          <w:noProof/>
          <w:sz w:val="24"/>
          <w:szCs w:val="24"/>
          <w:lang w:eastAsia="id-ID"/>
        </w:rPr>
      </w:pPr>
      <w:r w:rsidRPr="00B249E9">
        <w:rPr>
          <w:rFonts w:ascii="Arial" w:hAnsi="Arial" w:cs="Arial"/>
          <w:noProof/>
          <w:sz w:val="24"/>
          <w:szCs w:val="24"/>
          <w:lang w:val="id-ID" w:eastAsia="id-ID"/>
        </w:rPr>
        <w:t xml:space="preserve">Hak </w:t>
      </w:r>
      <w:r w:rsidR="00B3075F" w:rsidRPr="00B249E9">
        <w:rPr>
          <w:rFonts w:ascii="Arial" w:hAnsi="Arial" w:cs="Arial"/>
          <w:noProof/>
          <w:sz w:val="24"/>
          <w:szCs w:val="24"/>
          <w:lang w:eastAsia="id-ID"/>
        </w:rPr>
        <w:t xml:space="preserve">atas penanganan; </w:t>
      </w:r>
    </w:p>
    <w:p w:rsidR="004B6EC0" w:rsidRPr="00B249E9" w:rsidRDefault="003A4DEC" w:rsidP="00B249E9">
      <w:pPr>
        <w:pStyle w:val="MediumGrid1-Accent2"/>
        <w:numPr>
          <w:ilvl w:val="0"/>
          <w:numId w:val="68"/>
        </w:numPr>
        <w:spacing w:after="0" w:line="360" w:lineRule="auto"/>
        <w:ind w:left="1701" w:hanging="540"/>
        <w:jc w:val="both"/>
        <w:rPr>
          <w:rFonts w:ascii="Arial" w:hAnsi="Arial" w:cs="Arial"/>
          <w:noProof/>
          <w:sz w:val="24"/>
          <w:szCs w:val="24"/>
          <w:lang w:eastAsia="id-ID"/>
        </w:rPr>
      </w:pPr>
      <w:r w:rsidRPr="00B249E9">
        <w:rPr>
          <w:rFonts w:ascii="Arial" w:hAnsi="Arial" w:cs="Arial"/>
          <w:noProof/>
          <w:sz w:val="24"/>
          <w:szCs w:val="24"/>
          <w:lang w:val="id-ID" w:eastAsia="id-ID"/>
        </w:rPr>
        <w:t xml:space="preserve">Hak </w:t>
      </w:r>
      <w:r w:rsidR="00B3075F" w:rsidRPr="00B249E9">
        <w:rPr>
          <w:rFonts w:ascii="Arial" w:hAnsi="Arial" w:cs="Arial"/>
          <w:noProof/>
          <w:sz w:val="24"/>
          <w:szCs w:val="24"/>
          <w:lang w:eastAsia="id-ID"/>
        </w:rPr>
        <w:t>atas perlindungan</w:t>
      </w:r>
      <w:r w:rsidR="004B6EC0" w:rsidRPr="00B249E9">
        <w:rPr>
          <w:rFonts w:ascii="Arial" w:hAnsi="Arial" w:cs="Arial"/>
          <w:noProof/>
          <w:sz w:val="24"/>
          <w:szCs w:val="24"/>
          <w:lang w:eastAsia="id-ID"/>
        </w:rPr>
        <w:t>;</w:t>
      </w:r>
      <w:r w:rsidR="00B3075F" w:rsidRPr="00B249E9">
        <w:rPr>
          <w:rFonts w:ascii="Arial" w:hAnsi="Arial" w:cs="Arial"/>
          <w:noProof/>
          <w:sz w:val="24"/>
          <w:szCs w:val="24"/>
          <w:lang w:eastAsia="id-ID"/>
        </w:rPr>
        <w:t xml:space="preserve"> dan </w:t>
      </w:r>
    </w:p>
    <w:p w:rsidR="004B6EC0" w:rsidRPr="00B249E9" w:rsidRDefault="003A4DEC" w:rsidP="00B249E9">
      <w:pPr>
        <w:pStyle w:val="MediumGrid1-Accent2"/>
        <w:numPr>
          <w:ilvl w:val="0"/>
          <w:numId w:val="68"/>
        </w:numPr>
        <w:spacing w:after="0" w:line="360" w:lineRule="auto"/>
        <w:ind w:left="1701" w:hanging="540"/>
        <w:jc w:val="both"/>
        <w:rPr>
          <w:rFonts w:ascii="Arial" w:hAnsi="Arial" w:cs="Arial"/>
          <w:noProof/>
          <w:sz w:val="24"/>
          <w:szCs w:val="24"/>
          <w:lang w:eastAsia="id-ID"/>
        </w:rPr>
      </w:pPr>
      <w:r w:rsidRPr="00B249E9">
        <w:rPr>
          <w:rFonts w:ascii="Arial" w:hAnsi="Arial" w:cs="Arial"/>
          <w:noProof/>
          <w:sz w:val="24"/>
          <w:szCs w:val="24"/>
          <w:lang w:val="id-ID" w:eastAsia="id-ID"/>
        </w:rPr>
        <w:t xml:space="preserve">Hak </w:t>
      </w:r>
      <w:r w:rsidR="00B3075F" w:rsidRPr="00B249E9">
        <w:rPr>
          <w:rFonts w:ascii="Arial" w:hAnsi="Arial" w:cs="Arial"/>
          <w:noProof/>
          <w:sz w:val="24"/>
          <w:szCs w:val="24"/>
          <w:lang w:eastAsia="id-ID"/>
        </w:rPr>
        <w:t>atas pemulihan</w:t>
      </w:r>
    </w:p>
    <w:p w:rsidR="00EA6665" w:rsidRPr="00B249E9" w:rsidRDefault="00EA6665" w:rsidP="00B249E9">
      <w:pPr>
        <w:spacing w:after="0" w:line="360" w:lineRule="auto"/>
        <w:ind w:left="720"/>
        <w:jc w:val="both"/>
        <w:rPr>
          <w:rFonts w:ascii="Arial" w:hAnsi="Arial" w:cs="Arial"/>
          <w:noProof/>
          <w:sz w:val="24"/>
          <w:szCs w:val="24"/>
          <w:lang w:eastAsia="id-ID"/>
        </w:rPr>
      </w:pPr>
    </w:p>
    <w:p w:rsidR="009015DF" w:rsidRPr="00B249E9" w:rsidRDefault="009015DF" w:rsidP="00B249E9">
      <w:pPr>
        <w:spacing w:after="0" w:line="360" w:lineRule="auto"/>
        <w:ind w:left="851"/>
        <w:jc w:val="both"/>
        <w:rPr>
          <w:rFonts w:ascii="Arial" w:hAnsi="Arial" w:cs="Arial"/>
          <w:noProof/>
          <w:sz w:val="24"/>
          <w:szCs w:val="24"/>
          <w:lang w:eastAsia="id-ID"/>
        </w:rPr>
      </w:pPr>
      <w:r w:rsidRPr="00B249E9">
        <w:rPr>
          <w:rFonts w:ascii="Arial" w:hAnsi="Arial" w:cs="Arial"/>
          <w:noProof/>
          <w:sz w:val="24"/>
          <w:szCs w:val="24"/>
          <w:lang w:eastAsia="id-ID"/>
        </w:rPr>
        <w:lastRenderedPageBreak/>
        <w:t xml:space="preserve">Hak korban atas penanganan mempunyai tujuan untuk </w:t>
      </w:r>
      <w:r w:rsidR="00D82E15" w:rsidRPr="00B249E9">
        <w:rPr>
          <w:rFonts w:ascii="Arial" w:hAnsi="Arial" w:cs="Arial"/>
          <w:noProof/>
          <w:sz w:val="24"/>
          <w:szCs w:val="24"/>
          <w:lang w:val="en-US" w:eastAsia="id-ID"/>
        </w:rPr>
        <w:t>memberikan pelayanan terpadu yang multisektor dan terkoordinasi kepada korban</w:t>
      </w:r>
      <w:r w:rsidR="002E1767" w:rsidRPr="00B249E9">
        <w:rPr>
          <w:rFonts w:ascii="Arial" w:hAnsi="Arial" w:cs="Arial"/>
          <w:noProof/>
          <w:sz w:val="24"/>
          <w:szCs w:val="24"/>
          <w:lang w:eastAsia="id-ID"/>
        </w:rPr>
        <w:t xml:space="preserve"> dan</w:t>
      </w:r>
      <w:r w:rsidR="00D82E15" w:rsidRPr="00B249E9">
        <w:rPr>
          <w:rFonts w:ascii="Arial" w:hAnsi="Arial" w:cs="Arial"/>
          <w:noProof/>
          <w:sz w:val="24"/>
          <w:szCs w:val="24"/>
          <w:lang w:val="en-US" w:eastAsia="id-ID"/>
        </w:rPr>
        <w:t xml:space="preserve"> mendukung korban menjalani proses peradilan pidana. </w:t>
      </w:r>
    </w:p>
    <w:p w:rsidR="000B3360" w:rsidRPr="00B249E9" w:rsidRDefault="000B3360" w:rsidP="00B249E9">
      <w:pPr>
        <w:spacing w:after="0" w:line="360" w:lineRule="auto"/>
        <w:ind w:left="851"/>
        <w:jc w:val="both"/>
        <w:rPr>
          <w:rFonts w:ascii="Arial" w:hAnsi="Arial" w:cs="Arial"/>
          <w:noProof/>
          <w:sz w:val="24"/>
          <w:szCs w:val="24"/>
          <w:lang w:eastAsia="id-ID"/>
        </w:rPr>
      </w:pPr>
    </w:p>
    <w:p w:rsidR="009015DF" w:rsidRPr="00B249E9" w:rsidRDefault="009015DF" w:rsidP="00B249E9">
      <w:pPr>
        <w:spacing w:after="0" w:line="360" w:lineRule="auto"/>
        <w:ind w:left="851"/>
        <w:jc w:val="both"/>
        <w:rPr>
          <w:rFonts w:ascii="Arial" w:hAnsi="Arial" w:cs="Arial"/>
          <w:noProof/>
          <w:sz w:val="24"/>
          <w:szCs w:val="24"/>
          <w:lang w:eastAsia="id-ID"/>
        </w:rPr>
      </w:pPr>
      <w:r w:rsidRPr="00B249E9">
        <w:rPr>
          <w:rFonts w:ascii="Arial" w:hAnsi="Arial" w:cs="Arial"/>
          <w:noProof/>
          <w:sz w:val="24"/>
          <w:szCs w:val="24"/>
          <w:lang w:eastAsia="id-ID"/>
        </w:rPr>
        <w:t>Seda</w:t>
      </w:r>
      <w:r w:rsidR="00EA6665" w:rsidRPr="00B249E9">
        <w:rPr>
          <w:rFonts w:ascii="Arial" w:hAnsi="Arial" w:cs="Arial"/>
          <w:noProof/>
          <w:sz w:val="24"/>
          <w:szCs w:val="24"/>
          <w:lang w:eastAsia="id-ID"/>
        </w:rPr>
        <w:t>ngkan hak korban atas perlindun</w:t>
      </w:r>
      <w:r w:rsidRPr="00B249E9">
        <w:rPr>
          <w:rFonts w:ascii="Arial" w:hAnsi="Arial" w:cs="Arial"/>
          <w:noProof/>
          <w:sz w:val="24"/>
          <w:szCs w:val="24"/>
          <w:lang w:eastAsia="id-ID"/>
        </w:rPr>
        <w:t>gan mempunyai tujuan memberikan rasa aman dan keamanan dirinya, keluarganya</w:t>
      </w:r>
      <w:r w:rsidR="00EA6665" w:rsidRPr="00B249E9">
        <w:rPr>
          <w:rFonts w:ascii="Arial" w:hAnsi="Arial" w:cs="Arial"/>
          <w:noProof/>
          <w:sz w:val="24"/>
          <w:szCs w:val="24"/>
          <w:lang w:val="en-US" w:eastAsia="id-ID"/>
        </w:rPr>
        <w:t>,</w:t>
      </w:r>
      <w:r w:rsidRPr="00B249E9">
        <w:rPr>
          <w:rFonts w:ascii="Arial" w:hAnsi="Arial" w:cs="Arial"/>
          <w:noProof/>
          <w:sz w:val="24"/>
          <w:szCs w:val="24"/>
          <w:lang w:eastAsia="id-ID"/>
        </w:rPr>
        <w:t xml:space="preserve"> dan harta bendanya selama dan setelah proses peradilan pidana kekerasan seksual dilakukan.</w:t>
      </w:r>
    </w:p>
    <w:p w:rsidR="000B3360" w:rsidRPr="00B249E9" w:rsidRDefault="000B3360" w:rsidP="00B249E9">
      <w:pPr>
        <w:spacing w:after="0" w:line="360" w:lineRule="auto"/>
        <w:ind w:left="540"/>
        <w:jc w:val="both"/>
        <w:rPr>
          <w:rFonts w:ascii="Arial" w:hAnsi="Arial" w:cs="Arial"/>
          <w:noProof/>
          <w:sz w:val="24"/>
          <w:szCs w:val="24"/>
          <w:lang w:eastAsia="id-ID"/>
        </w:rPr>
      </w:pPr>
    </w:p>
    <w:p w:rsidR="000B3360" w:rsidRPr="00B249E9" w:rsidRDefault="009015DF" w:rsidP="00B249E9">
      <w:pPr>
        <w:spacing w:after="0" w:line="360" w:lineRule="auto"/>
        <w:ind w:left="851"/>
        <w:jc w:val="both"/>
        <w:rPr>
          <w:rFonts w:ascii="Arial" w:hAnsi="Arial" w:cs="Arial"/>
          <w:noProof/>
          <w:sz w:val="24"/>
          <w:szCs w:val="24"/>
          <w:lang w:val="en-US" w:eastAsia="id-ID"/>
        </w:rPr>
      </w:pPr>
      <w:r w:rsidRPr="00B249E9">
        <w:rPr>
          <w:rFonts w:ascii="Arial" w:hAnsi="Arial" w:cs="Arial"/>
          <w:noProof/>
          <w:sz w:val="24"/>
          <w:szCs w:val="24"/>
          <w:lang w:eastAsia="id-ID"/>
        </w:rPr>
        <w:t xml:space="preserve">Adapun </w:t>
      </w:r>
      <w:r w:rsidR="002E1767" w:rsidRPr="00B249E9">
        <w:rPr>
          <w:rFonts w:ascii="Arial" w:eastAsia="Times New Roman" w:hAnsi="Arial" w:cs="Arial"/>
          <w:noProof/>
          <w:sz w:val="24"/>
          <w:szCs w:val="24"/>
          <w:lang w:eastAsia="id-ID"/>
        </w:rPr>
        <w:t>pemenuhan hak atas pemulihan bertujuan untuk memulihkan, menguatkan dan memberdayakan korban dan keluarga korban dalam mengambil keputusan terhadap kehidupannya selama dan setelah proses peradilan agar lebih adil, bermartabat dan sejahtera</w:t>
      </w:r>
    </w:p>
    <w:p w:rsidR="002E1767" w:rsidRPr="00B249E9" w:rsidRDefault="002E1767" w:rsidP="00B249E9">
      <w:pPr>
        <w:spacing w:after="0" w:line="360" w:lineRule="auto"/>
        <w:ind w:left="851"/>
        <w:jc w:val="both"/>
        <w:rPr>
          <w:rFonts w:ascii="Arial" w:hAnsi="Arial" w:cs="Arial"/>
          <w:noProof/>
          <w:sz w:val="24"/>
          <w:szCs w:val="24"/>
          <w:lang w:val="en-US" w:eastAsia="id-ID"/>
        </w:rPr>
      </w:pPr>
    </w:p>
    <w:p w:rsidR="00CB3E5B" w:rsidRPr="00B249E9" w:rsidRDefault="004B6EC0" w:rsidP="00B249E9">
      <w:pPr>
        <w:spacing w:after="0" w:line="360" w:lineRule="auto"/>
        <w:ind w:left="851"/>
        <w:jc w:val="both"/>
        <w:rPr>
          <w:rFonts w:ascii="Arial" w:hAnsi="Arial" w:cs="Arial"/>
          <w:noProof/>
          <w:sz w:val="24"/>
          <w:szCs w:val="24"/>
          <w:lang w:eastAsia="id-ID"/>
        </w:rPr>
      </w:pPr>
      <w:r w:rsidRPr="00B249E9">
        <w:rPr>
          <w:rFonts w:ascii="Arial" w:hAnsi="Arial" w:cs="Arial"/>
          <w:noProof/>
          <w:sz w:val="24"/>
          <w:szCs w:val="24"/>
          <w:lang w:val="en-US" w:eastAsia="id-ID"/>
        </w:rPr>
        <w:t>Pemenuhan hak-hak tersebut</w:t>
      </w:r>
      <w:r w:rsidR="00B3075F" w:rsidRPr="00B249E9">
        <w:rPr>
          <w:rFonts w:ascii="Arial" w:hAnsi="Arial" w:cs="Arial"/>
          <w:noProof/>
          <w:sz w:val="24"/>
          <w:szCs w:val="24"/>
          <w:lang w:eastAsia="id-ID"/>
        </w:rPr>
        <w:t xml:space="preserve"> menjadi tanggung jawab sepenuhnya dari negara</w:t>
      </w:r>
      <w:r w:rsidR="009015DF" w:rsidRPr="00B249E9">
        <w:rPr>
          <w:rFonts w:ascii="Arial" w:hAnsi="Arial" w:cs="Arial"/>
          <w:noProof/>
          <w:sz w:val="24"/>
          <w:szCs w:val="24"/>
          <w:lang w:val="en-US" w:eastAsia="id-ID"/>
        </w:rPr>
        <w:t xml:space="preserve">, yang dapat </w:t>
      </w:r>
      <w:r w:rsidR="00CB3E5B" w:rsidRPr="00B249E9">
        <w:rPr>
          <w:rFonts w:ascii="Arial" w:hAnsi="Arial" w:cs="Arial"/>
          <w:noProof/>
          <w:sz w:val="24"/>
          <w:szCs w:val="24"/>
          <w:lang w:val="en-US" w:eastAsia="id-ID"/>
        </w:rPr>
        <w:t>dilakukan melalui beberapa cara, antara lain:</w:t>
      </w:r>
    </w:p>
    <w:p w:rsidR="00CB3E5B" w:rsidRPr="00B249E9" w:rsidRDefault="003A4DEC" w:rsidP="00B249E9">
      <w:pPr>
        <w:pStyle w:val="MediumGrid1-Accent2"/>
        <w:numPr>
          <w:ilvl w:val="0"/>
          <w:numId w:val="67"/>
        </w:numPr>
        <w:spacing w:after="0" w:line="360" w:lineRule="auto"/>
        <w:ind w:left="1276"/>
        <w:jc w:val="both"/>
        <w:rPr>
          <w:rFonts w:ascii="Arial" w:hAnsi="Arial" w:cs="Arial"/>
          <w:noProof/>
          <w:sz w:val="24"/>
          <w:szCs w:val="24"/>
          <w:lang w:eastAsia="id-ID"/>
        </w:rPr>
      </w:pPr>
      <w:r w:rsidRPr="00B249E9">
        <w:rPr>
          <w:rFonts w:ascii="Arial" w:hAnsi="Arial" w:cs="Arial"/>
          <w:noProof/>
          <w:sz w:val="24"/>
          <w:szCs w:val="24"/>
          <w:lang w:val="id-ID" w:eastAsia="id-ID"/>
        </w:rPr>
        <w:t xml:space="preserve">Menetapkan </w:t>
      </w:r>
      <w:r w:rsidR="00CB3E5B" w:rsidRPr="00B249E9">
        <w:rPr>
          <w:rFonts w:ascii="Arial" w:hAnsi="Arial" w:cs="Arial"/>
          <w:noProof/>
          <w:sz w:val="24"/>
          <w:szCs w:val="24"/>
          <w:lang w:eastAsia="id-ID"/>
        </w:rPr>
        <w:t xml:space="preserve">kebijakan di tingkat nasional dan </w:t>
      </w:r>
      <w:r w:rsidR="004B6EC0" w:rsidRPr="00B249E9">
        <w:rPr>
          <w:rFonts w:ascii="Arial" w:hAnsi="Arial" w:cs="Arial"/>
          <w:noProof/>
          <w:sz w:val="24"/>
          <w:szCs w:val="24"/>
          <w:lang w:eastAsia="id-ID"/>
        </w:rPr>
        <w:t>daerah untuk penanganan, perlindungan dan pemulihan korban dan keluarga korban;</w:t>
      </w:r>
    </w:p>
    <w:p w:rsidR="004B6EC0" w:rsidRPr="00B249E9" w:rsidRDefault="003A4DEC" w:rsidP="00B249E9">
      <w:pPr>
        <w:pStyle w:val="MediumGrid1-Accent2"/>
        <w:numPr>
          <w:ilvl w:val="0"/>
          <w:numId w:val="67"/>
        </w:numPr>
        <w:spacing w:after="0" w:line="360" w:lineRule="auto"/>
        <w:ind w:left="1276"/>
        <w:jc w:val="both"/>
        <w:rPr>
          <w:rFonts w:ascii="Arial" w:hAnsi="Arial" w:cs="Arial"/>
          <w:noProof/>
          <w:sz w:val="24"/>
          <w:szCs w:val="24"/>
          <w:lang w:eastAsia="id-ID"/>
        </w:rPr>
      </w:pPr>
      <w:r w:rsidRPr="00B249E9">
        <w:rPr>
          <w:rFonts w:ascii="Arial" w:hAnsi="Arial" w:cs="Arial"/>
          <w:noProof/>
          <w:sz w:val="24"/>
          <w:szCs w:val="24"/>
          <w:lang w:val="id-ID" w:eastAsia="id-ID"/>
        </w:rPr>
        <w:t xml:space="preserve">Mengalokasikan </w:t>
      </w:r>
      <w:r w:rsidR="004B6EC0" w:rsidRPr="00B249E9">
        <w:rPr>
          <w:rFonts w:ascii="Arial" w:hAnsi="Arial" w:cs="Arial"/>
          <w:noProof/>
          <w:sz w:val="24"/>
          <w:szCs w:val="24"/>
          <w:lang w:eastAsia="id-ID"/>
        </w:rPr>
        <w:t>biaya</w:t>
      </w:r>
      <w:r w:rsidR="00553505" w:rsidRPr="00B249E9">
        <w:rPr>
          <w:rFonts w:ascii="Arial" w:hAnsi="Arial" w:cs="Arial"/>
          <w:noProof/>
          <w:sz w:val="24"/>
          <w:szCs w:val="24"/>
          <w:lang w:eastAsia="id-ID"/>
        </w:rPr>
        <w:t>-</w:t>
      </w:r>
      <w:r w:rsidR="004B6EC0" w:rsidRPr="00B249E9">
        <w:rPr>
          <w:rFonts w:ascii="Arial" w:hAnsi="Arial" w:cs="Arial"/>
          <w:noProof/>
          <w:sz w:val="24"/>
          <w:szCs w:val="24"/>
          <w:lang w:eastAsia="id-ID"/>
        </w:rPr>
        <w:t>biaya untuk pemenuhan hak korban atas penanganan, perlindungan dan pemulihan ke dalam APBN dan APBD; dan/atau</w:t>
      </w:r>
    </w:p>
    <w:p w:rsidR="004B6EC0" w:rsidRPr="00B249E9" w:rsidRDefault="003A4DEC" w:rsidP="00B249E9">
      <w:pPr>
        <w:pStyle w:val="MediumGrid1-Accent2"/>
        <w:numPr>
          <w:ilvl w:val="0"/>
          <w:numId w:val="67"/>
        </w:numPr>
        <w:spacing w:after="0" w:line="360" w:lineRule="auto"/>
        <w:ind w:left="1276"/>
        <w:jc w:val="both"/>
        <w:rPr>
          <w:rFonts w:ascii="Arial" w:hAnsi="Arial" w:cs="Arial"/>
          <w:noProof/>
          <w:sz w:val="24"/>
          <w:szCs w:val="24"/>
          <w:lang w:eastAsia="id-ID"/>
        </w:rPr>
      </w:pPr>
      <w:r w:rsidRPr="00B249E9">
        <w:rPr>
          <w:rFonts w:ascii="Arial" w:hAnsi="Arial" w:cs="Arial"/>
          <w:noProof/>
          <w:sz w:val="24"/>
          <w:szCs w:val="24"/>
          <w:lang w:val="id-ID" w:eastAsia="id-ID"/>
        </w:rPr>
        <w:t xml:space="preserve">Menguatkan </w:t>
      </w:r>
      <w:r w:rsidR="00D82E15" w:rsidRPr="00B249E9">
        <w:rPr>
          <w:rFonts w:ascii="Arial" w:hAnsi="Arial" w:cs="Arial"/>
          <w:noProof/>
          <w:sz w:val="24"/>
          <w:szCs w:val="24"/>
          <w:lang w:eastAsia="id-ID"/>
        </w:rPr>
        <w:t xml:space="preserve">peran dan tanggung jawab </w:t>
      </w:r>
      <w:r w:rsidR="004B6EC0" w:rsidRPr="00B249E9">
        <w:rPr>
          <w:rFonts w:ascii="Arial" w:hAnsi="Arial" w:cs="Arial"/>
          <w:noProof/>
          <w:sz w:val="24"/>
          <w:szCs w:val="24"/>
          <w:lang w:eastAsia="id-ID"/>
        </w:rPr>
        <w:t xml:space="preserve">keluarga, komunitas masyarakat dan korporasi dalam </w:t>
      </w:r>
      <w:r w:rsidR="002E1767" w:rsidRPr="00B249E9">
        <w:rPr>
          <w:rFonts w:ascii="Arial" w:eastAsia="Times New Roman" w:hAnsi="Arial" w:cs="Arial"/>
          <w:noProof/>
          <w:sz w:val="24"/>
          <w:szCs w:val="24"/>
          <w:lang w:val="id-ID" w:eastAsia="id-ID"/>
        </w:rPr>
        <w:t>dalam penyelenggaraan pemenuhan hak korban</w:t>
      </w:r>
      <w:r w:rsidR="004B6EC0" w:rsidRPr="00B249E9">
        <w:rPr>
          <w:rFonts w:ascii="Arial" w:hAnsi="Arial" w:cs="Arial"/>
          <w:noProof/>
          <w:sz w:val="24"/>
          <w:szCs w:val="24"/>
          <w:lang w:eastAsia="id-ID"/>
        </w:rPr>
        <w:t>.</w:t>
      </w:r>
    </w:p>
    <w:p w:rsidR="005B3404" w:rsidRPr="00B249E9" w:rsidRDefault="005B3404" w:rsidP="00B249E9">
      <w:pPr>
        <w:pStyle w:val="MediumGrid1-Accent2"/>
        <w:spacing w:after="0" w:line="360" w:lineRule="auto"/>
        <w:ind w:left="1080"/>
        <w:jc w:val="both"/>
        <w:rPr>
          <w:rFonts w:ascii="Arial" w:hAnsi="Arial" w:cs="Arial"/>
          <w:noProof/>
          <w:sz w:val="24"/>
          <w:szCs w:val="24"/>
          <w:lang w:eastAsia="id-ID"/>
        </w:rPr>
      </w:pPr>
    </w:p>
    <w:p w:rsidR="000F7A29" w:rsidRPr="00B249E9" w:rsidRDefault="00E82480" w:rsidP="00B249E9">
      <w:pPr>
        <w:pStyle w:val="Heading3"/>
        <w:spacing w:line="360" w:lineRule="auto"/>
        <w:ind w:left="142"/>
        <w:jc w:val="both"/>
        <w:rPr>
          <w:rFonts w:cs="Arial"/>
        </w:rPr>
      </w:pPr>
      <w:r w:rsidRPr="00B249E9">
        <w:rPr>
          <w:rFonts w:cs="Arial"/>
        </w:rPr>
        <w:t xml:space="preserve">5. </w:t>
      </w:r>
      <w:r w:rsidR="00B75F02" w:rsidRPr="00B249E9">
        <w:rPr>
          <w:rFonts w:cs="Arial"/>
          <w:lang w:val="id-ID"/>
        </w:rPr>
        <w:t xml:space="preserve">  </w:t>
      </w:r>
      <w:r w:rsidR="000F7A29" w:rsidRPr="00B249E9">
        <w:rPr>
          <w:rFonts w:cs="Arial"/>
        </w:rPr>
        <w:t>Penanganan, Perlindungan dan Pemulihan Korban</w:t>
      </w:r>
    </w:p>
    <w:p w:rsidR="000F7A29" w:rsidRPr="00B249E9" w:rsidRDefault="000F7A29" w:rsidP="00B249E9">
      <w:pPr>
        <w:spacing w:after="0" w:line="360" w:lineRule="auto"/>
        <w:jc w:val="both"/>
        <w:rPr>
          <w:rFonts w:ascii="Arial" w:hAnsi="Arial" w:cs="Arial"/>
          <w:b/>
          <w:noProof/>
          <w:sz w:val="24"/>
          <w:szCs w:val="24"/>
          <w:lang w:val="en-US" w:eastAsia="id-ID"/>
        </w:rPr>
      </w:pPr>
    </w:p>
    <w:p w:rsidR="000F7A29" w:rsidRPr="00B249E9" w:rsidRDefault="00B75F02" w:rsidP="00B249E9">
      <w:pPr>
        <w:spacing w:after="0" w:line="360" w:lineRule="auto"/>
        <w:ind w:left="567"/>
        <w:jc w:val="both"/>
        <w:rPr>
          <w:rFonts w:ascii="Arial" w:hAnsi="Arial" w:cs="Arial"/>
          <w:b/>
          <w:noProof/>
          <w:sz w:val="24"/>
          <w:szCs w:val="24"/>
          <w:lang w:val="en-US" w:eastAsia="id-ID"/>
        </w:rPr>
      </w:pPr>
      <w:r w:rsidRPr="00B249E9">
        <w:rPr>
          <w:rFonts w:ascii="Arial" w:hAnsi="Arial" w:cs="Arial"/>
          <w:b/>
          <w:noProof/>
          <w:sz w:val="24"/>
          <w:szCs w:val="24"/>
          <w:lang w:val="en-US" w:eastAsia="id-ID"/>
        </w:rPr>
        <w:t xml:space="preserve">5.1. </w:t>
      </w:r>
      <w:r w:rsidR="000F7A29" w:rsidRPr="00B249E9">
        <w:rPr>
          <w:rFonts w:ascii="Arial" w:hAnsi="Arial" w:cs="Arial"/>
          <w:b/>
          <w:noProof/>
          <w:sz w:val="24"/>
          <w:szCs w:val="24"/>
          <w:lang w:val="en-US" w:eastAsia="id-ID"/>
        </w:rPr>
        <w:t>Hak Korban Atas Penanganan</w:t>
      </w:r>
    </w:p>
    <w:p w:rsidR="000F7A29" w:rsidRPr="00B249E9" w:rsidRDefault="000F7A29" w:rsidP="00B249E9">
      <w:pPr>
        <w:spacing w:after="0" w:line="360" w:lineRule="auto"/>
        <w:ind w:left="720"/>
        <w:jc w:val="both"/>
        <w:rPr>
          <w:rFonts w:ascii="Arial" w:hAnsi="Arial" w:cs="Arial"/>
          <w:noProof/>
          <w:sz w:val="24"/>
          <w:szCs w:val="24"/>
          <w:lang w:val="en-US" w:eastAsia="id-ID"/>
        </w:rPr>
      </w:pPr>
    </w:p>
    <w:p w:rsidR="000F7A29" w:rsidRPr="00B249E9" w:rsidRDefault="000F7A29" w:rsidP="00B249E9">
      <w:pPr>
        <w:spacing w:after="0" w:line="360" w:lineRule="auto"/>
        <w:ind w:left="993"/>
        <w:jc w:val="both"/>
        <w:rPr>
          <w:rFonts w:ascii="Arial" w:hAnsi="Arial" w:cs="Arial"/>
          <w:noProof/>
          <w:sz w:val="24"/>
          <w:szCs w:val="24"/>
          <w:lang w:val="en-US" w:eastAsia="id-ID"/>
        </w:rPr>
      </w:pPr>
      <w:r w:rsidRPr="00B249E9">
        <w:rPr>
          <w:rFonts w:ascii="Arial" w:hAnsi="Arial" w:cs="Arial"/>
          <w:noProof/>
          <w:sz w:val="24"/>
          <w:szCs w:val="24"/>
          <w:lang w:val="en-US" w:eastAsia="id-ID"/>
        </w:rPr>
        <w:t>Sebagaimana hak korban yang disebutkan di C.4.1. di atas, hak korban atas penanganan yang didapatkan sejak melakukan pelaporan baik itu di kepolisian maupun di lembaga pengada layanan, meliputi:</w:t>
      </w:r>
    </w:p>
    <w:p w:rsidR="005B3404" w:rsidRPr="00B249E9" w:rsidRDefault="005B3404" w:rsidP="00B249E9">
      <w:pPr>
        <w:numPr>
          <w:ilvl w:val="0"/>
          <w:numId w:val="72"/>
        </w:numPr>
        <w:tabs>
          <w:tab w:val="left" w:pos="1418"/>
        </w:tabs>
        <w:spacing w:after="0" w:line="360" w:lineRule="auto"/>
        <w:ind w:left="1418"/>
        <w:contextualSpacing/>
        <w:rPr>
          <w:rFonts w:ascii="Arial" w:hAnsi="Arial" w:cs="Arial"/>
          <w:sz w:val="24"/>
          <w:szCs w:val="24"/>
        </w:rPr>
      </w:pPr>
      <w:r w:rsidRPr="00B249E9">
        <w:rPr>
          <w:rFonts w:ascii="Arial" w:hAnsi="Arial" w:cs="Arial"/>
          <w:sz w:val="24"/>
          <w:szCs w:val="24"/>
        </w:rPr>
        <w:t>Hak atas informasi terhadap seluruh proses dan hasil penanganan, perlindungan, dan pemulihan;</w:t>
      </w:r>
    </w:p>
    <w:p w:rsidR="005B3404" w:rsidRPr="00B249E9" w:rsidRDefault="005B3404" w:rsidP="00B249E9">
      <w:pPr>
        <w:numPr>
          <w:ilvl w:val="0"/>
          <w:numId w:val="72"/>
        </w:numPr>
        <w:tabs>
          <w:tab w:val="left" w:pos="1418"/>
        </w:tabs>
        <w:spacing w:after="0" w:line="360" w:lineRule="auto"/>
        <w:ind w:left="1418"/>
        <w:contextualSpacing/>
        <w:rPr>
          <w:rFonts w:ascii="Arial" w:hAnsi="Arial" w:cs="Arial"/>
          <w:sz w:val="24"/>
          <w:szCs w:val="24"/>
        </w:rPr>
      </w:pPr>
      <w:r w:rsidRPr="00B249E9">
        <w:rPr>
          <w:rFonts w:ascii="Arial" w:hAnsi="Arial" w:cs="Arial"/>
          <w:sz w:val="24"/>
          <w:szCs w:val="24"/>
        </w:rPr>
        <w:lastRenderedPageBreak/>
        <w:t>Hak mendapatkan dokumen penanganan;</w:t>
      </w:r>
    </w:p>
    <w:p w:rsidR="005B3404" w:rsidRPr="00B249E9" w:rsidRDefault="005B3404" w:rsidP="00B249E9">
      <w:pPr>
        <w:numPr>
          <w:ilvl w:val="0"/>
          <w:numId w:val="72"/>
        </w:numPr>
        <w:tabs>
          <w:tab w:val="left" w:pos="1418"/>
        </w:tabs>
        <w:spacing w:after="0" w:line="360" w:lineRule="auto"/>
        <w:ind w:left="1418"/>
        <w:contextualSpacing/>
        <w:rPr>
          <w:rFonts w:ascii="Arial" w:hAnsi="Arial" w:cs="Arial"/>
          <w:sz w:val="24"/>
          <w:szCs w:val="24"/>
        </w:rPr>
      </w:pPr>
      <w:r w:rsidRPr="00B249E9">
        <w:rPr>
          <w:rFonts w:ascii="Arial" w:hAnsi="Arial" w:cs="Arial"/>
          <w:sz w:val="24"/>
          <w:szCs w:val="24"/>
        </w:rPr>
        <w:t>Hak atas pendampingan dan bantuan hukum;</w:t>
      </w:r>
    </w:p>
    <w:p w:rsidR="005B3404" w:rsidRPr="00B249E9" w:rsidRDefault="005B3404" w:rsidP="00B249E9">
      <w:pPr>
        <w:numPr>
          <w:ilvl w:val="0"/>
          <w:numId w:val="72"/>
        </w:numPr>
        <w:tabs>
          <w:tab w:val="left" w:pos="1418"/>
        </w:tabs>
        <w:spacing w:after="0" w:line="360" w:lineRule="auto"/>
        <w:ind w:left="1418"/>
        <w:contextualSpacing/>
        <w:rPr>
          <w:rFonts w:ascii="Arial" w:hAnsi="Arial" w:cs="Arial"/>
          <w:sz w:val="24"/>
          <w:szCs w:val="24"/>
        </w:rPr>
      </w:pPr>
      <w:r w:rsidRPr="00B249E9">
        <w:rPr>
          <w:rFonts w:ascii="Arial" w:hAnsi="Arial" w:cs="Arial"/>
          <w:sz w:val="24"/>
          <w:szCs w:val="24"/>
        </w:rPr>
        <w:t>Hak atas pendampingan psikologis;</w:t>
      </w:r>
    </w:p>
    <w:p w:rsidR="005B3404" w:rsidRPr="00B249E9" w:rsidRDefault="005B3404" w:rsidP="00B249E9">
      <w:pPr>
        <w:numPr>
          <w:ilvl w:val="0"/>
          <w:numId w:val="72"/>
        </w:numPr>
        <w:tabs>
          <w:tab w:val="left" w:pos="1418"/>
        </w:tabs>
        <w:spacing w:after="0" w:line="360" w:lineRule="auto"/>
        <w:ind w:left="1418"/>
        <w:contextualSpacing/>
        <w:rPr>
          <w:rFonts w:ascii="Arial" w:hAnsi="Arial" w:cs="Arial"/>
          <w:sz w:val="24"/>
          <w:szCs w:val="24"/>
        </w:rPr>
      </w:pPr>
      <w:r w:rsidRPr="00B249E9">
        <w:rPr>
          <w:rFonts w:ascii="Arial" w:hAnsi="Arial" w:cs="Arial"/>
          <w:sz w:val="24"/>
          <w:szCs w:val="24"/>
        </w:rPr>
        <w:t>Hak atas pelayanan kesehatan meliputi pemeriksaan, tindakan dan perawatan medis; dan</w:t>
      </w:r>
    </w:p>
    <w:p w:rsidR="005B3404" w:rsidRPr="00B249E9" w:rsidRDefault="005B3404" w:rsidP="00B249E9">
      <w:pPr>
        <w:numPr>
          <w:ilvl w:val="0"/>
          <w:numId w:val="72"/>
        </w:numPr>
        <w:tabs>
          <w:tab w:val="left" w:pos="1418"/>
        </w:tabs>
        <w:spacing w:after="0" w:line="360" w:lineRule="auto"/>
        <w:ind w:left="1418"/>
        <w:contextualSpacing/>
        <w:rPr>
          <w:rFonts w:ascii="Arial" w:hAnsi="Arial" w:cs="Arial"/>
          <w:sz w:val="24"/>
          <w:szCs w:val="24"/>
        </w:rPr>
      </w:pPr>
      <w:r w:rsidRPr="00B249E9">
        <w:rPr>
          <w:rFonts w:ascii="Arial" w:hAnsi="Arial" w:cs="Arial"/>
          <w:sz w:val="24"/>
          <w:szCs w:val="24"/>
        </w:rPr>
        <w:t xml:space="preserve">Hak atas layanan dan fasilitas sesuai dengan kebutuhan khusus korban. </w:t>
      </w:r>
    </w:p>
    <w:p w:rsidR="000F7A29" w:rsidRPr="00B249E9" w:rsidRDefault="000F7A29" w:rsidP="00B249E9">
      <w:pPr>
        <w:spacing w:after="0" w:line="360" w:lineRule="auto"/>
        <w:ind w:left="720"/>
        <w:contextualSpacing/>
        <w:jc w:val="both"/>
        <w:rPr>
          <w:rFonts w:ascii="Arial" w:hAnsi="Arial" w:cs="Arial"/>
          <w:sz w:val="24"/>
          <w:szCs w:val="24"/>
          <w:lang w:val="en-US"/>
        </w:rPr>
      </w:pPr>
    </w:p>
    <w:p w:rsidR="000F7A29" w:rsidRPr="00B249E9" w:rsidRDefault="000F7A29" w:rsidP="00B249E9">
      <w:pPr>
        <w:spacing w:after="0" w:line="360" w:lineRule="auto"/>
        <w:ind w:left="993"/>
        <w:contextualSpacing/>
        <w:jc w:val="both"/>
        <w:rPr>
          <w:rFonts w:ascii="Arial" w:hAnsi="Arial" w:cs="Arial"/>
          <w:sz w:val="24"/>
          <w:szCs w:val="24"/>
          <w:lang w:val="en-US"/>
        </w:rPr>
      </w:pPr>
      <w:r w:rsidRPr="00B249E9">
        <w:rPr>
          <w:rFonts w:ascii="Arial" w:hAnsi="Arial" w:cs="Arial"/>
          <w:sz w:val="24"/>
          <w:szCs w:val="24"/>
          <w:lang w:val="en-US"/>
        </w:rPr>
        <w:t xml:space="preserve">Hak korban atas penanganan ini </w:t>
      </w:r>
      <w:r w:rsidRPr="00B249E9">
        <w:rPr>
          <w:rFonts w:ascii="Arial" w:hAnsi="Arial" w:cs="Arial"/>
          <w:sz w:val="24"/>
          <w:szCs w:val="24"/>
        </w:rPr>
        <w:t>merupakan bagian yang tidak terpisah dari proses peradilan yang harus dilakukan sesegera mungkin.</w:t>
      </w:r>
      <w:r w:rsidRPr="00B249E9">
        <w:rPr>
          <w:rFonts w:ascii="Arial" w:hAnsi="Arial" w:cs="Arial"/>
          <w:sz w:val="24"/>
          <w:szCs w:val="24"/>
          <w:lang w:val="en-US"/>
        </w:rPr>
        <w:t xml:space="preserve"> Pemenuhan hak atas penanganan ini termasuk juga </w:t>
      </w:r>
      <w:r w:rsidRPr="00B249E9">
        <w:rPr>
          <w:rFonts w:ascii="Arial" w:hAnsi="Arial" w:cs="Arial"/>
          <w:sz w:val="24"/>
          <w:szCs w:val="24"/>
        </w:rPr>
        <w:t xml:space="preserve">penyelenggaraan </w:t>
      </w:r>
      <w:r w:rsidRPr="00B249E9">
        <w:rPr>
          <w:rFonts w:ascii="Arial" w:hAnsi="Arial" w:cs="Arial"/>
          <w:i/>
          <w:sz w:val="24"/>
          <w:szCs w:val="24"/>
        </w:rPr>
        <w:t xml:space="preserve">visum et repertum, </w:t>
      </w:r>
      <w:r w:rsidR="00750312" w:rsidRPr="00B249E9">
        <w:rPr>
          <w:rFonts w:ascii="Arial" w:hAnsi="Arial" w:cs="Arial"/>
          <w:i/>
          <w:sz w:val="24"/>
          <w:szCs w:val="24"/>
        </w:rPr>
        <w:t>surat keterangan psikolog</w:t>
      </w:r>
      <w:r w:rsidRPr="00B249E9">
        <w:rPr>
          <w:rFonts w:ascii="Arial" w:hAnsi="Arial" w:cs="Arial"/>
          <w:sz w:val="24"/>
          <w:szCs w:val="24"/>
        </w:rPr>
        <w:t xml:space="preserve"> dan</w:t>
      </w:r>
      <w:r w:rsidRPr="00B249E9">
        <w:rPr>
          <w:rFonts w:ascii="Arial" w:hAnsi="Arial" w:cs="Arial"/>
          <w:sz w:val="24"/>
          <w:szCs w:val="24"/>
          <w:lang w:val="en-US"/>
        </w:rPr>
        <w:t>/</w:t>
      </w:r>
      <w:r w:rsidRPr="00B249E9">
        <w:rPr>
          <w:rFonts w:ascii="Arial" w:hAnsi="Arial" w:cs="Arial"/>
          <w:sz w:val="24"/>
          <w:szCs w:val="24"/>
        </w:rPr>
        <w:t xml:space="preserve">atau </w:t>
      </w:r>
      <w:r w:rsidRPr="00B249E9">
        <w:rPr>
          <w:rFonts w:ascii="Arial" w:hAnsi="Arial" w:cs="Arial"/>
          <w:i/>
          <w:sz w:val="24"/>
          <w:szCs w:val="24"/>
        </w:rPr>
        <w:t>visum et psikiatrikum</w:t>
      </w:r>
      <w:r w:rsidRPr="00B249E9">
        <w:rPr>
          <w:rFonts w:ascii="Arial" w:hAnsi="Arial" w:cs="Arial"/>
          <w:sz w:val="24"/>
          <w:szCs w:val="24"/>
        </w:rPr>
        <w:t>.</w:t>
      </w:r>
      <w:r w:rsidRPr="00B249E9">
        <w:rPr>
          <w:rFonts w:ascii="Arial" w:hAnsi="Arial" w:cs="Arial"/>
          <w:sz w:val="24"/>
          <w:szCs w:val="24"/>
          <w:lang w:val="en-US"/>
        </w:rPr>
        <w:t xml:space="preserve"> Dengan demikian, korban dan keluarga korban tidak lagi dibebani dengan biaya visum dan lain-lainnya. P</w:t>
      </w:r>
      <w:r w:rsidRPr="00B249E9">
        <w:rPr>
          <w:rFonts w:ascii="Arial" w:hAnsi="Arial" w:cs="Arial"/>
          <w:sz w:val="24"/>
          <w:szCs w:val="24"/>
        </w:rPr>
        <w:t xml:space="preserve">enanganan </w:t>
      </w:r>
      <w:r w:rsidRPr="00B249E9">
        <w:rPr>
          <w:rFonts w:ascii="Arial" w:hAnsi="Arial" w:cs="Arial"/>
          <w:sz w:val="24"/>
          <w:szCs w:val="24"/>
          <w:lang w:val="en-US"/>
        </w:rPr>
        <w:t xml:space="preserve">inipun diatur menjadi proses </w:t>
      </w:r>
      <w:r w:rsidRPr="00B249E9">
        <w:rPr>
          <w:rFonts w:ascii="Arial" w:hAnsi="Arial" w:cs="Arial"/>
          <w:sz w:val="24"/>
          <w:szCs w:val="24"/>
        </w:rPr>
        <w:t xml:space="preserve">yang berkelanjutan </w:t>
      </w:r>
      <w:r w:rsidRPr="00B249E9">
        <w:rPr>
          <w:rFonts w:ascii="Arial" w:hAnsi="Arial" w:cs="Arial"/>
          <w:sz w:val="24"/>
          <w:szCs w:val="24"/>
          <w:lang w:val="en-US"/>
        </w:rPr>
        <w:t xml:space="preserve">termasuk </w:t>
      </w:r>
      <w:r w:rsidRPr="00B249E9">
        <w:rPr>
          <w:rFonts w:ascii="Arial" w:hAnsi="Arial" w:cs="Arial"/>
          <w:sz w:val="24"/>
          <w:szCs w:val="24"/>
        </w:rPr>
        <w:t>penanganan terhadap keluarganya sesuai dengan hasil identifikasi terhadap kondisi dan kebutuhan korban.</w:t>
      </w:r>
    </w:p>
    <w:p w:rsidR="000F7A29" w:rsidRPr="00B249E9" w:rsidRDefault="000F7A29" w:rsidP="00B249E9">
      <w:pPr>
        <w:spacing w:after="0" w:line="360" w:lineRule="auto"/>
        <w:ind w:left="720"/>
        <w:contextualSpacing/>
        <w:jc w:val="both"/>
        <w:rPr>
          <w:rFonts w:ascii="Arial" w:hAnsi="Arial" w:cs="Arial"/>
          <w:sz w:val="24"/>
          <w:szCs w:val="24"/>
          <w:lang w:val="en-US"/>
        </w:rPr>
      </w:pPr>
    </w:p>
    <w:p w:rsidR="000F7A29" w:rsidRPr="00B249E9" w:rsidRDefault="000F7A29" w:rsidP="00B249E9">
      <w:pPr>
        <w:spacing w:after="0" w:line="360" w:lineRule="auto"/>
        <w:ind w:left="993"/>
        <w:contextualSpacing/>
        <w:jc w:val="both"/>
        <w:rPr>
          <w:rFonts w:ascii="Arial" w:hAnsi="Arial" w:cs="Arial"/>
          <w:sz w:val="24"/>
          <w:szCs w:val="24"/>
        </w:rPr>
      </w:pPr>
      <w:r w:rsidRPr="00B249E9">
        <w:rPr>
          <w:rFonts w:ascii="Arial" w:hAnsi="Arial" w:cs="Arial"/>
          <w:sz w:val="24"/>
          <w:szCs w:val="24"/>
          <w:lang w:val="en-US"/>
        </w:rPr>
        <w:t xml:space="preserve">Guna menjamin pemenuhan hak atas penanganan benar dilakukan secara maksimal dan berkualitas, maka RUU ini mengatur pula mekanisme pemantauan </w:t>
      </w:r>
      <w:r w:rsidRPr="00B249E9">
        <w:rPr>
          <w:rFonts w:ascii="Arial" w:hAnsi="Arial" w:cs="Arial"/>
          <w:sz w:val="24"/>
          <w:szCs w:val="24"/>
        </w:rPr>
        <w:t xml:space="preserve">pemantauan secara berkala terhadap kondisi korban. </w:t>
      </w:r>
    </w:p>
    <w:p w:rsidR="000F7A29" w:rsidRPr="00B249E9" w:rsidRDefault="000F7A29" w:rsidP="00B249E9">
      <w:pPr>
        <w:spacing w:after="0" w:line="360" w:lineRule="auto"/>
        <w:jc w:val="both"/>
        <w:rPr>
          <w:rFonts w:ascii="Arial" w:hAnsi="Arial" w:cs="Arial"/>
          <w:noProof/>
          <w:sz w:val="24"/>
          <w:szCs w:val="24"/>
          <w:lang w:val="en-US" w:eastAsia="id-ID"/>
        </w:rPr>
      </w:pPr>
    </w:p>
    <w:p w:rsidR="000F7A29" w:rsidRPr="00B249E9" w:rsidRDefault="000F7A29" w:rsidP="00B249E9">
      <w:pPr>
        <w:spacing w:after="0" w:line="360" w:lineRule="auto"/>
        <w:ind w:left="284"/>
        <w:jc w:val="both"/>
        <w:rPr>
          <w:rFonts w:ascii="Arial" w:hAnsi="Arial" w:cs="Arial"/>
          <w:b/>
          <w:noProof/>
          <w:sz w:val="24"/>
          <w:szCs w:val="24"/>
          <w:lang w:val="en-US" w:eastAsia="id-ID"/>
        </w:rPr>
      </w:pPr>
      <w:r w:rsidRPr="00B249E9">
        <w:rPr>
          <w:rFonts w:ascii="Arial" w:hAnsi="Arial" w:cs="Arial"/>
          <w:b/>
          <w:noProof/>
          <w:sz w:val="24"/>
          <w:szCs w:val="24"/>
          <w:lang w:val="en-US" w:eastAsia="id-ID"/>
        </w:rPr>
        <w:t>5.2.</w:t>
      </w:r>
      <w:r w:rsidRPr="00B249E9">
        <w:rPr>
          <w:rFonts w:ascii="Arial" w:hAnsi="Arial" w:cs="Arial"/>
          <w:b/>
          <w:noProof/>
          <w:sz w:val="24"/>
          <w:szCs w:val="24"/>
          <w:lang w:val="en-US" w:eastAsia="id-ID"/>
        </w:rPr>
        <w:tab/>
      </w:r>
      <w:r w:rsidR="00B75F02" w:rsidRPr="00B249E9">
        <w:rPr>
          <w:rFonts w:ascii="Arial" w:hAnsi="Arial" w:cs="Arial"/>
          <w:b/>
          <w:noProof/>
          <w:sz w:val="24"/>
          <w:szCs w:val="24"/>
          <w:lang w:eastAsia="id-ID"/>
        </w:rPr>
        <w:t xml:space="preserve">    </w:t>
      </w:r>
      <w:r w:rsidRPr="00B249E9">
        <w:rPr>
          <w:rFonts w:ascii="Arial" w:hAnsi="Arial" w:cs="Arial"/>
          <w:b/>
          <w:noProof/>
          <w:sz w:val="24"/>
          <w:szCs w:val="24"/>
          <w:lang w:val="en-US" w:eastAsia="id-ID"/>
        </w:rPr>
        <w:t>Hak Korban Atas Perlindungan</w:t>
      </w:r>
    </w:p>
    <w:p w:rsidR="000F7A29" w:rsidRPr="00B249E9" w:rsidRDefault="000F7A29" w:rsidP="00B249E9">
      <w:pPr>
        <w:spacing w:after="0" w:line="360" w:lineRule="auto"/>
        <w:ind w:left="993"/>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Hak korban atas perlindungan</w:t>
      </w:r>
      <w:r w:rsidRPr="00B249E9">
        <w:rPr>
          <w:rFonts w:ascii="Arial" w:eastAsia="Times New Roman" w:hAnsi="Arial" w:cs="Arial"/>
          <w:noProof/>
          <w:sz w:val="24"/>
          <w:szCs w:val="24"/>
          <w:lang w:val="en-US" w:eastAsia="id-ID"/>
        </w:rPr>
        <w:t xml:space="preserve"> dalam pengaturan RUU Penghapusan Kekerasan Seksual </w:t>
      </w:r>
      <w:r w:rsidRPr="00B249E9">
        <w:rPr>
          <w:rFonts w:ascii="Arial" w:eastAsia="Times New Roman" w:hAnsi="Arial" w:cs="Arial"/>
          <w:noProof/>
          <w:sz w:val="24"/>
          <w:szCs w:val="24"/>
          <w:lang w:eastAsia="id-ID"/>
        </w:rPr>
        <w:t>meliputi:</w:t>
      </w:r>
    </w:p>
    <w:p w:rsidR="005B3404" w:rsidRPr="00B249E9" w:rsidRDefault="005B3404" w:rsidP="00B249E9">
      <w:pPr>
        <w:numPr>
          <w:ilvl w:val="0"/>
          <w:numId w:val="108"/>
        </w:numPr>
        <w:spacing w:after="0" w:line="360" w:lineRule="auto"/>
        <w:ind w:left="1418"/>
        <w:rPr>
          <w:rFonts w:ascii="Arial" w:hAnsi="Arial" w:cs="Arial"/>
          <w:sz w:val="24"/>
          <w:szCs w:val="24"/>
        </w:rPr>
      </w:pPr>
      <w:r w:rsidRPr="00B249E9">
        <w:rPr>
          <w:rFonts w:ascii="Arial" w:hAnsi="Arial" w:cs="Arial"/>
          <w:noProof/>
          <w:sz w:val="24"/>
          <w:szCs w:val="24"/>
          <w:lang w:eastAsia="id-ID"/>
        </w:rPr>
        <w:t xml:space="preserve">Penyediaan </w:t>
      </w:r>
      <w:r w:rsidRPr="00B249E9">
        <w:rPr>
          <w:rFonts w:ascii="Arial" w:hAnsi="Arial" w:cs="Arial"/>
          <w:sz w:val="24"/>
          <w:szCs w:val="24"/>
        </w:rPr>
        <w:t>informasi mengenai hak dan fasilitas perlindungan;</w:t>
      </w:r>
    </w:p>
    <w:p w:rsidR="005B3404" w:rsidRPr="00B249E9" w:rsidRDefault="005B3404" w:rsidP="00B249E9">
      <w:pPr>
        <w:numPr>
          <w:ilvl w:val="0"/>
          <w:numId w:val="108"/>
        </w:numPr>
        <w:spacing w:after="0" w:line="360" w:lineRule="auto"/>
        <w:ind w:left="1418"/>
        <w:rPr>
          <w:rFonts w:ascii="Arial" w:hAnsi="Arial" w:cs="Arial"/>
          <w:sz w:val="24"/>
          <w:szCs w:val="24"/>
        </w:rPr>
      </w:pPr>
      <w:r w:rsidRPr="00B249E9">
        <w:rPr>
          <w:rFonts w:ascii="Arial" w:hAnsi="Arial" w:cs="Arial"/>
          <w:sz w:val="24"/>
          <w:szCs w:val="24"/>
        </w:rPr>
        <w:t>Penyediaan akses terhadap informasi penyelenggaraan perlindungan yang ia peroleh;</w:t>
      </w:r>
    </w:p>
    <w:p w:rsidR="005B3404" w:rsidRPr="00B249E9" w:rsidRDefault="005B3404" w:rsidP="00B249E9">
      <w:pPr>
        <w:numPr>
          <w:ilvl w:val="0"/>
          <w:numId w:val="108"/>
        </w:numPr>
        <w:spacing w:after="0" w:line="360" w:lineRule="auto"/>
        <w:ind w:left="1418"/>
        <w:contextualSpacing/>
        <w:jc w:val="both"/>
        <w:rPr>
          <w:rFonts w:ascii="Arial" w:hAnsi="Arial" w:cs="Arial"/>
          <w:sz w:val="24"/>
          <w:szCs w:val="24"/>
        </w:rPr>
      </w:pPr>
      <w:r w:rsidRPr="00B249E9">
        <w:rPr>
          <w:rFonts w:ascii="Arial" w:hAnsi="Arial" w:cs="Arial"/>
          <w:sz w:val="24"/>
          <w:szCs w:val="24"/>
        </w:rPr>
        <w:t>Perlindungan dari ancaman atau kekerasan pelaku dan pihak lain dan berulangnya kekerasan, termasuk Perintah Perlindungan Sementara;</w:t>
      </w:r>
    </w:p>
    <w:p w:rsidR="005B3404" w:rsidRPr="00B249E9" w:rsidRDefault="005B3404" w:rsidP="00B249E9">
      <w:pPr>
        <w:numPr>
          <w:ilvl w:val="0"/>
          <w:numId w:val="108"/>
        </w:numPr>
        <w:spacing w:after="0" w:line="360" w:lineRule="auto"/>
        <w:ind w:left="1418"/>
        <w:contextualSpacing/>
        <w:jc w:val="both"/>
        <w:rPr>
          <w:rFonts w:ascii="Arial" w:hAnsi="Arial" w:cs="Arial"/>
          <w:sz w:val="24"/>
          <w:szCs w:val="24"/>
        </w:rPr>
      </w:pPr>
      <w:r w:rsidRPr="00B249E9">
        <w:rPr>
          <w:rFonts w:ascii="Arial" w:hAnsi="Arial" w:cs="Arial"/>
          <w:sz w:val="24"/>
          <w:szCs w:val="24"/>
        </w:rPr>
        <w:t>Perlindungan atas kerahasiaan identitas;</w:t>
      </w:r>
    </w:p>
    <w:p w:rsidR="005B3404" w:rsidRPr="00B249E9" w:rsidRDefault="005B3404" w:rsidP="00B249E9">
      <w:pPr>
        <w:numPr>
          <w:ilvl w:val="0"/>
          <w:numId w:val="108"/>
        </w:numPr>
        <w:spacing w:after="0" w:line="360" w:lineRule="auto"/>
        <w:ind w:left="1418"/>
        <w:contextualSpacing/>
        <w:jc w:val="both"/>
        <w:rPr>
          <w:rFonts w:ascii="Arial" w:hAnsi="Arial" w:cs="Arial"/>
          <w:sz w:val="24"/>
          <w:szCs w:val="24"/>
        </w:rPr>
      </w:pPr>
      <w:r w:rsidRPr="00B249E9">
        <w:rPr>
          <w:rFonts w:ascii="Arial" w:hAnsi="Arial" w:cs="Arial"/>
          <w:sz w:val="24"/>
          <w:szCs w:val="24"/>
        </w:rPr>
        <w:t>Perlindungan dari sikap dan perilaku aparat penegak hukum yang merendahkan dan/atau menguatkan stigma terhadap korban;</w:t>
      </w:r>
    </w:p>
    <w:p w:rsidR="005B3404" w:rsidRPr="00B249E9" w:rsidRDefault="005B3404" w:rsidP="00B249E9">
      <w:pPr>
        <w:numPr>
          <w:ilvl w:val="0"/>
          <w:numId w:val="108"/>
        </w:numPr>
        <w:spacing w:after="0" w:line="360" w:lineRule="auto"/>
        <w:ind w:left="1418"/>
        <w:contextualSpacing/>
        <w:jc w:val="both"/>
        <w:rPr>
          <w:rFonts w:ascii="Arial" w:hAnsi="Arial" w:cs="Arial"/>
          <w:sz w:val="24"/>
          <w:szCs w:val="24"/>
        </w:rPr>
      </w:pPr>
      <w:r w:rsidRPr="00B249E9">
        <w:rPr>
          <w:rFonts w:ascii="Arial" w:hAnsi="Arial" w:cs="Arial"/>
          <w:sz w:val="24"/>
          <w:szCs w:val="24"/>
        </w:rPr>
        <w:lastRenderedPageBreak/>
        <w:t>Perlindungan dari kehilangan pekerjaan, mutasi pekerjaan, pendidikan, atau akses politik; dan</w:t>
      </w:r>
    </w:p>
    <w:p w:rsidR="005B3404" w:rsidRPr="00B249E9" w:rsidRDefault="005B3404" w:rsidP="00B249E9">
      <w:pPr>
        <w:numPr>
          <w:ilvl w:val="0"/>
          <w:numId w:val="108"/>
        </w:numPr>
        <w:spacing w:after="0" w:line="360" w:lineRule="auto"/>
        <w:ind w:left="1418"/>
        <w:contextualSpacing/>
        <w:jc w:val="both"/>
        <w:rPr>
          <w:rFonts w:ascii="Arial" w:hAnsi="Arial" w:cs="Arial"/>
          <w:sz w:val="24"/>
          <w:szCs w:val="24"/>
          <w:lang w:val="en-US"/>
        </w:rPr>
      </w:pPr>
      <w:r w:rsidRPr="00B249E9">
        <w:rPr>
          <w:rFonts w:ascii="Arial" w:hAnsi="Arial" w:cs="Arial"/>
          <w:sz w:val="24"/>
          <w:szCs w:val="24"/>
        </w:rPr>
        <w:t>Perlindungan korban dan/atau pelapor dari tuntutan pidana atau gugatan perdata atas  peristiwa kekerasan seksual yang ia laporkan.</w:t>
      </w:r>
    </w:p>
    <w:p w:rsidR="005B3404" w:rsidRPr="00B249E9" w:rsidRDefault="005B3404" w:rsidP="00B249E9">
      <w:pPr>
        <w:spacing w:after="0" w:line="360" w:lineRule="auto"/>
        <w:ind w:left="720"/>
        <w:jc w:val="both"/>
        <w:rPr>
          <w:rFonts w:ascii="Arial" w:hAnsi="Arial" w:cs="Arial"/>
          <w:sz w:val="24"/>
          <w:szCs w:val="24"/>
        </w:rPr>
      </w:pPr>
    </w:p>
    <w:p w:rsidR="005B3404" w:rsidRPr="00B249E9" w:rsidRDefault="005B3404" w:rsidP="00B249E9">
      <w:pPr>
        <w:spacing w:after="0" w:line="360" w:lineRule="auto"/>
        <w:ind w:left="993"/>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Pelaksanaan hak atas perlindungan diselenggarakan oleh aparatur penegak hukum dalam setiap proses peradilan pidana. Dalam keadaan tertentu, sesuai dengan kebutuhan dan keinginan korban, korban dapat meminta perlindungan Lembaga Perlindungan Saksi dan Korban.</w:t>
      </w:r>
    </w:p>
    <w:p w:rsidR="00E82480" w:rsidRPr="00B249E9" w:rsidRDefault="00E82480" w:rsidP="00B249E9">
      <w:pPr>
        <w:spacing w:after="0" w:line="360" w:lineRule="auto"/>
        <w:ind w:left="720"/>
        <w:jc w:val="both"/>
        <w:rPr>
          <w:rFonts w:ascii="Arial" w:eastAsia="Times New Roman" w:hAnsi="Arial" w:cs="Arial"/>
          <w:noProof/>
          <w:sz w:val="24"/>
          <w:szCs w:val="24"/>
          <w:lang w:val="en-US" w:eastAsia="id-ID"/>
        </w:rPr>
      </w:pPr>
    </w:p>
    <w:p w:rsidR="000F7A29" w:rsidRPr="00B249E9" w:rsidRDefault="000F7A29" w:rsidP="00B249E9">
      <w:pPr>
        <w:spacing w:after="0" w:line="360" w:lineRule="auto"/>
        <w:ind w:left="284"/>
        <w:jc w:val="both"/>
        <w:rPr>
          <w:rFonts w:ascii="Arial" w:eastAsia="Times New Roman" w:hAnsi="Arial" w:cs="Arial"/>
          <w:b/>
          <w:noProof/>
          <w:sz w:val="24"/>
          <w:szCs w:val="24"/>
          <w:lang w:val="en-US" w:eastAsia="id-ID"/>
        </w:rPr>
      </w:pPr>
      <w:r w:rsidRPr="00B249E9">
        <w:rPr>
          <w:rFonts w:ascii="Arial" w:eastAsia="Times New Roman" w:hAnsi="Arial" w:cs="Arial"/>
          <w:b/>
          <w:noProof/>
          <w:sz w:val="24"/>
          <w:szCs w:val="24"/>
          <w:lang w:val="en-US" w:eastAsia="id-ID"/>
        </w:rPr>
        <w:t>5.3.</w:t>
      </w:r>
      <w:r w:rsidRPr="00B249E9">
        <w:rPr>
          <w:rFonts w:ascii="Arial" w:eastAsia="Times New Roman" w:hAnsi="Arial" w:cs="Arial"/>
          <w:b/>
          <w:noProof/>
          <w:sz w:val="24"/>
          <w:szCs w:val="24"/>
          <w:lang w:val="en-US" w:eastAsia="id-ID"/>
        </w:rPr>
        <w:tab/>
      </w:r>
      <w:r w:rsidR="00B75F02" w:rsidRPr="00B249E9">
        <w:rPr>
          <w:rFonts w:ascii="Arial" w:eastAsia="Times New Roman" w:hAnsi="Arial" w:cs="Arial"/>
          <w:b/>
          <w:noProof/>
          <w:sz w:val="24"/>
          <w:szCs w:val="24"/>
          <w:lang w:eastAsia="id-ID"/>
        </w:rPr>
        <w:t xml:space="preserve">    </w:t>
      </w:r>
      <w:r w:rsidRPr="00B249E9">
        <w:rPr>
          <w:rFonts w:ascii="Arial" w:eastAsia="Times New Roman" w:hAnsi="Arial" w:cs="Arial"/>
          <w:b/>
          <w:noProof/>
          <w:sz w:val="24"/>
          <w:szCs w:val="24"/>
          <w:lang w:eastAsia="id-ID"/>
        </w:rPr>
        <w:t xml:space="preserve">Hak </w:t>
      </w:r>
      <w:r w:rsidRPr="00B249E9">
        <w:rPr>
          <w:rFonts w:ascii="Arial" w:eastAsia="Times New Roman" w:hAnsi="Arial" w:cs="Arial"/>
          <w:b/>
          <w:noProof/>
          <w:sz w:val="24"/>
          <w:szCs w:val="24"/>
          <w:lang w:val="en-US" w:eastAsia="id-ID"/>
        </w:rPr>
        <w:t>Korban A</w:t>
      </w:r>
      <w:r w:rsidRPr="00B249E9">
        <w:rPr>
          <w:rFonts w:ascii="Arial" w:eastAsia="Times New Roman" w:hAnsi="Arial" w:cs="Arial"/>
          <w:b/>
          <w:noProof/>
          <w:sz w:val="24"/>
          <w:szCs w:val="24"/>
          <w:lang w:eastAsia="id-ID"/>
        </w:rPr>
        <w:t xml:space="preserve">tas </w:t>
      </w:r>
      <w:r w:rsidRPr="00B249E9">
        <w:rPr>
          <w:rFonts w:ascii="Arial" w:eastAsia="Times New Roman" w:hAnsi="Arial" w:cs="Arial"/>
          <w:b/>
          <w:noProof/>
          <w:sz w:val="24"/>
          <w:szCs w:val="24"/>
          <w:lang w:val="en-US" w:eastAsia="id-ID"/>
        </w:rPr>
        <w:t>P</w:t>
      </w:r>
      <w:r w:rsidRPr="00B249E9">
        <w:rPr>
          <w:rFonts w:ascii="Arial" w:hAnsi="Arial" w:cs="Arial"/>
          <w:b/>
          <w:noProof/>
          <w:sz w:val="24"/>
          <w:szCs w:val="24"/>
          <w:lang w:val="en-US" w:eastAsia="id-ID"/>
        </w:rPr>
        <w:t>emulihan</w:t>
      </w:r>
    </w:p>
    <w:p w:rsidR="000F7A29" w:rsidRPr="00B249E9" w:rsidRDefault="000F7A29" w:rsidP="00B249E9">
      <w:pPr>
        <w:spacing w:after="0" w:line="360" w:lineRule="auto"/>
        <w:ind w:left="720"/>
        <w:jc w:val="both"/>
        <w:rPr>
          <w:rFonts w:ascii="Arial" w:eastAsia="Times New Roman" w:hAnsi="Arial" w:cs="Arial"/>
          <w:noProof/>
          <w:sz w:val="24"/>
          <w:szCs w:val="24"/>
          <w:lang w:eastAsia="id-ID"/>
        </w:rPr>
      </w:pPr>
    </w:p>
    <w:p w:rsidR="000F7A29" w:rsidRPr="00B249E9" w:rsidRDefault="000F7A29" w:rsidP="00B249E9">
      <w:pPr>
        <w:spacing w:after="0" w:line="360" w:lineRule="auto"/>
        <w:ind w:left="993"/>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eastAsia="id-ID"/>
        </w:rPr>
        <w:t>Hak korban</w:t>
      </w:r>
      <w:r w:rsidRPr="00B249E9">
        <w:rPr>
          <w:rFonts w:ascii="Arial" w:eastAsia="Times New Roman" w:hAnsi="Arial" w:cs="Arial"/>
          <w:noProof/>
          <w:sz w:val="24"/>
          <w:szCs w:val="24"/>
          <w:lang w:val="en-US" w:eastAsia="id-ID"/>
        </w:rPr>
        <w:t xml:space="preserve"> atas </w:t>
      </w:r>
      <w:r w:rsidRPr="00B249E9">
        <w:rPr>
          <w:rFonts w:ascii="Arial" w:eastAsia="Times New Roman" w:hAnsi="Arial" w:cs="Arial"/>
          <w:noProof/>
          <w:sz w:val="24"/>
          <w:szCs w:val="24"/>
          <w:lang w:eastAsia="id-ID"/>
        </w:rPr>
        <w:t xml:space="preserve">pemulihan </w:t>
      </w:r>
      <w:r w:rsidRPr="00B249E9">
        <w:rPr>
          <w:rFonts w:ascii="Arial" w:eastAsia="Times New Roman" w:hAnsi="Arial" w:cs="Arial"/>
          <w:noProof/>
          <w:sz w:val="24"/>
          <w:szCs w:val="24"/>
          <w:lang w:val="en-US" w:eastAsia="id-ID"/>
        </w:rPr>
        <w:t xml:space="preserve">yang diatur dalam RUU Penghapusan Kekerasan Seksual meliputi pemulihan </w:t>
      </w:r>
      <w:r w:rsidRPr="00B249E9">
        <w:rPr>
          <w:rFonts w:ascii="Arial" w:eastAsia="Times New Roman" w:hAnsi="Arial" w:cs="Arial"/>
          <w:noProof/>
          <w:sz w:val="24"/>
          <w:szCs w:val="24"/>
          <w:lang w:eastAsia="id-ID"/>
        </w:rPr>
        <w:t>fisik</w:t>
      </w:r>
      <w:r w:rsidRPr="00B249E9">
        <w:rPr>
          <w:rFonts w:ascii="Arial" w:eastAsia="Times New Roman" w:hAnsi="Arial" w:cs="Arial"/>
          <w:noProof/>
          <w:sz w:val="24"/>
          <w:szCs w:val="24"/>
          <w:lang w:val="en-US" w:eastAsia="id-ID"/>
        </w:rPr>
        <w:t xml:space="preserve">, psikologis, ekonomi, sosal-budaya dan restitusi. </w:t>
      </w:r>
    </w:p>
    <w:p w:rsidR="000F7A29" w:rsidRPr="00B249E9" w:rsidRDefault="000F7A29" w:rsidP="00B249E9">
      <w:pPr>
        <w:spacing w:after="0" w:line="360" w:lineRule="auto"/>
        <w:ind w:left="993"/>
        <w:jc w:val="both"/>
        <w:rPr>
          <w:rFonts w:ascii="Arial" w:eastAsia="Times New Roman" w:hAnsi="Arial" w:cs="Arial"/>
          <w:noProof/>
          <w:sz w:val="24"/>
          <w:szCs w:val="24"/>
          <w:lang w:val="en-US" w:eastAsia="id-ID"/>
        </w:rPr>
      </w:pPr>
    </w:p>
    <w:p w:rsidR="000F7A29" w:rsidRPr="00B249E9" w:rsidRDefault="000F7A29" w:rsidP="00B249E9">
      <w:pPr>
        <w:spacing w:after="0" w:line="360" w:lineRule="auto"/>
        <w:ind w:left="993"/>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 xml:space="preserve">Makna pemulihan yang digunakan dalam RUU ini adalah pemulihan yang dilaksanakan sesuai dengan kondisi dan kebutuhan korban guna mencegah berulangnya kekerasan seksual tersebut, dan umumnya dilaksanakan bersamaan dengan penanganan dan perlindungan korban. Pemulihan terhadap korban ini dilakukan sejak diketahui atau dilaporkannya terjadi tindak pidana kekerasan seksual.  </w:t>
      </w:r>
    </w:p>
    <w:p w:rsidR="000F7A29" w:rsidRPr="00B249E9" w:rsidRDefault="000F7A29" w:rsidP="00B249E9">
      <w:pPr>
        <w:spacing w:after="0" w:line="360" w:lineRule="auto"/>
        <w:ind w:left="720"/>
        <w:jc w:val="both"/>
        <w:rPr>
          <w:rFonts w:ascii="Arial" w:eastAsia="Times New Roman" w:hAnsi="Arial" w:cs="Arial"/>
          <w:noProof/>
          <w:sz w:val="24"/>
          <w:szCs w:val="24"/>
          <w:lang w:val="en-US" w:eastAsia="id-ID"/>
        </w:rPr>
      </w:pPr>
    </w:p>
    <w:p w:rsidR="000F7A29" w:rsidRPr="00B249E9" w:rsidRDefault="000F7A29" w:rsidP="00B249E9">
      <w:pPr>
        <w:spacing w:after="0" w:line="360" w:lineRule="auto"/>
        <w:ind w:left="993"/>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Mekanisme pelaksanaan pemulihan terhadap korban dilakukan berdasarkan:</w:t>
      </w:r>
    </w:p>
    <w:p w:rsidR="000F7A29" w:rsidRPr="00B249E9" w:rsidRDefault="003A4DEC" w:rsidP="00B249E9">
      <w:pPr>
        <w:pStyle w:val="MediumGrid1-Accent2"/>
        <w:numPr>
          <w:ilvl w:val="0"/>
          <w:numId w:val="74"/>
        </w:numPr>
        <w:spacing w:after="0" w:line="360" w:lineRule="auto"/>
        <w:ind w:left="156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id-ID" w:eastAsia="id-ID"/>
        </w:rPr>
        <w:t>Permoho</w:t>
      </w:r>
      <w:r w:rsidR="004F3818" w:rsidRPr="00B249E9">
        <w:rPr>
          <w:rFonts w:ascii="Arial" w:eastAsia="Times New Roman" w:hAnsi="Arial" w:cs="Arial"/>
          <w:noProof/>
          <w:sz w:val="24"/>
          <w:szCs w:val="24"/>
          <w:lang w:val="id-ID" w:eastAsia="id-ID"/>
        </w:rPr>
        <w:t xml:space="preserve">nan </w:t>
      </w:r>
      <w:r w:rsidR="000F7A29" w:rsidRPr="00B249E9">
        <w:rPr>
          <w:rFonts w:ascii="Arial" w:eastAsia="Times New Roman" w:hAnsi="Arial" w:cs="Arial"/>
          <w:noProof/>
          <w:sz w:val="24"/>
          <w:szCs w:val="24"/>
          <w:lang w:eastAsia="id-ID"/>
        </w:rPr>
        <w:t xml:space="preserve">korban atau keluarga korban yang diajukan secara langsung kepada pendamping dan atau lembaga pengada layanan; </w:t>
      </w:r>
    </w:p>
    <w:p w:rsidR="000F7A29" w:rsidRPr="00B249E9" w:rsidRDefault="004F3818" w:rsidP="00B249E9">
      <w:pPr>
        <w:numPr>
          <w:ilvl w:val="0"/>
          <w:numId w:val="74"/>
        </w:numPr>
        <w:spacing w:after="0" w:line="360" w:lineRule="auto"/>
        <w:ind w:left="156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Identifikasi </w:t>
      </w:r>
      <w:r w:rsidR="000F7A29" w:rsidRPr="00B249E9">
        <w:rPr>
          <w:rFonts w:ascii="Arial" w:eastAsia="Times New Roman" w:hAnsi="Arial" w:cs="Arial"/>
          <w:noProof/>
          <w:sz w:val="24"/>
          <w:szCs w:val="24"/>
          <w:lang w:eastAsia="id-ID"/>
        </w:rPr>
        <w:t>kebutuhan korban yang dilakukan oleh pendamping dan atau lembaga pengada layanan</w:t>
      </w:r>
      <w:r w:rsidR="000F7A29" w:rsidRPr="00B249E9">
        <w:rPr>
          <w:rFonts w:ascii="Arial" w:eastAsia="Times New Roman" w:hAnsi="Arial" w:cs="Arial"/>
          <w:noProof/>
          <w:sz w:val="24"/>
          <w:szCs w:val="24"/>
          <w:lang w:val="en-US" w:eastAsia="id-ID"/>
        </w:rPr>
        <w:t xml:space="preserve"> saat menerima laporan kasus kekerasan seksual dan selama proses pe</w:t>
      </w:r>
      <w:r w:rsidR="0078515C">
        <w:rPr>
          <w:rFonts w:ascii="Arial" w:eastAsia="Times New Roman" w:hAnsi="Arial" w:cs="Arial"/>
          <w:noProof/>
          <w:sz w:val="24"/>
          <w:szCs w:val="24"/>
          <w:lang w:val="en-US" w:eastAsia="id-ID"/>
        </w:rPr>
        <w:t>ndampingan serta pasca</w:t>
      </w:r>
      <w:r w:rsidR="000F7A29" w:rsidRPr="00B249E9">
        <w:rPr>
          <w:rFonts w:ascii="Arial" w:eastAsia="Times New Roman" w:hAnsi="Arial" w:cs="Arial"/>
          <w:noProof/>
          <w:sz w:val="24"/>
          <w:szCs w:val="24"/>
          <w:lang w:val="en-US" w:eastAsia="id-ID"/>
        </w:rPr>
        <w:t>persidangan</w:t>
      </w:r>
      <w:r w:rsidR="000F7A29" w:rsidRPr="00B249E9">
        <w:rPr>
          <w:rFonts w:ascii="Arial" w:eastAsia="Times New Roman" w:hAnsi="Arial" w:cs="Arial"/>
          <w:noProof/>
          <w:sz w:val="24"/>
          <w:szCs w:val="24"/>
          <w:lang w:eastAsia="id-ID"/>
        </w:rPr>
        <w:t xml:space="preserve">; atau </w:t>
      </w:r>
    </w:p>
    <w:p w:rsidR="000F7A29" w:rsidRPr="00B249E9" w:rsidRDefault="004F3818" w:rsidP="00B249E9">
      <w:pPr>
        <w:numPr>
          <w:ilvl w:val="0"/>
          <w:numId w:val="74"/>
        </w:numPr>
        <w:spacing w:after="0" w:line="360" w:lineRule="auto"/>
        <w:ind w:left="1560"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Informasi </w:t>
      </w:r>
      <w:r w:rsidR="000F7A29" w:rsidRPr="00B249E9">
        <w:rPr>
          <w:rFonts w:ascii="Arial" w:eastAsia="Times New Roman" w:hAnsi="Arial" w:cs="Arial"/>
          <w:noProof/>
          <w:sz w:val="24"/>
          <w:szCs w:val="24"/>
          <w:lang w:eastAsia="id-ID"/>
        </w:rPr>
        <w:t>adanya kasus kekerasan seksual yang diketahui dari aparat desa, tokoh agama, tokoh adat, atau pihak lainnya.</w:t>
      </w:r>
    </w:p>
    <w:p w:rsidR="000F7A29" w:rsidRPr="00B249E9" w:rsidRDefault="000F7A29" w:rsidP="00B249E9">
      <w:pPr>
        <w:spacing w:after="0" w:line="360" w:lineRule="auto"/>
        <w:ind w:left="720"/>
        <w:jc w:val="both"/>
        <w:rPr>
          <w:rFonts w:ascii="Arial" w:eastAsia="Times New Roman" w:hAnsi="Arial" w:cs="Arial"/>
          <w:noProof/>
          <w:sz w:val="24"/>
          <w:szCs w:val="24"/>
          <w:lang w:val="en-US" w:eastAsia="id-ID"/>
        </w:rPr>
      </w:pPr>
    </w:p>
    <w:p w:rsidR="000F7A29" w:rsidRPr="00B249E9" w:rsidRDefault="000F7A29" w:rsidP="00B249E9">
      <w:pPr>
        <w:spacing w:after="0" w:line="360" w:lineRule="auto"/>
        <w:ind w:left="993"/>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Dalam pemenuhan hak korban atas pemulihan ini, p</w:t>
      </w:r>
      <w:r w:rsidRPr="00B249E9">
        <w:rPr>
          <w:rFonts w:ascii="Arial" w:eastAsia="Times New Roman" w:hAnsi="Arial" w:cs="Arial"/>
          <w:noProof/>
          <w:sz w:val="24"/>
          <w:szCs w:val="24"/>
          <w:lang w:eastAsia="id-ID"/>
        </w:rPr>
        <w:t xml:space="preserve">endamping atau lembaga pengada layanan </w:t>
      </w:r>
      <w:r w:rsidRPr="00B249E9">
        <w:rPr>
          <w:rFonts w:ascii="Arial" w:eastAsia="Times New Roman" w:hAnsi="Arial" w:cs="Arial"/>
          <w:noProof/>
          <w:sz w:val="24"/>
          <w:szCs w:val="24"/>
          <w:lang w:val="en-US" w:eastAsia="id-ID"/>
        </w:rPr>
        <w:t xml:space="preserve">harus sesegera mungkin melakukan koordinasi </w:t>
      </w:r>
      <w:r w:rsidRPr="00B249E9">
        <w:rPr>
          <w:rFonts w:ascii="Arial" w:eastAsia="Times New Roman" w:hAnsi="Arial" w:cs="Arial"/>
          <w:noProof/>
          <w:sz w:val="24"/>
          <w:szCs w:val="24"/>
          <w:lang w:eastAsia="id-ID"/>
        </w:rPr>
        <w:t>dengan lembaga lainnya.</w:t>
      </w:r>
      <w:r w:rsidRPr="00B249E9">
        <w:rPr>
          <w:rFonts w:ascii="Arial" w:eastAsia="Times New Roman" w:hAnsi="Arial" w:cs="Arial"/>
          <w:noProof/>
          <w:sz w:val="24"/>
          <w:szCs w:val="24"/>
          <w:lang w:val="en-US" w:eastAsia="id-ID"/>
        </w:rPr>
        <w:t xml:space="preserve"> Hak atas pemulihan meliputi dua tahapan yakni: sebelum dan selama proses peradilan; serta setelah proses peradilan.</w:t>
      </w:r>
    </w:p>
    <w:p w:rsidR="000F7A29" w:rsidRPr="00B249E9" w:rsidRDefault="000F7A29" w:rsidP="00B249E9">
      <w:pPr>
        <w:spacing w:after="0" w:line="360" w:lineRule="auto"/>
        <w:ind w:left="720"/>
        <w:jc w:val="both"/>
        <w:rPr>
          <w:rFonts w:ascii="Arial" w:eastAsia="Times New Roman" w:hAnsi="Arial" w:cs="Arial"/>
          <w:noProof/>
          <w:sz w:val="24"/>
          <w:szCs w:val="24"/>
          <w:lang w:val="en-US" w:eastAsia="id-ID"/>
        </w:rPr>
      </w:pPr>
    </w:p>
    <w:p w:rsidR="000F7A29" w:rsidRPr="00B249E9" w:rsidRDefault="000F7A29" w:rsidP="00B249E9">
      <w:pPr>
        <w:spacing w:after="0" w:line="360" w:lineRule="auto"/>
        <w:ind w:left="993"/>
        <w:jc w:val="both"/>
        <w:rPr>
          <w:rFonts w:ascii="Arial" w:hAnsi="Arial" w:cs="Arial"/>
          <w:noProof/>
          <w:sz w:val="24"/>
          <w:szCs w:val="24"/>
          <w:lang w:eastAsia="id-ID"/>
        </w:rPr>
      </w:pPr>
      <w:r w:rsidRPr="00B249E9">
        <w:rPr>
          <w:rFonts w:ascii="Arial" w:eastAsia="Times New Roman" w:hAnsi="Arial" w:cs="Arial"/>
          <w:noProof/>
          <w:sz w:val="24"/>
          <w:szCs w:val="24"/>
          <w:lang w:val="en-US" w:eastAsia="id-ID"/>
        </w:rPr>
        <w:t xml:space="preserve">Hak korban atas pemulihan </w:t>
      </w:r>
      <w:r w:rsidRPr="00B249E9">
        <w:rPr>
          <w:rFonts w:ascii="Arial" w:hAnsi="Arial" w:cs="Arial"/>
          <w:noProof/>
          <w:sz w:val="24"/>
          <w:szCs w:val="24"/>
          <w:lang w:eastAsia="id-ID"/>
        </w:rPr>
        <w:t>sebelum dan selama proses peradilan</w:t>
      </w:r>
      <w:r w:rsidRPr="00B249E9">
        <w:rPr>
          <w:rFonts w:ascii="Arial" w:hAnsi="Arial" w:cs="Arial"/>
          <w:noProof/>
          <w:sz w:val="24"/>
          <w:szCs w:val="24"/>
          <w:lang w:val="en-US" w:eastAsia="id-ID"/>
        </w:rPr>
        <w:t>,</w:t>
      </w:r>
      <w:r w:rsidRPr="00B249E9">
        <w:rPr>
          <w:rFonts w:ascii="Arial" w:hAnsi="Arial" w:cs="Arial"/>
          <w:noProof/>
          <w:sz w:val="24"/>
          <w:szCs w:val="24"/>
          <w:lang w:eastAsia="id-ID"/>
        </w:rPr>
        <w:t xml:space="preserve"> meliputi:</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Penyediaan </w:t>
      </w:r>
      <w:r w:rsidR="005B3404" w:rsidRPr="00B249E9">
        <w:rPr>
          <w:rFonts w:ascii="Arial" w:eastAsia="Times New Roman" w:hAnsi="Arial" w:cs="Arial"/>
          <w:noProof/>
          <w:sz w:val="24"/>
          <w:szCs w:val="24"/>
          <w:lang w:eastAsia="id-ID"/>
        </w:rPr>
        <w:t>layanan kesehatan untuk pemulihan fisik;</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Penyelenggaraan </w:t>
      </w:r>
      <w:r w:rsidR="005B3404" w:rsidRPr="00B249E9">
        <w:rPr>
          <w:rFonts w:ascii="Arial" w:eastAsia="Times New Roman" w:hAnsi="Arial" w:cs="Arial"/>
          <w:noProof/>
          <w:sz w:val="24"/>
          <w:szCs w:val="24"/>
          <w:lang w:eastAsia="id-ID"/>
        </w:rPr>
        <w:t xml:space="preserve">konseling penguatan psikologis kepada korban secara berkala; </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eastAsia="id-ID"/>
        </w:rPr>
        <w:t xml:space="preserve">Pemberian </w:t>
      </w:r>
      <w:r w:rsidR="005B3404" w:rsidRPr="00B249E9">
        <w:rPr>
          <w:rFonts w:ascii="Arial" w:eastAsia="Times New Roman" w:hAnsi="Arial" w:cs="Arial"/>
          <w:noProof/>
          <w:sz w:val="24"/>
          <w:szCs w:val="24"/>
          <w:lang w:eastAsia="id-ID"/>
        </w:rPr>
        <w:t>informasi tentang hak-hak korban dan proses peradilan;</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Pemberian </w:t>
      </w:r>
      <w:r w:rsidR="005B3404" w:rsidRPr="00B249E9">
        <w:rPr>
          <w:rFonts w:ascii="Arial" w:eastAsia="Times New Roman" w:hAnsi="Arial" w:cs="Arial"/>
          <w:noProof/>
          <w:sz w:val="24"/>
          <w:szCs w:val="24"/>
          <w:lang w:eastAsia="id-ID"/>
        </w:rPr>
        <w:t>informasi tentang layanan pemulihan bagi korban;</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Pendampingan </w:t>
      </w:r>
      <w:r w:rsidR="005B3404" w:rsidRPr="00B249E9">
        <w:rPr>
          <w:rFonts w:ascii="Arial" w:eastAsia="Times New Roman" w:hAnsi="Arial" w:cs="Arial"/>
          <w:noProof/>
          <w:sz w:val="24"/>
          <w:szCs w:val="24"/>
          <w:lang w:eastAsia="id-ID"/>
        </w:rPr>
        <w:t xml:space="preserve">hukum; </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Pemberian </w:t>
      </w:r>
      <w:r w:rsidR="005B3404" w:rsidRPr="00B249E9">
        <w:rPr>
          <w:rFonts w:ascii="Arial" w:eastAsia="Times New Roman" w:hAnsi="Arial" w:cs="Arial"/>
          <w:noProof/>
          <w:sz w:val="24"/>
          <w:szCs w:val="24"/>
          <w:lang w:eastAsia="id-ID"/>
        </w:rPr>
        <w:t>bantuan transportasi, biaya hidup atau  biaya lainnya</w:t>
      </w:r>
      <w:r w:rsidR="005B3404" w:rsidRPr="00B249E9">
        <w:rPr>
          <w:rStyle w:val="FootnoteReference"/>
          <w:rFonts w:ascii="Arial" w:eastAsia="Times New Roman" w:hAnsi="Arial" w:cs="Arial"/>
          <w:noProof/>
          <w:sz w:val="24"/>
          <w:szCs w:val="24"/>
          <w:lang w:eastAsia="id-ID"/>
        </w:rPr>
        <w:footnoteReference w:id="4"/>
      </w:r>
      <w:r w:rsidR="005B3404" w:rsidRPr="00B249E9">
        <w:rPr>
          <w:rFonts w:ascii="Arial" w:eastAsia="Times New Roman" w:hAnsi="Arial" w:cs="Arial"/>
          <w:noProof/>
          <w:sz w:val="24"/>
          <w:szCs w:val="24"/>
          <w:lang w:eastAsia="id-ID"/>
        </w:rPr>
        <w:t xml:space="preserve"> yang diperlukan; </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eastAsia="id-ID"/>
        </w:rPr>
        <w:lastRenderedPageBreak/>
        <w:t xml:space="preserve">Penyediaan </w:t>
      </w:r>
      <w:r w:rsidR="005B3404" w:rsidRPr="00B249E9">
        <w:rPr>
          <w:rFonts w:ascii="Arial" w:eastAsia="Times New Roman" w:hAnsi="Arial" w:cs="Arial"/>
          <w:noProof/>
          <w:sz w:val="24"/>
          <w:szCs w:val="24"/>
          <w:lang w:eastAsia="id-ID"/>
        </w:rPr>
        <w:t>tempat tinggal yang layak dan aman;</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eastAsia="id-ID"/>
        </w:rPr>
        <w:t xml:space="preserve">Penyediaan </w:t>
      </w:r>
      <w:r w:rsidR="005B3404" w:rsidRPr="00B249E9">
        <w:rPr>
          <w:rFonts w:ascii="Arial" w:eastAsia="Times New Roman" w:hAnsi="Arial" w:cs="Arial"/>
          <w:noProof/>
          <w:sz w:val="24"/>
          <w:szCs w:val="24"/>
          <w:lang w:eastAsia="id-ID"/>
        </w:rPr>
        <w:t>bimbingan rohani dan spiritual untuk korban dan keluarganya;</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Penyediaan </w:t>
      </w:r>
      <w:r w:rsidR="005B3404" w:rsidRPr="00B249E9">
        <w:rPr>
          <w:rFonts w:ascii="Arial" w:eastAsia="Times New Roman" w:hAnsi="Arial" w:cs="Arial"/>
          <w:noProof/>
          <w:sz w:val="24"/>
          <w:szCs w:val="24"/>
          <w:lang w:eastAsia="id-ID"/>
        </w:rPr>
        <w:t>fasilitas pendidikan bagi korban atau anak korban;</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Penyediaan </w:t>
      </w:r>
      <w:r w:rsidR="005B3404" w:rsidRPr="00B249E9">
        <w:rPr>
          <w:rFonts w:ascii="Arial" w:eastAsia="Times New Roman" w:hAnsi="Arial" w:cs="Arial"/>
          <w:noProof/>
          <w:sz w:val="24"/>
          <w:szCs w:val="24"/>
          <w:lang w:eastAsia="id-ID"/>
        </w:rPr>
        <w:t>dokumen kependudukan dan dokumen pendukung lainnya yang dibutuhkan oleh korban;</w:t>
      </w:r>
    </w:p>
    <w:p w:rsidR="005B3404" w:rsidRPr="00B249E9" w:rsidRDefault="004F3818" w:rsidP="00B249E9">
      <w:pPr>
        <w:numPr>
          <w:ilvl w:val="0"/>
          <w:numId w:val="75"/>
        </w:numPr>
        <w:spacing w:after="0" w:line="360" w:lineRule="auto"/>
        <w:ind w:left="1418"/>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Pelaksanaan </w:t>
      </w:r>
      <w:r w:rsidR="005B3404" w:rsidRPr="00B249E9">
        <w:rPr>
          <w:rFonts w:ascii="Arial" w:eastAsia="Times New Roman" w:hAnsi="Arial" w:cs="Arial"/>
          <w:noProof/>
          <w:sz w:val="24"/>
          <w:szCs w:val="24"/>
          <w:lang w:eastAsia="id-ID"/>
        </w:rPr>
        <w:t>konseling penguatan psikologis kepada keluarga korban dan/atau komunitas  terdekat korban; dan</w:t>
      </w:r>
    </w:p>
    <w:p w:rsidR="005B3404" w:rsidRPr="00B249E9" w:rsidRDefault="003A4DEC" w:rsidP="00B249E9">
      <w:pPr>
        <w:numPr>
          <w:ilvl w:val="0"/>
          <w:numId w:val="75"/>
        </w:numPr>
        <w:spacing w:after="0" w:line="360" w:lineRule="auto"/>
        <w:ind w:left="1418"/>
        <w:contextualSpacing/>
        <w:rPr>
          <w:rFonts w:ascii="Arial" w:hAnsi="Arial" w:cs="Arial"/>
          <w:sz w:val="24"/>
          <w:szCs w:val="24"/>
        </w:rPr>
      </w:pPr>
      <w:r w:rsidRPr="00B249E9">
        <w:rPr>
          <w:rFonts w:ascii="Arial" w:eastAsia="Times New Roman" w:hAnsi="Arial" w:cs="Arial"/>
          <w:noProof/>
          <w:sz w:val="24"/>
          <w:szCs w:val="24"/>
          <w:lang w:eastAsia="id-ID"/>
        </w:rPr>
        <w:t xml:space="preserve">Penguatan </w:t>
      </w:r>
      <w:r w:rsidR="005B3404" w:rsidRPr="00B249E9">
        <w:rPr>
          <w:rFonts w:ascii="Arial" w:eastAsia="Times New Roman" w:hAnsi="Arial" w:cs="Arial"/>
          <w:noProof/>
          <w:sz w:val="24"/>
          <w:szCs w:val="24"/>
          <w:lang w:eastAsia="id-ID"/>
        </w:rPr>
        <w:t xml:space="preserve">dukungan masyarakat untuk pemulihan korban. </w:t>
      </w:r>
    </w:p>
    <w:p w:rsidR="000F7A29" w:rsidRPr="00B249E9" w:rsidRDefault="000F7A29" w:rsidP="00B249E9">
      <w:pPr>
        <w:spacing w:after="0" w:line="360" w:lineRule="auto"/>
        <w:ind w:left="720"/>
        <w:jc w:val="both"/>
        <w:rPr>
          <w:rFonts w:ascii="Arial" w:hAnsi="Arial" w:cs="Arial"/>
          <w:sz w:val="24"/>
          <w:szCs w:val="24"/>
          <w:lang w:val="en-US"/>
        </w:rPr>
      </w:pPr>
    </w:p>
    <w:p w:rsidR="000F7A29" w:rsidRPr="00B249E9" w:rsidRDefault="000F7A29" w:rsidP="00B249E9">
      <w:pPr>
        <w:spacing w:after="0" w:line="360" w:lineRule="auto"/>
        <w:ind w:left="993"/>
        <w:jc w:val="both"/>
        <w:rPr>
          <w:rFonts w:ascii="Arial" w:hAnsi="Arial" w:cs="Arial"/>
          <w:sz w:val="24"/>
          <w:szCs w:val="24"/>
          <w:lang w:val="en-US"/>
        </w:rPr>
      </w:pPr>
      <w:r w:rsidRPr="00B249E9">
        <w:rPr>
          <w:rFonts w:ascii="Arial" w:hAnsi="Arial" w:cs="Arial"/>
          <w:sz w:val="24"/>
          <w:szCs w:val="24"/>
          <w:lang w:val="en-US"/>
        </w:rPr>
        <w:t>Sedangkan hak korban atas p</w:t>
      </w:r>
      <w:r w:rsidRPr="00B249E9">
        <w:rPr>
          <w:rFonts w:ascii="Arial" w:hAnsi="Arial" w:cs="Arial"/>
          <w:sz w:val="24"/>
          <w:szCs w:val="24"/>
        </w:rPr>
        <w:t>emulihan setelah proses peradilan</w:t>
      </w:r>
      <w:r w:rsidRPr="00B249E9">
        <w:rPr>
          <w:rFonts w:ascii="Arial" w:hAnsi="Arial" w:cs="Arial"/>
          <w:sz w:val="24"/>
          <w:szCs w:val="24"/>
          <w:lang w:val="en-US"/>
        </w:rPr>
        <w:t>,</w:t>
      </w:r>
      <w:r w:rsidRPr="00B249E9">
        <w:rPr>
          <w:rFonts w:ascii="Arial" w:hAnsi="Arial" w:cs="Arial"/>
          <w:sz w:val="24"/>
          <w:szCs w:val="24"/>
        </w:rPr>
        <w:t xml:space="preserve"> meliputi:</w:t>
      </w:r>
    </w:p>
    <w:p w:rsidR="005B3404" w:rsidRPr="00B249E9" w:rsidRDefault="005B3404" w:rsidP="00B249E9">
      <w:pPr>
        <w:pStyle w:val="GayaTabel1"/>
        <w:numPr>
          <w:ilvl w:val="0"/>
          <w:numId w:val="76"/>
        </w:numPr>
        <w:spacing w:line="360" w:lineRule="auto"/>
        <w:ind w:left="1418"/>
        <w:rPr>
          <w:rFonts w:ascii="Arial" w:eastAsia="Helvetica" w:hAnsi="Arial" w:cs="Arial"/>
          <w:b w:val="0"/>
          <w:color w:val="auto"/>
          <w:sz w:val="24"/>
          <w:szCs w:val="24"/>
        </w:rPr>
      </w:pPr>
      <w:r w:rsidRPr="00B249E9">
        <w:rPr>
          <w:rFonts w:ascii="Arial" w:hAnsi="Arial" w:cs="Arial"/>
          <w:b w:val="0"/>
          <w:color w:val="auto"/>
          <w:sz w:val="24"/>
          <w:szCs w:val="24"/>
        </w:rPr>
        <w:t>Pemantauan, pemeriksaan dan pelayanan kesehatan fisik dan psikologis korban secara berkala dan berkelanjutan;</w:t>
      </w:r>
    </w:p>
    <w:p w:rsidR="005B3404" w:rsidRPr="00B249E9" w:rsidRDefault="003A4DEC" w:rsidP="00B249E9">
      <w:pPr>
        <w:pStyle w:val="GayaTabel1"/>
        <w:numPr>
          <w:ilvl w:val="0"/>
          <w:numId w:val="76"/>
        </w:numPr>
        <w:spacing w:line="360" w:lineRule="auto"/>
        <w:ind w:left="1418"/>
        <w:rPr>
          <w:rFonts w:ascii="Arial" w:eastAsia="Helvetica" w:hAnsi="Arial" w:cs="Arial"/>
          <w:b w:val="0"/>
          <w:color w:val="auto"/>
          <w:sz w:val="24"/>
          <w:szCs w:val="24"/>
        </w:rPr>
      </w:pPr>
      <w:r w:rsidRPr="00B249E9">
        <w:rPr>
          <w:rFonts w:ascii="Arial" w:hAnsi="Arial" w:cs="Arial"/>
          <w:b w:val="0"/>
          <w:color w:val="auto"/>
          <w:sz w:val="24"/>
          <w:szCs w:val="24"/>
          <w:lang w:val="id-ID"/>
        </w:rPr>
        <w:t xml:space="preserve">Pemantauan </w:t>
      </w:r>
      <w:r w:rsidR="005B3404" w:rsidRPr="00B249E9">
        <w:rPr>
          <w:rFonts w:ascii="Arial" w:hAnsi="Arial" w:cs="Arial"/>
          <w:b w:val="0"/>
          <w:color w:val="auto"/>
          <w:sz w:val="24"/>
          <w:szCs w:val="24"/>
        </w:rPr>
        <w:t xml:space="preserve">dan </w:t>
      </w:r>
      <w:r w:rsidR="005B3404" w:rsidRPr="00B249E9">
        <w:rPr>
          <w:rFonts w:ascii="Arial" w:hAnsi="Arial" w:cs="Arial"/>
          <w:b w:val="0"/>
          <w:color w:val="auto"/>
          <w:sz w:val="24"/>
          <w:szCs w:val="24"/>
          <w:lang w:val="id-ID"/>
        </w:rPr>
        <w:t xml:space="preserve">pemberian </w:t>
      </w:r>
      <w:r w:rsidR="005B3404" w:rsidRPr="00B249E9">
        <w:rPr>
          <w:rFonts w:ascii="Arial" w:hAnsi="Arial" w:cs="Arial"/>
          <w:b w:val="0"/>
          <w:color w:val="auto"/>
          <w:sz w:val="24"/>
          <w:szCs w:val="24"/>
        </w:rPr>
        <w:t xml:space="preserve">dukungan lanjutan terhadap keluarga </w:t>
      </w:r>
      <w:r w:rsidR="005B3404" w:rsidRPr="00B249E9">
        <w:rPr>
          <w:rFonts w:ascii="Arial" w:hAnsi="Arial" w:cs="Arial"/>
          <w:b w:val="0"/>
          <w:color w:val="auto"/>
          <w:sz w:val="24"/>
          <w:szCs w:val="24"/>
          <w:lang w:val="id-ID"/>
        </w:rPr>
        <w:t>korban;</w:t>
      </w:r>
    </w:p>
    <w:p w:rsidR="005B3404" w:rsidRPr="00B249E9" w:rsidRDefault="003A4DEC" w:rsidP="00B249E9">
      <w:pPr>
        <w:pStyle w:val="GayaTabel1"/>
        <w:numPr>
          <w:ilvl w:val="0"/>
          <w:numId w:val="76"/>
        </w:numPr>
        <w:spacing w:line="360" w:lineRule="auto"/>
        <w:ind w:left="1418"/>
        <w:rPr>
          <w:rFonts w:ascii="Arial" w:eastAsia="Helvetica" w:hAnsi="Arial" w:cs="Arial"/>
          <w:b w:val="0"/>
          <w:color w:val="auto"/>
          <w:sz w:val="24"/>
          <w:szCs w:val="24"/>
        </w:rPr>
      </w:pPr>
      <w:r w:rsidRPr="00B249E9">
        <w:rPr>
          <w:rFonts w:ascii="Arial" w:hAnsi="Arial" w:cs="Arial"/>
          <w:b w:val="0"/>
          <w:color w:val="auto"/>
          <w:sz w:val="24"/>
          <w:szCs w:val="24"/>
          <w:lang w:val="id-ID"/>
        </w:rPr>
        <w:t xml:space="preserve">Penguatan </w:t>
      </w:r>
      <w:r w:rsidR="005B3404" w:rsidRPr="00B249E9">
        <w:rPr>
          <w:rFonts w:ascii="Arial" w:hAnsi="Arial" w:cs="Arial"/>
          <w:b w:val="0"/>
          <w:color w:val="auto"/>
          <w:sz w:val="24"/>
          <w:szCs w:val="24"/>
          <w:lang w:val="id-ID"/>
        </w:rPr>
        <w:t xml:space="preserve">dukungan </w:t>
      </w:r>
      <w:r w:rsidR="005B3404" w:rsidRPr="00B249E9">
        <w:rPr>
          <w:rFonts w:ascii="Arial" w:hAnsi="Arial" w:cs="Arial"/>
          <w:b w:val="0"/>
          <w:color w:val="auto"/>
          <w:sz w:val="24"/>
          <w:szCs w:val="24"/>
        </w:rPr>
        <w:t>komunitas</w:t>
      </w:r>
      <w:r w:rsidR="005B3404" w:rsidRPr="00B249E9">
        <w:rPr>
          <w:rFonts w:ascii="Arial" w:hAnsi="Arial" w:cs="Arial"/>
          <w:b w:val="0"/>
          <w:color w:val="auto"/>
          <w:sz w:val="24"/>
          <w:szCs w:val="24"/>
          <w:lang w:val="id-ID"/>
        </w:rPr>
        <w:t xml:space="preserve"> untuk pemulihan korban</w:t>
      </w:r>
      <w:r w:rsidR="005B3404" w:rsidRPr="00B249E9">
        <w:rPr>
          <w:rFonts w:ascii="Arial" w:hAnsi="Arial" w:cs="Arial"/>
          <w:b w:val="0"/>
          <w:color w:val="auto"/>
          <w:sz w:val="24"/>
          <w:szCs w:val="24"/>
        </w:rPr>
        <w:t>;</w:t>
      </w:r>
    </w:p>
    <w:p w:rsidR="005B3404" w:rsidRPr="00B249E9" w:rsidRDefault="003A4DEC" w:rsidP="00B249E9">
      <w:pPr>
        <w:pStyle w:val="GayaTabel1"/>
        <w:numPr>
          <w:ilvl w:val="0"/>
          <w:numId w:val="76"/>
        </w:numPr>
        <w:spacing w:line="360" w:lineRule="auto"/>
        <w:ind w:left="1418"/>
        <w:rPr>
          <w:rFonts w:ascii="Arial" w:eastAsia="Helvetica" w:hAnsi="Arial" w:cs="Arial"/>
          <w:b w:val="0"/>
          <w:color w:val="auto"/>
          <w:sz w:val="24"/>
          <w:szCs w:val="24"/>
        </w:rPr>
      </w:pPr>
      <w:r w:rsidRPr="00B249E9">
        <w:rPr>
          <w:rFonts w:ascii="Arial" w:hAnsi="Arial" w:cs="Arial"/>
          <w:b w:val="0"/>
          <w:color w:val="auto"/>
          <w:sz w:val="24"/>
          <w:szCs w:val="24"/>
          <w:lang w:val="id-ID"/>
        </w:rPr>
        <w:lastRenderedPageBreak/>
        <w:t xml:space="preserve">Pendampingan </w:t>
      </w:r>
      <w:r w:rsidR="005B3404" w:rsidRPr="00B249E9">
        <w:rPr>
          <w:rFonts w:ascii="Arial" w:hAnsi="Arial" w:cs="Arial"/>
          <w:b w:val="0"/>
          <w:color w:val="auto"/>
          <w:sz w:val="24"/>
          <w:szCs w:val="24"/>
        </w:rPr>
        <w:t>penggunaan restitusi;</w:t>
      </w:r>
    </w:p>
    <w:p w:rsidR="005B3404" w:rsidRPr="00B249E9" w:rsidRDefault="00DD28CE" w:rsidP="00B249E9">
      <w:pPr>
        <w:numPr>
          <w:ilvl w:val="0"/>
          <w:numId w:val="76"/>
        </w:numPr>
        <w:spacing w:after="0" w:line="360" w:lineRule="auto"/>
        <w:ind w:left="1418"/>
        <w:contextualSpacing/>
        <w:jc w:val="both"/>
        <w:rPr>
          <w:rFonts w:ascii="Arial" w:eastAsia="Times New Roman" w:hAnsi="Arial" w:cs="Arial"/>
          <w:noProof/>
          <w:sz w:val="24"/>
          <w:szCs w:val="24"/>
          <w:lang w:eastAsia="id-ID"/>
        </w:rPr>
      </w:pPr>
      <w:r>
        <w:rPr>
          <w:rFonts w:ascii="Arial" w:eastAsia="Times New Roman" w:hAnsi="Arial" w:cs="Arial"/>
          <w:noProof/>
          <w:sz w:val="24"/>
          <w:szCs w:val="24"/>
          <w:lang w:eastAsia="id-ID"/>
        </w:rPr>
        <w:t>Penyediaa</w:t>
      </w:r>
      <w:r w:rsidR="005B3404" w:rsidRPr="00B249E9">
        <w:rPr>
          <w:rFonts w:ascii="Arial" w:eastAsia="Times New Roman" w:hAnsi="Arial" w:cs="Arial"/>
          <w:noProof/>
          <w:sz w:val="24"/>
          <w:szCs w:val="24"/>
          <w:lang w:eastAsia="id-ID"/>
        </w:rPr>
        <w:t xml:space="preserve">n dokumen kependudukan dan dokumen pendukung lainnya yang dibutuhkan oleh korban; </w:t>
      </w:r>
    </w:p>
    <w:p w:rsidR="005B3404" w:rsidRPr="00B249E9" w:rsidRDefault="0053431A" w:rsidP="00B249E9">
      <w:pPr>
        <w:pStyle w:val="GayaTabel1"/>
        <w:numPr>
          <w:ilvl w:val="0"/>
          <w:numId w:val="76"/>
        </w:numPr>
        <w:spacing w:line="360" w:lineRule="auto"/>
        <w:ind w:left="1418"/>
        <w:rPr>
          <w:rFonts w:ascii="Arial" w:hAnsi="Arial" w:cs="Arial"/>
          <w:b w:val="0"/>
          <w:color w:val="auto"/>
          <w:sz w:val="24"/>
          <w:szCs w:val="24"/>
        </w:rPr>
      </w:pPr>
      <w:r w:rsidRPr="00B249E9">
        <w:rPr>
          <w:rFonts w:ascii="Arial" w:hAnsi="Arial" w:cs="Arial"/>
          <w:b w:val="0"/>
          <w:color w:val="auto"/>
          <w:sz w:val="24"/>
          <w:szCs w:val="24"/>
        </w:rPr>
        <w:t>P</w:t>
      </w:r>
      <w:r w:rsidR="005B3404" w:rsidRPr="00B249E9">
        <w:rPr>
          <w:rFonts w:ascii="Arial" w:hAnsi="Arial" w:cs="Arial"/>
          <w:b w:val="0"/>
          <w:color w:val="auto"/>
          <w:sz w:val="24"/>
          <w:szCs w:val="24"/>
        </w:rPr>
        <w:t>enyediaan layanan jaminan sosial berupa jaminan kesehatan, perumahan dan bantuan sosial lainnya;</w:t>
      </w:r>
    </w:p>
    <w:p w:rsidR="005B3404" w:rsidRPr="00B249E9" w:rsidRDefault="0053431A" w:rsidP="00B249E9">
      <w:pPr>
        <w:numPr>
          <w:ilvl w:val="0"/>
          <w:numId w:val="76"/>
        </w:numPr>
        <w:spacing w:after="0" w:line="360" w:lineRule="auto"/>
        <w:ind w:left="1418"/>
        <w:contextualSpacing/>
        <w:jc w:val="both"/>
        <w:rPr>
          <w:rFonts w:ascii="Arial" w:hAnsi="Arial" w:cs="Arial"/>
          <w:sz w:val="24"/>
          <w:szCs w:val="24"/>
        </w:rPr>
      </w:pPr>
      <w:r w:rsidRPr="00B249E9">
        <w:rPr>
          <w:rFonts w:ascii="Arial" w:eastAsia="Times New Roman" w:hAnsi="Arial" w:cs="Arial"/>
          <w:noProof/>
          <w:sz w:val="24"/>
          <w:szCs w:val="24"/>
          <w:lang w:val="en-US" w:eastAsia="id-ID"/>
        </w:rPr>
        <w:t>P</w:t>
      </w:r>
      <w:r w:rsidR="005B3404" w:rsidRPr="00B249E9">
        <w:rPr>
          <w:rFonts w:ascii="Arial" w:eastAsia="Times New Roman" w:hAnsi="Arial" w:cs="Arial"/>
          <w:noProof/>
          <w:sz w:val="24"/>
          <w:szCs w:val="24"/>
          <w:lang w:eastAsia="id-ID"/>
        </w:rPr>
        <w:t xml:space="preserve">enyediaan fasilitas pendidikan bagi korban atau anak korban, </w:t>
      </w:r>
      <w:r w:rsidR="005B3404" w:rsidRPr="00B249E9">
        <w:rPr>
          <w:rFonts w:ascii="Arial" w:hAnsi="Arial" w:cs="Arial"/>
          <w:sz w:val="24"/>
          <w:szCs w:val="24"/>
        </w:rPr>
        <w:t>termasuk untuk korban yang merupakan orang dengan disabilitas atau  berkebutuhan khusus lainnya</w:t>
      </w:r>
      <w:r w:rsidR="005B3404" w:rsidRPr="00B249E9">
        <w:rPr>
          <w:rFonts w:ascii="Arial" w:eastAsia="Helvetica" w:hAnsi="Arial" w:cs="Arial"/>
          <w:sz w:val="24"/>
          <w:szCs w:val="24"/>
        </w:rPr>
        <w:t>;</w:t>
      </w:r>
    </w:p>
    <w:p w:rsidR="005B3404" w:rsidRPr="00B249E9" w:rsidRDefault="0053431A" w:rsidP="00B249E9">
      <w:pPr>
        <w:pStyle w:val="GayaTabel1"/>
        <w:numPr>
          <w:ilvl w:val="0"/>
          <w:numId w:val="76"/>
        </w:numPr>
        <w:spacing w:line="360" w:lineRule="auto"/>
        <w:ind w:left="1418"/>
        <w:rPr>
          <w:rFonts w:ascii="Arial" w:hAnsi="Arial" w:cs="Arial"/>
          <w:b w:val="0"/>
          <w:color w:val="auto"/>
          <w:sz w:val="24"/>
          <w:szCs w:val="24"/>
        </w:rPr>
      </w:pPr>
      <w:r w:rsidRPr="00B249E9">
        <w:rPr>
          <w:rFonts w:ascii="Arial" w:hAnsi="Arial" w:cs="Arial"/>
          <w:b w:val="0"/>
          <w:color w:val="auto"/>
          <w:sz w:val="24"/>
          <w:szCs w:val="24"/>
        </w:rPr>
        <w:t>P</w:t>
      </w:r>
      <w:r w:rsidR="005B3404" w:rsidRPr="00B249E9">
        <w:rPr>
          <w:rFonts w:ascii="Arial" w:hAnsi="Arial" w:cs="Arial"/>
          <w:b w:val="0"/>
          <w:color w:val="auto"/>
          <w:sz w:val="24"/>
          <w:szCs w:val="24"/>
          <w:lang w:val="id-ID"/>
        </w:rPr>
        <w:t xml:space="preserve">emberdayaan </w:t>
      </w:r>
      <w:r w:rsidR="005B3404" w:rsidRPr="00B249E9">
        <w:rPr>
          <w:rFonts w:ascii="Arial" w:hAnsi="Arial" w:cs="Arial"/>
          <w:b w:val="0"/>
          <w:color w:val="auto"/>
          <w:sz w:val="24"/>
          <w:szCs w:val="24"/>
        </w:rPr>
        <w:t>ekonomi;</w:t>
      </w:r>
      <w:r w:rsidR="005B3404" w:rsidRPr="00B249E9">
        <w:rPr>
          <w:rFonts w:ascii="Arial" w:hAnsi="Arial" w:cs="Arial"/>
          <w:b w:val="0"/>
          <w:color w:val="auto"/>
          <w:sz w:val="24"/>
          <w:szCs w:val="24"/>
          <w:lang w:val="id-ID"/>
        </w:rPr>
        <w:t xml:space="preserve"> dan</w:t>
      </w:r>
    </w:p>
    <w:p w:rsidR="005B3404" w:rsidRPr="00B249E9" w:rsidRDefault="0053431A" w:rsidP="00B249E9">
      <w:pPr>
        <w:pStyle w:val="GayaTabel1"/>
        <w:numPr>
          <w:ilvl w:val="0"/>
          <w:numId w:val="76"/>
        </w:numPr>
        <w:spacing w:line="360" w:lineRule="auto"/>
        <w:ind w:left="1418"/>
        <w:rPr>
          <w:rFonts w:ascii="Arial" w:hAnsi="Arial" w:cs="Arial"/>
          <w:b w:val="0"/>
          <w:color w:val="auto"/>
          <w:sz w:val="24"/>
          <w:szCs w:val="24"/>
        </w:rPr>
      </w:pPr>
      <w:r w:rsidRPr="00B249E9">
        <w:rPr>
          <w:rFonts w:ascii="Arial" w:hAnsi="Arial" w:cs="Arial"/>
          <w:b w:val="0"/>
          <w:color w:val="auto"/>
          <w:sz w:val="24"/>
          <w:szCs w:val="24"/>
        </w:rPr>
        <w:t>Pe</w:t>
      </w:r>
      <w:r w:rsidR="005B3404" w:rsidRPr="00B249E9">
        <w:rPr>
          <w:rFonts w:ascii="Arial" w:hAnsi="Arial" w:cs="Arial"/>
          <w:b w:val="0"/>
          <w:color w:val="auto"/>
          <w:sz w:val="24"/>
          <w:szCs w:val="24"/>
        </w:rPr>
        <w:t>nyediaan kebutuhan lain berdasarkan hasil identifikasi pendamping dan/atau lembaga pengada layanan.</w:t>
      </w:r>
    </w:p>
    <w:p w:rsidR="000F7A29" w:rsidRPr="00B249E9" w:rsidRDefault="000F7A29" w:rsidP="00B249E9">
      <w:pPr>
        <w:pStyle w:val="GayaTabel1"/>
        <w:spacing w:line="360" w:lineRule="auto"/>
        <w:ind w:left="720"/>
        <w:jc w:val="both"/>
        <w:rPr>
          <w:rFonts w:ascii="Arial" w:hAnsi="Arial" w:cs="Arial"/>
          <w:b w:val="0"/>
          <w:color w:val="auto"/>
          <w:sz w:val="24"/>
          <w:szCs w:val="24"/>
        </w:rPr>
      </w:pPr>
    </w:p>
    <w:p w:rsidR="000F7A29" w:rsidRPr="00B249E9" w:rsidRDefault="000F7A29" w:rsidP="00B249E9">
      <w:pPr>
        <w:pStyle w:val="GayaTabel1"/>
        <w:spacing w:line="360" w:lineRule="auto"/>
        <w:ind w:left="1134"/>
        <w:jc w:val="both"/>
        <w:rPr>
          <w:rFonts w:ascii="Arial" w:hAnsi="Arial" w:cs="Arial"/>
          <w:b w:val="0"/>
          <w:color w:val="auto"/>
          <w:sz w:val="24"/>
          <w:szCs w:val="24"/>
        </w:rPr>
      </w:pPr>
      <w:r w:rsidRPr="00B249E9">
        <w:rPr>
          <w:rFonts w:ascii="Arial" w:hAnsi="Arial" w:cs="Arial"/>
          <w:b w:val="0"/>
          <w:color w:val="auto"/>
          <w:sz w:val="24"/>
          <w:szCs w:val="24"/>
        </w:rPr>
        <w:t>Lembaga penyelenggara pemulihan dalam RUU ini adalah:</w:t>
      </w:r>
    </w:p>
    <w:p w:rsidR="006C0C23" w:rsidRPr="00B249E9" w:rsidRDefault="006C0C23" w:rsidP="00B249E9">
      <w:pPr>
        <w:numPr>
          <w:ilvl w:val="0"/>
          <w:numId w:val="81"/>
        </w:numPr>
        <w:spacing w:after="0" w:line="360" w:lineRule="auto"/>
        <w:ind w:left="1418"/>
        <w:contextualSpacing/>
        <w:rPr>
          <w:rFonts w:ascii="Arial" w:hAnsi="Arial" w:cs="Arial"/>
          <w:sz w:val="24"/>
          <w:szCs w:val="24"/>
          <w:lang w:val="en-US"/>
        </w:rPr>
      </w:pPr>
      <w:r w:rsidRPr="00B249E9">
        <w:rPr>
          <w:rFonts w:ascii="Arial" w:hAnsi="Arial" w:cs="Arial"/>
          <w:sz w:val="24"/>
          <w:szCs w:val="24"/>
        </w:rPr>
        <w:t>Lembaga pengada layanan pengaduan, meliputi antara lain lembaga yang menyediakan layanan pengaduan, pelaporan dan rujukan ke lembaga pengada layanan lainnya;</w:t>
      </w:r>
    </w:p>
    <w:p w:rsidR="006C0C23" w:rsidRPr="00B249E9" w:rsidRDefault="006C0C23" w:rsidP="00B249E9">
      <w:pPr>
        <w:numPr>
          <w:ilvl w:val="0"/>
          <w:numId w:val="81"/>
        </w:numPr>
        <w:spacing w:after="0" w:line="360" w:lineRule="auto"/>
        <w:ind w:left="1418"/>
        <w:contextualSpacing/>
        <w:rPr>
          <w:rFonts w:ascii="Arial" w:hAnsi="Arial" w:cs="Arial"/>
          <w:sz w:val="24"/>
          <w:szCs w:val="24"/>
          <w:lang w:val="en-US"/>
        </w:rPr>
      </w:pPr>
      <w:r w:rsidRPr="00B249E9">
        <w:rPr>
          <w:rFonts w:ascii="Arial" w:hAnsi="Arial" w:cs="Arial"/>
          <w:sz w:val="24"/>
          <w:szCs w:val="24"/>
        </w:rPr>
        <w:t xml:space="preserve">Lembaga pengada layanan kesehatan, meliputi antara lain Rumah Sakit, klinik, puskesmas atau lembaga kesehatan lainnya; </w:t>
      </w:r>
    </w:p>
    <w:p w:rsidR="006C0C23" w:rsidRPr="00490B71" w:rsidRDefault="006C0C23" w:rsidP="00B249E9">
      <w:pPr>
        <w:numPr>
          <w:ilvl w:val="0"/>
          <w:numId w:val="81"/>
        </w:numPr>
        <w:spacing w:after="0" w:line="360" w:lineRule="auto"/>
        <w:ind w:left="1418"/>
        <w:contextualSpacing/>
        <w:rPr>
          <w:rFonts w:ascii="Arial" w:eastAsia="MS Mincho" w:hAnsi="Arial" w:cs="Arial"/>
          <w:color w:val="000000"/>
          <w:sz w:val="24"/>
          <w:szCs w:val="24"/>
        </w:rPr>
      </w:pPr>
      <w:r w:rsidRPr="00B249E9">
        <w:rPr>
          <w:rFonts w:ascii="Arial" w:hAnsi="Arial" w:cs="Arial"/>
          <w:sz w:val="24"/>
          <w:szCs w:val="24"/>
        </w:rPr>
        <w:t xml:space="preserve">Lembaga pengada layanan </w:t>
      </w:r>
      <w:r w:rsidRPr="00490B71">
        <w:rPr>
          <w:rFonts w:ascii="Arial" w:hAnsi="Arial" w:cs="Arial"/>
          <w:color w:val="000000"/>
          <w:sz w:val="24"/>
          <w:szCs w:val="24"/>
        </w:rPr>
        <w:t>penguatan psikologis, meliputi antara lain lembaga yang menyediakan layanan konseling psikologis, dan/atau psikiatrik;</w:t>
      </w:r>
      <w:r w:rsidRPr="00490B71">
        <w:rPr>
          <w:rFonts w:ascii="Arial" w:eastAsia="Times New Roman" w:hAnsi="Arial" w:cs="Arial"/>
          <w:noProof/>
          <w:color w:val="000000"/>
          <w:sz w:val="24"/>
          <w:szCs w:val="24"/>
          <w:lang w:eastAsia="id-ID"/>
        </w:rPr>
        <w:t xml:space="preserve"> </w:t>
      </w:r>
    </w:p>
    <w:p w:rsidR="006C0C23" w:rsidRPr="00B249E9" w:rsidRDefault="006C0C23" w:rsidP="00B249E9">
      <w:pPr>
        <w:numPr>
          <w:ilvl w:val="0"/>
          <w:numId w:val="81"/>
        </w:numPr>
        <w:spacing w:after="0" w:line="360" w:lineRule="auto"/>
        <w:ind w:left="1418"/>
        <w:contextualSpacing/>
        <w:rPr>
          <w:rFonts w:ascii="Arial" w:hAnsi="Arial" w:cs="Arial"/>
          <w:sz w:val="24"/>
          <w:szCs w:val="24"/>
          <w:lang w:val="en-US"/>
        </w:rPr>
      </w:pPr>
      <w:r w:rsidRPr="00B249E9">
        <w:rPr>
          <w:rFonts w:ascii="Arial" w:eastAsia="Times New Roman" w:hAnsi="Arial" w:cs="Arial"/>
          <w:noProof/>
          <w:sz w:val="24"/>
          <w:szCs w:val="24"/>
          <w:lang w:eastAsia="id-ID"/>
        </w:rPr>
        <w:t>Lembaga pengada layanan psikososial dan rehabilitasi sosial, meliputi antara lain lembaga   yang menyediakan shelter, layanan konseling, pendampingan rohani, pendampingan dan pemberdayaan keluarga dan komunitas, reintegrasi sosial dan pemulangan;</w:t>
      </w:r>
    </w:p>
    <w:p w:rsidR="006C0C23" w:rsidRPr="00B249E9" w:rsidRDefault="006C0C23" w:rsidP="00B249E9">
      <w:pPr>
        <w:numPr>
          <w:ilvl w:val="0"/>
          <w:numId w:val="81"/>
        </w:numPr>
        <w:spacing w:after="0" w:line="360" w:lineRule="auto"/>
        <w:ind w:left="1418"/>
        <w:contextualSpacing/>
        <w:rPr>
          <w:rFonts w:ascii="Arial" w:hAnsi="Arial" w:cs="Arial"/>
          <w:sz w:val="24"/>
          <w:szCs w:val="24"/>
          <w:lang w:val="en-US"/>
        </w:rPr>
      </w:pPr>
      <w:r w:rsidRPr="00B249E9">
        <w:rPr>
          <w:rFonts w:ascii="Arial" w:hAnsi="Arial" w:cs="Arial"/>
          <w:sz w:val="24"/>
          <w:szCs w:val="24"/>
        </w:rPr>
        <w:t>Lembaga pengada layanan pendampingan hukum, meliputi antara lain Organisasi Bantuan Hukum, Organisasi Advokat dan Paralegal; dan</w:t>
      </w:r>
    </w:p>
    <w:p w:rsidR="006C0C23" w:rsidRPr="00B249E9" w:rsidRDefault="006C0C23" w:rsidP="00B249E9">
      <w:pPr>
        <w:numPr>
          <w:ilvl w:val="0"/>
          <w:numId w:val="81"/>
        </w:numPr>
        <w:spacing w:after="0" w:line="360" w:lineRule="auto"/>
        <w:ind w:left="1418"/>
        <w:contextualSpacing/>
        <w:rPr>
          <w:rFonts w:ascii="Arial" w:hAnsi="Arial" w:cs="Arial"/>
          <w:sz w:val="24"/>
          <w:szCs w:val="24"/>
          <w:lang w:val="en-US"/>
        </w:rPr>
      </w:pPr>
      <w:r w:rsidRPr="00B249E9">
        <w:rPr>
          <w:rFonts w:ascii="Arial" w:hAnsi="Arial" w:cs="Arial"/>
          <w:sz w:val="24"/>
          <w:szCs w:val="24"/>
        </w:rPr>
        <w:t>Lembaga pengada layanan pemberdayaan ekonomi;</w:t>
      </w:r>
    </w:p>
    <w:p w:rsidR="000F7A29" w:rsidRPr="00B249E9" w:rsidRDefault="000F7A29" w:rsidP="00B249E9">
      <w:pPr>
        <w:spacing w:after="0" w:line="360" w:lineRule="auto"/>
        <w:ind w:left="720"/>
        <w:jc w:val="both"/>
        <w:rPr>
          <w:rFonts w:ascii="Arial" w:eastAsia="Times New Roman" w:hAnsi="Arial" w:cs="Arial"/>
          <w:noProof/>
          <w:sz w:val="24"/>
          <w:szCs w:val="24"/>
          <w:lang w:val="en-US" w:eastAsia="id-ID"/>
        </w:rPr>
      </w:pPr>
    </w:p>
    <w:p w:rsidR="000F7A29" w:rsidRPr="00B249E9" w:rsidRDefault="000F7A29" w:rsidP="00B249E9">
      <w:pPr>
        <w:spacing w:after="0" w:line="360" w:lineRule="auto"/>
        <w:ind w:left="1134"/>
        <w:jc w:val="both"/>
        <w:rPr>
          <w:rFonts w:ascii="Arial" w:hAnsi="Arial" w:cs="Arial"/>
          <w:sz w:val="24"/>
          <w:szCs w:val="24"/>
          <w:lang w:val="en-US"/>
        </w:rPr>
      </w:pPr>
      <w:r w:rsidRPr="00B249E9">
        <w:rPr>
          <w:rFonts w:ascii="Arial" w:eastAsia="Times New Roman" w:hAnsi="Arial" w:cs="Arial"/>
          <w:noProof/>
          <w:sz w:val="24"/>
          <w:szCs w:val="24"/>
          <w:lang w:val="en-US" w:eastAsia="id-ID"/>
        </w:rPr>
        <w:t xml:space="preserve">RUU Penghapusan Kekerasan Seksual mengatur siapa itu pendamping dan pihak-pihak yang menjalankan tugas pemulihan. Karena </w:t>
      </w:r>
      <w:r w:rsidR="00A13F31" w:rsidRPr="00B249E9">
        <w:rPr>
          <w:rFonts w:ascii="Arial" w:eastAsia="Times New Roman" w:hAnsi="Arial" w:cs="Arial"/>
          <w:noProof/>
          <w:sz w:val="24"/>
          <w:szCs w:val="24"/>
          <w:lang w:val="en-US" w:eastAsia="id-ID"/>
        </w:rPr>
        <w:t xml:space="preserve">pendamping </w:t>
      </w:r>
      <w:r w:rsidRPr="00B249E9">
        <w:rPr>
          <w:rFonts w:ascii="Arial" w:eastAsia="Times New Roman" w:hAnsi="Arial" w:cs="Arial"/>
          <w:noProof/>
          <w:sz w:val="24"/>
          <w:szCs w:val="24"/>
          <w:lang w:val="en-US" w:eastAsia="id-ID"/>
        </w:rPr>
        <w:t xml:space="preserve">adalah pihak yang bersentuhan langsung dengan korban, maka ada prasyarat bagi </w:t>
      </w:r>
      <w:r w:rsidR="00A13F31" w:rsidRPr="00B249E9">
        <w:rPr>
          <w:rFonts w:ascii="Arial" w:eastAsia="Times New Roman" w:hAnsi="Arial" w:cs="Arial"/>
          <w:noProof/>
          <w:sz w:val="24"/>
          <w:szCs w:val="24"/>
          <w:lang w:val="en-US" w:eastAsia="id-ID"/>
        </w:rPr>
        <w:t xml:space="preserve">siapapun yang menjadi pendamping korban. </w:t>
      </w:r>
      <w:r w:rsidR="004F3818" w:rsidRPr="00B249E9">
        <w:rPr>
          <w:rFonts w:ascii="Arial" w:eastAsia="Times New Roman" w:hAnsi="Arial" w:cs="Arial"/>
          <w:noProof/>
          <w:sz w:val="24"/>
          <w:szCs w:val="24"/>
          <w:lang w:eastAsia="id-ID"/>
        </w:rPr>
        <w:t xml:space="preserve">Prasyarat </w:t>
      </w:r>
      <w:r w:rsidR="00A13F31" w:rsidRPr="00B249E9">
        <w:rPr>
          <w:rFonts w:ascii="Arial" w:eastAsia="Times New Roman" w:hAnsi="Arial" w:cs="Arial"/>
          <w:noProof/>
          <w:sz w:val="24"/>
          <w:szCs w:val="24"/>
          <w:lang w:val="en-US" w:eastAsia="id-ID"/>
        </w:rPr>
        <w:lastRenderedPageBreak/>
        <w:t xml:space="preserve">meliputi kapasitas yang dimiliki oleh pendamping termasuk pengelolaan </w:t>
      </w:r>
      <w:r w:rsidRPr="00B249E9">
        <w:rPr>
          <w:rFonts w:ascii="Arial" w:eastAsia="Times New Roman" w:hAnsi="Arial" w:cs="Arial"/>
          <w:noProof/>
          <w:sz w:val="24"/>
          <w:szCs w:val="24"/>
          <w:lang w:val="en-US" w:eastAsia="id-ID"/>
        </w:rPr>
        <w:t xml:space="preserve">sumberdaya manusianya </w:t>
      </w:r>
      <w:r w:rsidR="00385491" w:rsidRPr="00B249E9">
        <w:rPr>
          <w:rFonts w:ascii="Arial" w:eastAsia="Times New Roman" w:hAnsi="Arial" w:cs="Arial"/>
          <w:noProof/>
          <w:sz w:val="24"/>
          <w:szCs w:val="24"/>
          <w:lang w:eastAsia="id-ID"/>
        </w:rPr>
        <w:t>dan i</w:t>
      </w:r>
      <w:r w:rsidR="00385491" w:rsidRPr="00B249E9">
        <w:rPr>
          <w:rFonts w:ascii="Arial" w:eastAsia="Times New Roman" w:hAnsi="Arial" w:cs="Arial"/>
          <w:noProof/>
          <w:sz w:val="24"/>
          <w:szCs w:val="24"/>
          <w:lang w:val="en-US" w:eastAsia="id-ID"/>
        </w:rPr>
        <w:t>nfrastruktur</w:t>
      </w:r>
      <w:r w:rsidRPr="00B249E9">
        <w:rPr>
          <w:rFonts w:ascii="Arial" w:eastAsia="Times New Roman" w:hAnsi="Arial" w:cs="Arial"/>
          <w:noProof/>
          <w:sz w:val="24"/>
          <w:szCs w:val="24"/>
          <w:lang w:val="en-US" w:eastAsia="id-ID"/>
        </w:rPr>
        <w:t xml:space="preserve"> dalam penyelenggaraan pemulihan ini. Prasyarat bagi p</w:t>
      </w:r>
      <w:r w:rsidRPr="00B249E9">
        <w:rPr>
          <w:rFonts w:ascii="Arial" w:eastAsia="Times New Roman" w:hAnsi="Arial" w:cs="Arial"/>
          <w:noProof/>
          <w:sz w:val="24"/>
          <w:szCs w:val="24"/>
          <w:lang w:eastAsia="id-ID"/>
        </w:rPr>
        <w:t>endamping atau pihak</w:t>
      </w:r>
      <w:r w:rsidRPr="00B249E9">
        <w:rPr>
          <w:rFonts w:ascii="Arial" w:hAnsi="Arial" w:cs="Arial"/>
          <w:sz w:val="24"/>
          <w:szCs w:val="24"/>
        </w:rPr>
        <w:t>-pihak yang menjalankan tugas pemulihan adalah mereka yang telah memiliki ket</w:t>
      </w:r>
      <w:r w:rsidRPr="00B249E9">
        <w:rPr>
          <w:rFonts w:ascii="Arial" w:hAnsi="Arial" w:cs="Arial"/>
          <w:sz w:val="24"/>
          <w:szCs w:val="24"/>
          <w:lang w:val="en-US"/>
        </w:rPr>
        <w:t>e</w:t>
      </w:r>
      <w:r w:rsidRPr="00B249E9">
        <w:rPr>
          <w:rFonts w:ascii="Arial" w:hAnsi="Arial" w:cs="Arial"/>
          <w:sz w:val="24"/>
          <w:szCs w:val="24"/>
        </w:rPr>
        <w:t>rampilan dan keahlian dalam penanganan korban kekerasan yang berperspektif pada kebutuhan dan hak korban, keadilan gender dan prinsip hak-hak asasi manusia.</w:t>
      </w:r>
      <w:r w:rsidRPr="00B249E9">
        <w:rPr>
          <w:rFonts w:ascii="Arial" w:hAnsi="Arial" w:cs="Arial"/>
          <w:sz w:val="24"/>
          <w:szCs w:val="24"/>
          <w:lang w:val="en-US"/>
        </w:rPr>
        <w:t xml:space="preserve"> </w:t>
      </w:r>
      <w:r w:rsidR="00A13F31" w:rsidRPr="00B249E9">
        <w:rPr>
          <w:rFonts w:ascii="Arial" w:hAnsi="Arial" w:cs="Arial"/>
          <w:sz w:val="24"/>
          <w:szCs w:val="24"/>
          <w:lang w:val="en-US"/>
        </w:rPr>
        <w:t xml:space="preserve">Dengan demikian </w:t>
      </w:r>
      <w:r w:rsidRPr="00B249E9">
        <w:rPr>
          <w:rFonts w:ascii="Arial" w:hAnsi="Arial" w:cs="Arial"/>
          <w:sz w:val="24"/>
          <w:szCs w:val="24"/>
          <w:lang w:val="en-US"/>
        </w:rPr>
        <w:t xml:space="preserve">tidak lagi ada </w:t>
      </w:r>
      <w:r w:rsidR="00A13F31" w:rsidRPr="00B249E9">
        <w:rPr>
          <w:rFonts w:ascii="Arial" w:hAnsi="Arial" w:cs="Arial"/>
          <w:sz w:val="24"/>
          <w:szCs w:val="24"/>
          <w:lang w:val="en-US"/>
        </w:rPr>
        <w:t xml:space="preserve">pendamping yang memiliki </w:t>
      </w:r>
      <w:r w:rsidRPr="00B249E9">
        <w:rPr>
          <w:rFonts w:ascii="Arial" w:hAnsi="Arial" w:cs="Arial"/>
          <w:sz w:val="24"/>
          <w:szCs w:val="24"/>
          <w:lang w:val="en-US"/>
        </w:rPr>
        <w:t>sikap dan perilaku yang menyalahkan maupun menyudutkan korban atas kekerasan seksual yang terjadi padanya.</w:t>
      </w:r>
    </w:p>
    <w:p w:rsidR="00B3075F" w:rsidRPr="00B249E9" w:rsidRDefault="00B3075F" w:rsidP="00B249E9">
      <w:pPr>
        <w:spacing w:after="0" w:line="360" w:lineRule="auto"/>
        <w:jc w:val="both"/>
        <w:rPr>
          <w:rFonts w:ascii="Arial" w:hAnsi="Arial" w:cs="Arial"/>
          <w:noProof/>
          <w:sz w:val="24"/>
          <w:szCs w:val="24"/>
          <w:lang w:val="en-US" w:eastAsia="id-ID"/>
        </w:rPr>
      </w:pPr>
    </w:p>
    <w:p w:rsidR="00553505" w:rsidRPr="00B249E9" w:rsidRDefault="008F4FED" w:rsidP="00B249E9">
      <w:pPr>
        <w:spacing w:after="0" w:line="360" w:lineRule="auto"/>
        <w:ind w:left="284"/>
        <w:jc w:val="both"/>
        <w:rPr>
          <w:rFonts w:ascii="Arial" w:hAnsi="Arial" w:cs="Arial"/>
          <w:b/>
          <w:noProof/>
          <w:sz w:val="24"/>
          <w:szCs w:val="24"/>
          <w:lang w:val="en-US" w:eastAsia="id-ID"/>
        </w:rPr>
      </w:pPr>
      <w:r w:rsidRPr="00B249E9">
        <w:rPr>
          <w:rFonts w:ascii="Arial" w:hAnsi="Arial" w:cs="Arial"/>
          <w:b/>
          <w:noProof/>
          <w:sz w:val="24"/>
          <w:szCs w:val="24"/>
          <w:lang w:val="en-US" w:eastAsia="id-ID"/>
        </w:rPr>
        <w:t>5.4. Ha</w:t>
      </w:r>
      <w:r w:rsidR="00553505" w:rsidRPr="00B249E9">
        <w:rPr>
          <w:rFonts w:ascii="Arial" w:hAnsi="Arial" w:cs="Arial"/>
          <w:b/>
          <w:noProof/>
          <w:sz w:val="24"/>
          <w:szCs w:val="24"/>
          <w:lang w:val="en-US" w:eastAsia="id-ID"/>
        </w:rPr>
        <w:t>k Keluarga Korban</w:t>
      </w:r>
    </w:p>
    <w:p w:rsidR="00CC1BD2" w:rsidRPr="00B249E9" w:rsidRDefault="00CC1BD2" w:rsidP="00B249E9">
      <w:pPr>
        <w:spacing w:after="0" w:line="360" w:lineRule="auto"/>
        <w:ind w:left="720"/>
        <w:jc w:val="both"/>
        <w:rPr>
          <w:rFonts w:ascii="Arial" w:hAnsi="Arial" w:cs="Arial"/>
          <w:noProof/>
          <w:sz w:val="24"/>
          <w:szCs w:val="24"/>
          <w:lang w:val="en-US" w:eastAsia="id-ID"/>
        </w:rPr>
      </w:pPr>
      <w:r w:rsidRPr="00B249E9">
        <w:rPr>
          <w:rFonts w:ascii="Arial" w:hAnsi="Arial" w:cs="Arial"/>
          <w:noProof/>
          <w:sz w:val="24"/>
          <w:szCs w:val="24"/>
          <w:lang w:val="en-US" w:eastAsia="id-ID"/>
        </w:rPr>
        <w:t>Yang dimaksud dengan h</w:t>
      </w:r>
      <w:r w:rsidR="008029ED" w:rsidRPr="00B249E9">
        <w:rPr>
          <w:rFonts w:ascii="Arial" w:hAnsi="Arial" w:cs="Arial"/>
          <w:noProof/>
          <w:sz w:val="24"/>
          <w:szCs w:val="24"/>
          <w:lang w:val="en-US" w:eastAsia="id-ID"/>
        </w:rPr>
        <w:t xml:space="preserve">ak keluarga korban </w:t>
      </w:r>
      <w:r w:rsidRPr="00B249E9">
        <w:rPr>
          <w:rFonts w:ascii="Arial" w:hAnsi="Arial" w:cs="Arial"/>
          <w:noProof/>
          <w:sz w:val="24"/>
          <w:szCs w:val="24"/>
          <w:lang w:val="en-US" w:eastAsia="id-ID"/>
        </w:rPr>
        <w:t xml:space="preserve">dalam RUU Penghapusan Kekerasan Seksual ini adalah hak-hak yang didapatkan oleh anggota keluarga yang bertanggung jawab secara langsung terhadap korban dan/atau tinggal bersama korban dan/atau anggota keluarga yang bergantung penghidupannya pada korban. </w:t>
      </w:r>
      <w:r w:rsidR="00EA6665" w:rsidRPr="00B249E9">
        <w:rPr>
          <w:rFonts w:ascii="Arial" w:hAnsi="Arial" w:cs="Arial"/>
          <w:noProof/>
          <w:sz w:val="24"/>
          <w:szCs w:val="24"/>
          <w:lang w:val="en-US" w:eastAsia="id-ID"/>
        </w:rPr>
        <w:t>I</w:t>
      </w:r>
      <w:r w:rsidRPr="00B249E9">
        <w:rPr>
          <w:rFonts w:ascii="Arial" w:hAnsi="Arial" w:cs="Arial"/>
          <w:noProof/>
          <w:sz w:val="24"/>
          <w:szCs w:val="24"/>
          <w:lang w:val="en-US" w:eastAsia="id-ID"/>
        </w:rPr>
        <w:t xml:space="preserve">ni </w:t>
      </w:r>
      <w:r w:rsidR="00EA6665" w:rsidRPr="00B249E9">
        <w:rPr>
          <w:rFonts w:ascii="Arial" w:hAnsi="Arial" w:cs="Arial"/>
          <w:noProof/>
          <w:sz w:val="24"/>
          <w:szCs w:val="24"/>
          <w:lang w:val="en-US" w:eastAsia="id-ID"/>
        </w:rPr>
        <w:t>berarti</w:t>
      </w:r>
      <w:r w:rsidRPr="00B249E9">
        <w:rPr>
          <w:rFonts w:ascii="Arial" w:hAnsi="Arial" w:cs="Arial"/>
          <w:noProof/>
          <w:sz w:val="24"/>
          <w:szCs w:val="24"/>
          <w:lang w:val="en-US" w:eastAsia="id-ID"/>
        </w:rPr>
        <w:t xml:space="preserve">, RUU ini menjangkau juga orang-orang yang ada di sekitar korban yang secara langsung maupun tidak langsung terdampak kehidupannya akibat kekerasan seksual yang dialami anggota keluarganya. Tujuan diaturnya hak keluarga korban ini adalah untuk mendukung pemenuhan hak korban dan ini menjadi satu kesatuan dengan hak korban. Hak ini </w:t>
      </w:r>
      <w:r w:rsidR="00A13F31" w:rsidRPr="00B249E9">
        <w:rPr>
          <w:rFonts w:ascii="Arial" w:hAnsi="Arial" w:cs="Arial"/>
          <w:noProof/>
          <w:sz w:val="24"/>
          <w:szCs w:val="24"/>
          <w:lang w:val="en-US" w:eastAsia="id-ID"/>
        </w:rPr>
        <w:t xml:space="preserve">tidak diliputi untuk </w:t>
      </w:r>
      <w:r w:rsidRPr="00B249E9">
        <w:rPr>
          <w:rFonts w:ascii="Arial" w:hAnsi="Arial" w:cs="Arial"/>
          <w:noProof/>
          <w:sz w:val="24"/>
          <w:szCs w:val="24"/>
          <w:lang w:val="en-US" w:eastAsia="id-ID"/>
        </w:rPr>
        <w:t xml:space="preserve">anggota keluarga yang justru melakukan atau terlibat kekerasan seksual. </w:t>
      </w:r>
    </w:p>
    <w:p w:rsidR="000B3360" w:rsidRPr="00B249E9" w:rsidRDefault="000B3360" w:rsidP="00B249E9">
      <w:pPr>
        <w:spacing w:after="0" w:line="360" w:lineRule="auto"/>
        <w:ind w:left="540"/>
        <w:jc w:val="both"/>
        <w:rPr>
          <w:rFonts w:ascii="Arial" w:hAnsi="Arial" w:cs="Arial"/>
          <w:sz w:val="24"/>
          <w:szCs w:val="24"/>
          <w:lang w:val="en-US"/>
        </w:rPr>
      </w:pPr>
    </w:p>
    <w:p w:rsidR="00CC1BD2" w:rsidRPr="00B249E9" w:rsidRDefault="00CC1BD2" w:rsidP="00B249E9">
      <w:pPr>
        <w:spacing w:after="0" w:line="360" w:lineRule="auto"/>
        <w:ind w:left="720"/>
        <w:jc w:val="both"/>
        <w:rPr>
          <w:rFonts w:ascii="Arial" w:hAnsi="Arial" w:cs="Arial"/>
          <w:sz w:val="24"/>
          <w:szCs w:val="24"/>
          <w:lang w:val="en-US"/>
        </w:rPr>
      </w:pPr>
      <w:r w:rsidRPr="00B249E9">
        <w:rPr>
          <w:rFonts w:ascii="Arial" w:hAnsi="Arial" w:cs="Arial"/>
          <w:sz w:val="24"/>
          <w:szCs w:val="24"/>
          <w:lang w:val="en-US"/>
        </w:rPr>
        <w:t>Hak keluarga korban dalam pengaturan ini meliputi:</w:t>
      </w:r>
    </w:p>
    <w:p w:rsidR="008272F4" w:rsidRPr="00B249E9" w:rsidRDefault="008272F4" w:rsidP="00B249E9">
      <w:pPr>
        <w:pStyle w:val="MediumGrid1-Accent2"/>
        <w:numPr>
          <w:ilvl w:val="1"/>
          <w:numId w:val="124"/>
        </w:numPr>
        <w:spacing w:after="0" w:line="360" w:lineRule="auto"/>
        <w:ind w:left="1134"/>
        <w:rPr>
          <w:rFonts w:ascii="Arial" w:hAnsi="Arial" w:cs="Arial"/>
          <w:sz w:val="24"/>
          <w:szCs w:val="24"/>
        </w:rPr>
      </w:pPr>
      <w:r w:rsidRPr="00B249E9">
        <w:rPr>
          <w:rFonts w:ascii="Arial" w:hAnsi="Arial" w:cs="Arial"/>
          <w:sz w:val="24"/>
          <w:szCs w:val="24"/>
        </w:rPr>
        <w:t>Hak atas informasi tentang hak-hak korban, hak keluarga korban dan proses peradilan pidana sejak dimulainya pelaporan hingga selesainya masa pidana yang dijalani terpidana;</w:t>
      </w:r>
    </w:p>
    <w:p w:rsidR="00B75F02" w:rsidRPr="00B249E9" w:rsidRDefault="008272F4" w:rsidP="00B249E9">
      <w:pPr>
        <w:pStyle w:val="MediumGrid1-Accent2"/>
        <w:numPr>
          <w:ilvl w:val="1"/>
          <w:numId w:val="124"/>
        </w:numPr>
        <w:spacing w:after="0" w:line="360" w:lineRule="auto"/>
        <w:ind w:left="1134"/>
        <w:rPr>
          <w:rFonts w:ascii="Arial" w:hAnsi="Arial" w:cs="Arial"/>
          <w:sz w:val="24"/>
          <w:szCs w:val="24"/>
        </w:rPr>
      </w:pPr>
      <w:r w:rsidRPr="00B249E9">
        <w:rPr>
          <w:rFonts w:ascii="Arial" w:hAnsi="Arial" w:cs="Arial"/>
          <w:sz w:val="24"/>
          <w:szCs w:val="24"/>
        </w:rPr>
        <w:t>Hak atas kerahasiaan identitas</w:t>
      </w:r>
      <w:r w:rsidR="00B75F02" w:rsidRPr="00B249E9">
        <w:rPr>
          <w:rFonts w:ascii="Arial" w:hAnsi="Arial" w:cs="Arial"/>
          <w:sz w:val="24"/>
          <w:szCs w:val="24"/>
          <w:lang w:val="id-ID"/>
        </w:rPr>
        <w:t>;</w:t>
      </w:r>
    </w:p>
    <w:p w:rsidR="00B75F02" w:rsidRPr="00B249E9" w:rsidRDefault="008272F4" w:rsidP="00B249E9">
      <w:pPr>
        <w:pStyle w:val="MediumGrid1-Accent2"/>
        <w:numPr>
          <w:ilvl w:val="1"/>
          <w:numId w:val="124"/>
        </w:numPr>
        <w:spacing w:after="0" w:line="360" w:lineRule="auto"/>
        <w:ind w:left="1134"/>
        <w:rPr>
          <w:rFonts w:ascii="Arial" w:hAnsi="Arial" w:cs="Arial"/>
          <w:sz w:val="24"/>
          <w:szCs w:val="24"/>
        </w:rPr>
      </w:pPr>
      <w:r w:rsidRPr="00B249E9">
        <w:rPr>
          <w:rFonts w:ascii="Arial" w:hAnsi="Arial" w:cs="Arial"/>
          <w:sz w:val="24"/>
          <w:szCs w:val="24"/>
        </w:rPr>
        <w:t>Hak atas keamanan term</w:t>
      </w:r>
      <w:r w:rsidR="00385491" w:rsidRPr="00B249E9">
        <w:rPr>
          <w:rFonts w:ascii="Arial" w:hAnsi="Arial" w:cs="Arial"/>
          <w:sz w:val="24"/>
          <w:szCs w:val="24"/>
        </w:rPr>
        <w:t xml:space="preserve">asuk ancaman dan kekerasan dari tersangka/terdakwa/terpidana, </w:t>
      </w:r>
      <w:r w:rsidRPr="00B249E9">
        <w:rPr>
          <w:rFonts w:ascii="Arial" w:hAnsi="Arial" w:cs="Arial"/>
          <w:sz w:val="24"/>
          <w:szCs w:val="24"/>
        </w:rPr>
        <w:t xml:space="preserve">keluarga dan kelompoknya; </w:t>
      </w:r>
    </w:p>
    <w:p w:rsidR="00B75F02" w:rsidRPr="00B249E9" w:rsidRDefault="008272F4" w:rsidP="00B249E9">
      <w:pPr>
        <w:pStyle w:val="MediumGrid1-Accent2"/>
        <w:numPr>
          <w:ilvl w:val="1"/>
          <w:numId w:val="124"/>
        </w:numPr>
        <w:spacing w:after="0" w:line="360" w:lineRule="auto"/>
        <w:ind w:left="1134"/>
        <w:rPr>
          <w:rFonts w:ascii="Arial" w:hAnsi="Arial" w:cs="Arial"/>
          <w:sz w:val="24"/>
          <w:szCs w:val="24"/>
        </w:rPr>
      </w:pPr>
      <w:r w:rsidRPr="00B249E9">
        <w:rPr>
          <w:rFonts w:ascii="Arial" w:hAnsi="Arial" w:cs="Arial"/>
          <w:sz w:val="24"/>
          <w:szCs w:val="24"/>
        </w:rPr>
        <w:t>Hak untuk tidak dituntut atau dituntut pidana dan digugat perdata atas laporan peristiwa kekerasan seksual yang menimpa anggota keluarganya;</w:t>
      </w:r>
    </w:p>
    <w:p w:rsidR="00B75F02" w:rsidRPr="00B249E9" w:rsidRDefault="008272F4" w:rsidP="00B249E9">
      <w:pPr>
        <w:pStyle w:val="MediumGrid1-Accent2"/>
        <w:numPr>
          <w:ilvl w:val="1"/>
          <w:numId w:val="124"/>
        </w:numPr>
        <w:spacing w:after="0" w:line="360" w:lineRule="auto"/>
        <w:ind w:left="1134"/>
        <w:rPr>
          <w:rFonts w:ascii="Arial" w:hAnsi="Arial" w:cs="Arial"/>
          <w:sz w:val="24"/>
          <w:szCs w:val="24"/>
        </w:rPr>
      </w:pPr>
      <w:r w:rsidRPr="00B249E9">
        <w:rPr>
          <w:rFonts w:ascii="Arial" w:hAnsi="Arial" w:cs="Arial"/>
          <w:sz w:val="24"/>
          <w:szCs w:val="24"/>
        </w:rPr>
        <w:lastRenderedPageBreak/>
        <w:t>Dalam hal korban adalah anak, maka anggota keluarga atau orangtua tetap memiliki hak asuh terhadap anak tersebut, kecuali haknya dicabut melalui putusan pengadilan;</w:t>
      </w:r>
    </w:p>
    <w:p w:rsidR="00B75F02" w:rsidRPr="00B249E9" w:rsidRDefault="008272F4" w:rsidP="00B249E9">
      <w:pPr>
        <w:pStyle w:val="MediumGrid1-Accent2"/>
        <w:numPr>
          <w:ilvl w:val="1"/>
          <w:numId w:val="124"/>
        </w:numPr>
        <w:spacing w:after="0" w:line="360" w:lineRule="auto"/>
        <w:ind w:left="1134"/>
        <w:rPr>
          <w:rFonts w:ascii="Arial" w:hAnsi="Arial" w:cs="Arial"/>
          <w:sz w:val="24"/>
          <w:szCs w:val="24"/>
        </w:rPr>
      </w:pPr>
      <w:r w:rsidRPr="00B249E9">
        <w:rPr>
          <w:rFonts w:ascii="Arial" w:hAnsi="Arial" w:cs="Arial"/>
          <w:sz w:val="24"/>
          <w:szCs w:val="24"/>
        </w:rPr>
        <w:t>Hak mendapatkan layanan terapi medis, psikiatrik, dan konseling penguatan psikologi</w:t>
      </w:r>
      <w:r w:rsidR="00B75F02" w:rsidRPr="00B249E9">
        <w:rPr>
          <w:rFonts w:ascii="Arial" w:hAnsi="Arial" w:cs="Arial"/>
          <w:sz w:val="24"/>
          <w:szCs w:val="24"/>
        </w:rPr>
        <w:t>s;</w:t>
      </w:r>
    </w:p>
    <w:p w:rsidR="00B75F02" w:rsidRPr="00B249E9" w:rsidRDefault="008272F4" w:rsidP="00B249E9">
      <w:pPr>
        <w:pStyle w:val="MediumGrid1-Accent2"/>
        <w:numPr>
          <w:ilvl w:val="1"/>
          <w:numId w:val="124"/>
        </w:numPr>
        <w:spacing w:after="0" w:line="360" w:lineRule="auto"/>
        <w:ind w:left="1134"/>
        <w:rPr>
          <w:rFonts w:ascii="Arial" w:hAnsi="Arial" w:cs="Arial"/>
          <w:sz w:val="24"/>
          <w:szCs w:val="24"/>
        </w:rPr>
      </w:pPr>
      <w:r w:rsidRPr="00B249E9">
        <w:rPr>
          <w:rFonts w:ascii="Arial" w:hAnsi="Arial" w:cs="Arial"/>
          <w:sz w:val="24"/>
          <w:szCs w:val="24"/>
        </w:rPr>
        <w:t>Hak atas pemberdayaan ekonomi keluarga untuk mendukung  pemenuhan hak korban dalam penanganan dan pemulihan;</w:t>
      </w:r>
      <w:r w:rsidR="00B75F02" w:rsidRPr="00B249E9">
        <w:rPr>
          <w:rFonts w:ascii="Arial" w:hAnsi="Arial" w:cs="Arial"/>
          <w:sz w:val="24"/>
          <w:szCs w:val="24"/>
          <w:lang w:val="id-ID"/>
        </w:rPr>
        <w:t xml:space="preserve"> dan</w:t>
      </w:r>
    </w:p>
    <w:p w:rsidR="008272F4" w:rsidRPr="00B249E9" w:rsidRDefault="008272F4" w:rsidP="00B249E9">
      <w:pPr>
        <w:pStyle w:val="MediumGrid1-Accent2"/>
        <w:numPr>
          <w:ilvl w:val="1"/>
          <w:numId w:val="124"/>
        </w:numPr>
        <w:spacing w:after="0" w:line="360" w:lineRule="auto"/>
        <w:ind w:left="1134"/>
        <w:rPr>
          <w:rFonts w:ascii="Arial" w:hAnsi="Arial" w:cs="Arial"/>
          <w:sz w:val="24"/>
          <w:szCs w:val="24"/>
        </w:rPr>
      </w:pPr>
      <w:r w:rsidRPr="00B249E9">
        <w:rPr>
          <w:rFonts w:ascii="Arial" w:hAnsi="Arial" w:cs="Arial"/>
          <w:sz w:val="24"/>
          <w:szCs w:val="24"/>
        </w:rPr>
        <w:t>Hak untuk mendapatkan dokumen kependudukan  atau surat  keterangan dari lembaga pengada layanan untuk memperoleh hak-hak yang diatur dalam Undang-Undang ini.</w:t>
      </w:r>
    </w:p>
    <w:p w:rsidR="005500A5" w:rsidRPr="00B249E9" w:rsidRDefault="005500A5" w:rsidP="00B249E9">
      <w:pPr>
        <w:tabs>
          <w:tab w:val="left" w:pos="540"/>
        </w:tabs>
        <w:spacing w:after="0" w:line="360" w:lineRule="auto"/>
        <w:ind w:left="540"/>
        <w:contextualSpacing/>
        <w:jc w:val="both"/>
        <w:rPr>
          <w:rFonts w:ascii="Arial" w:hAnsi="Arial" w:cs="Arial"/>
          <w:noProof/>
          <w:sz w:val="24"/>
          <w:szCs w:val="24"/>
          <w:lang w:val="en-US" w:eastAsia="id-ID"/>
        </w:rPr>
      </w:pPr>
    </w:p>
    <w:p w:rsidR="005500A5" w:rsidRPr="00B249E9" w:rsidRDefault="008F4FED" w:rsidP="00B249E9">
      <w:pPr>
        <w:spacing w:after="0" w:line="360" w:lineRule="auto"/>
        <w:ind w:left="426"/>
        <w:jc w:val="both"/>
        <w:rPr>
          <w:rFonts w:ascii="Arial" w:hAnsi="Arial" w:cs="Arial"/>
          <w:b/>
          <w:noProof/>
          <w:sz w:val="24"/>
          <w:szCs w:val="24"/>
          <w:lang w:val="en-US" w:eastAsia="id-ID"/>
        </w:rPr>
      </w:pPr>
      <w:r w:rsidRPr="00B249E9">
        <w:rPr>
          <w:rFonts w:ascii="Arial" w:hAnsi="Arial" w:cs="Arial"/>
          <w:b/>
          <w:noProof/>
          <w:sz w:val="24"/>
          <w:szCs w:val="24"/>
          <w:lang w:val="en-US" w:eastAsia="id-ID"/>
        </w:rPr>
        <w:t xml:space="preserve">5.5. </w:t>
      </w:r>
      <w:r w:rsidR="005500A5" w:rsidRPr="00B249E9">
        <w:rPr>
          <w:rFonts w:ascii="Arial" w:hAnsi="Arial" w:cs="Arial"/>
          <w:b/>
          <w:noProof/>
          <w:sz w:val="24"/>
          <w:szCs w:val="24"/>
          <w:lang w:val="en-US" w:eastAsia="id-ID"/>
        </w:rPr>
        <w:t>Hak Saksi</w:t>
      </w:r>
    </w:p>
    <w:p w:rsidR="000B3360" w:rsidRPr="00B249E9" w:rsidRDefault="000B3360" w:rsidP="00B249E9">
      <w:pPr>
        <w:spacing w:after="0" w:line="360" w:lineRule="auto"/>
        <w:ind w:left="540"/>
        <w:jc w:val="both"/>
        <w:rPr>
          <w:rFonts w:ascii="Arial" w:hAnsi="Arial" w:cs="Arial"/>
          <w:noProof/>
          <w:sz w:val="24"/>
          <w:szCs w:val="24"/>
          <w:lang w:val="en-US" w:eastAsia="id-ID"/>
        </w:rPr>
      </w:pPr>
    </w:p>
    <w:p w:rsidR="005500A5" w:rsidRPr="00B249E9" w:rsidRDefault="005500A5" w:rsidP="00B249E9">
      <w:pPr>
        <w:spacing w:after="0" w:line="360" w:lineRule="auto"/>
        <w:ind w:left="851"/>
        <w:jc w:val="both"/>
        <w:rPr>
          <w:rFonts w:ascii="Arial" w:hAnsi="Arial" w:cs="Arial"/>
          <w:noProof/>
          <w:sz w:val="24"/>
          <w:szCs w:val="24"/>
          <w:lang w:val="en-US" w:eastAsia="id-ID"/>
        </w:rPr>
      </w:pPr>
      <w:r w:rsidRPr="00B249E9">
        <w:rPr>
          <w:rFonts w:ascii="Arial" w:hAnsi="Arial" w:cs="Arial"/>
          <w:noProof/>
          <w:sz w:val="24"/>
          <w:szCs w:val="24"/>
          <w:lang w:val="en-US" w:eastAsia="id-ID"/>
        </w:rPr>
        <w:t xml:space="preserve">Hak saksi dalam RUU Penghapusan Kekerasan Seksual ini adalah </w:t>
      </w:r>
      <w:r w:rsidR="00023CD7" w:rsidRPr="00B249E9">
        <w:rPr>
          <w:rFonts w:ascii="Arial" w:hAnsi="Arial" w:cs="Arial"/>
          <w:noProof/>
          <w:sz w:val="24"/>
          <w:szCs w:val="24"/>
          <w:lang w:val="en-US" w:eastAsia="id-ID"/>
        </w:rPr>
        <w:t>hak yang diperoleh dan dipergunakan saksi dalam proses peradilan pidana</w:t>
      </w:r>
      <w:r w:rsidRPr="00B249E9">
        <w:rPr>
          <w:rFonts w:ascii="Arial" w:hAnsi="Arial" w:cs="Arial"/>
          <w:noProof/>
          <w:sz w:val="24"/>
          <w:szCs w:val="24"/>
          <w:lang w:val="en-US" w:eastAsia="id-ID"/>
        </w:rPr>
        <w:t>.</w:t>
      </w:r>
    </w:p>
    <w:p w:rsidR="000B3360" w:rsidRPr="00B249E9" w:rsidRDefault="000B3360" w:rsidP="00B249E9">
      <w:pPr>
        <w:spacing w:after="0" w:line="360" w:lineRule="auto"/>
        <w:ind w:left="540"/>
        <w:jc w:val="both"/>
        <w:rPr>
          <w:rFonts w:ascii="Arial" w:hAnsi="Arial" w:cs="Arial"/>
          <w:noProof/>
          <w:sz w:val="24"/>
          <w:szCs w:val="24"/>
          <w:lang w:val="en-US" w:eastAsia="id-ID"/>
        </w:rPr>
      </w:pPr>
    </w:p>
    <w:p w:rsidR="005500A5" w:rsidRPr="00B249E9" w:rsidRDefault="005500A5" w:rsidP="00B249E9">
      <w:pPr>
        <w:spacing w:after="0" w:line="360" w:lineRule="auto"/>
        <w:ind w:left="851"/>
        <w:jc w:val="both"/>
        <w:rPr>
          <w:rFonts w:ascii="Arial" w:hAnsi="Arial" w:cs="Arial"/>
          <w:noProof/>
          <w:sz w:val="24"/>
          <w:szCs w:val="24"/>
          <w:lang w:val="en-US" w:eastAsia="id-ID"/>
        </w:rPr>
      </w:pPr>
      <w:r w:rsidRPr="00B249E9">
        <w:rPr>
          <w:rFonts w:ascii="Arial" w:hAnsi="Arial" w:cs="Arial"/>
          <w:noProof/>
          <w:sz w:val="24"/>
          <w:szCs w:val="24"/>
          <w:lang w:val="en-US" w:eastAsia="id-ID"/>
        </w:rPr>
        <w:t>Hak saksi meliputi:</w:t>
      </w:r>
    </w:p>
    <w:p w:rsidR="00AB306F" w:rsidRPr="00B249E9" w:rsidRDefault="0053431A" w:rsidP="00B249E9">
      <w:pPr>
        <w:numPr>
          <w:ilvl w:val="0"/>
          <w:numId w:val="70"/>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Hak</w:t>
      </w:r>
      <w:r w:rsidR="005500A5" w:rsidRPr="00B249E9">
        <w:rPr>
          <w:rFonts w:ascii="Arial" w:hAnsi="Arial" w:cs="Arial"/>
          <w:sz w:val="24"/>
          <w:szCs w:val="24"/>
        </w:rPr>
        <w:t xml:space="preserve"> mendapatkan informasi tentang hak dan kewajibannya sebagai saksi dan prosedur yang akan dilaluinya</w:t>
      </w:r>
      <w:r w:rsidR="005500A5" w:rsidRPr="00B249E9">
        <w:rPr>
          <w:rFonts w:ascii="Arial" w:hAnsi="Arial" w:cs="Arial"/>
          <w:sz w:val="24"/>
          <w:szCs w:val="24"/>
          <w:lang w:val="en-US"/>
        </w:rPr>
        <w:t>;</w:t>
      </w:r>
    </w:p>
    <w:p w:rsidR="008272F4" w:rsidRPr="00B249E9" w:rsidRDefault="008272F4" w:rsidP="00B249E9">
      <w:pPr>
        <w:numPr>
          <w:ilvl w:val="0"/>
          <w:numId w:val="70"/>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 xml:space="preserve">Hak untuk mendapatkan pemanggilan yang patut, bantuan transportasi, akomodasi dan konsumsi selama memberikan keterangan dalam </w:t>
      </w:r>
      <w:r w:rsidRPr="00B249E9">
        <w:rPr>
          <w:rFonts w:ascii="Arial" w:eastAsia="Times New Roman" w:hAnsi="Arial" w:cs="Arial"/>
          <w:noProof/>
          <w:sz w:val="24"/>
          <w:szCs w:val="24"/>
          <w:lang w:eastAsia="id-ID"/>
        </w:rPr>
        <w:t>proses peradilan pidana</w:t>
      </w:r>
      <w:r w:rsidRPr="00B249E9">
        <w:rPr>
          <w:rFonts w:ascii="Arial" w:hAnsi="Arial" w:cs="Arial"/>
          <w:sz w:val="24"/>
          <w:szCs w:val="24"/>
        </w:rPr>
        <w:t>;</w:t>
      </w:r>
    </w:p>
    <w:p w:rsidR="005500A5" w:rsidRPr="00B249E9" w:rsidRDefault="0053431A" w:rsidP="00B249E9">
      <w:pPr>
        <w:numPr>
          <w:ilvl w:val="0"/>
          <w:numId w:val="70"/>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Hak</w:t>
      </w:r>
      <w:r w:rsidR="005500A5" w:rsidRPr="00B249E9">
        <w:rPr>
          <w:rFonts w:ascii="Arial" w:hAnsi="Arial" w:cs="Arial"/>
          <w:sz w:val="24"/>
          <w:szCs w:val="24"/>
        </w:rPr>
        <w:t xml:space="preserve"> penguatan psikologis</w:t>
      </w:r>
      <w:r w:rsidR="005500A5" w:rsidRPr="00B249E9">
        <w:rPr>
          <w:rFonts w:ascii="Arial" w:hAnsi="Arial" w:cs="Arial"/>
          <w:sz w:val="24"/>
          <w:szCs w:val="24"/>
          <w:lang w:val="en-US"/>
        </w:rPr>
        <w:t>;</w:t>
      </w:r>
    </w:p>
    <w:p w:rsidR="005500A5" w:rsidRPr="00B249E9" w:rsidRDefault="0053431A" w:rsidP="00B249E9">
      <w:pPr>
        <w:numPr>
          <w:ilvl w:val="0"/>
          <w:numId w:val="70"/>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Hak</w:t>
      </w:r>
      <w:r w:rsidR="005500A5" w:rsidRPr="00B249E9">
        <w:rPr>
          <w:rFonts w:ascii="Arial" w:hAnsi="Arial" w:cs="Arial"/>
          <w:sz w:val="24"/>
          <w:szCs w:val="24"/>
        </w:rPr>
        <w:t xml:space="preserve"> bantuan dan pendampingan hukum</w:t>
      </w:r>
      <w:r w:rsidR="005500A5" w:rsidRPr="00B249E9">
        <w:rPr>
          <w:rFonts w:ascii="Arial" w:hAnsi="Arial" w:cs="Arial"/>
          <w:sz w:val="24"/>
          <w:szCs w:val="24"/>
          <w:lang w:val="en-US"/>
        </w:rPr>
        <w:t>;</w:t>
      </w:r>
    </w:p>
    <w:p w:rsidR="008272F4" w:rsidRPr="00B249E9" w:rsidRDefault="0053431A" w:rsidP="00B249E9">
      <w:pPr>
        <w:numPr>
          <w:ilvl w:val="0"/>
          <w:numId w:val="70"/>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Hak</w:t>
      </w:r>
      <w:r w:rsidR="005500A5" w:rsidRPr="00B249E9">
        <w:rPr>
          <w:rFonts w:ascii="Arial" w:hAnsi="Arial" w:cs="Arial"/>
          <w:sz w:val="24"/>
          <w:szCs w:val="24"/>
        </w:rPr>
        <w:t xml:space="preserve"> atas perlindungan keamanan diri, keluarga, kelompok, komunitas dan/atau harta bendanya dari ancaman atau tindakan </w:t>
      </w:r>
      <w:r w:rsidR="008272F4" w:rsidRPr="00B249E9">
        <w:rPr>
          <w:rFonts w:ascii="Arial" w:hAnsi="Arial" w:cs="Arial"/>
          <w:sz w:val="24"/>
          <w:szCs w:val="24"/>
        </w:rPr>
        <w:t xml:space="preserve">kekerasan dari pihak lain; </w:t>
      </w:r>
    </w:p>
    <w:p w:rsidR="005500A5" w:rsidRPr="00B249E9" w:rsidRDefault="0053431A" w:rsidP="00B249E9">
      <w:pPr>
        <w:numPr>
          <w:ilvl w:val="0"/>
          <w:numId w:val="70"/>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Hak</w:t>
      </w:r>
      <w:r w:rsidR="005500A5" w:rsidRPr="00B249E9">
        <w:rPr>
          <w:rFonts w:ascii="Arial" w:hAnsi="Arial" w:cs="Arial"/>
          <w:sz w:val="24"/>
          <w:szCs w:val="24"/>
        </w:rPr>
        <w:t xml:space="preserve"> atas kerahasiaan identitas diri, keluarga, kelompok dan/atau komunitasnya</w:t>
      </w:r>
      <w:r w:rsidR="005500A5" w:rsidRPr="00B249E9">
        <w:rPr>
          <w:rFonts w:ascii="Arial" w:hAnsi="Arial" w:cs="Arial"/>
          <w:sz w:val="24"/>
          <w:szCs w:val="24"/>
          <w:lang w:val="en-US"/>
        </w:rPr>
        <w:t>;</w:t>
      </w:r>
    </w:p>
    <w:p w:rsidR="005500A5" w:rsidRPr="00B249E9" w:rsidRDefault="0053431A" w:rsidP="00B249E9">
      <w:pPr>
        <w:numPr>
          <w:ilvl w:val="0"/>
          <w:numId w:val="70"/>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Hak</w:t>
      </w:r>
      <w:r w:rsidR="005500A5" w:rsidRPr="00B249E9">
        <w:rPr>
          <w:rFonts w:ascii="Arial" w:hAnsi="Arial" w:cs="Arial"/>
          <w:sz w:val="24"/>
          <w:szCs w:val="24"/>
        </w:rPr>
        <w:t xml:space="preserve"> untuk tidak dituntut </w:t>
      </w:r>
      <w:r w:rsidR="008272F4" w:rsidRPr="00B249E9">
        <w:rPr>
          <w:rFonts w:ascii="Arial" w:hAnsi="Arial" w:cs="Arial"/>
          <w:sz w:val="24"/>
          <w:szCs w:val="24"/>
        </w:rPr>
        <w:t xml:space="preserve">pidana </w:t>
      </w:r>
      <w:r w:rsidR="005500A5" w:rsidRPr="00B249E9">
        <w:rPr>
          <w:rFonts w:ascii="Arial" w:hAnsi="Arial" w:cs="Arial"/>
          <w:sz w:val="24"/>
          <w:szCs w:val="24"/>
        </w:rPr>
        <w:t>atau digugat perdata atas kesaksiannya</w:t>
      </w:r>
      <w:r w:rsidR="005500A5" w:rsidRPr="00B249E9">
        <w:rPr>
          <w:rFonts w:ascii="Arial" w:hAnsi="Arial" w:cs="Arial"/>
          <w:sz w:val="24"/>
          <w:szCs w:val="24"/>
          <w:lang w:val="en-US"/>
        </w:rPr>
        <w:t>; dan</w:t>
      </w:r>
    </w:p>
    <w:p w:rsidR="005500A5" w:rsidRPr="00B249E9" w:rsidRDefault="008272F4" w:rsidP="00B249E9">
      <w:pPr>
        <w:numPr>
          <w:ilvl w:val="0"/>
          <w:numId w:val="70"/>
        </w:numPr>
        <w:spacing w:after="0" w:line="360" w:lineRule="auto"/>
        <w:ind w:left="1418" w:hanging="450"/>
        <w:contextualSpacing/>
        <w:jc w:val="both"/>
        <w:rPr>
          <w:rFonts w:ascii="Arial" w:eastAsia="Times New Roman" w:hAnsi="Arial" w:cs="Arial"/>
          <w:noProof/>
          <w:sz w:val="24"/>
          <w:szCs w:val="24"/>
          <w:lang w:eastAsia="id-ID"/>
        </w:rPr>
      </w:pPr>
      <w:r w:rsidRPr="00B249E9">
        <w:rPr>
          <w:rFonts w:ascii="Arial" w:hAnsi="Arial" w:cs="Arial"/>
          <w:sz w:val="24"/>
          <w:szCs w:val="24"/>
        </w:rPr>
        <w:t xml:space="preserve">Hak atas </w:t>
      </w:r>
      <w:r w:rsidR="005500A5" w:rsidRPr="00B249E9">
        <w:rPr>
          <w:rFonts w:ascii="Arial" w:hAnsi="Arial" w:cs="Arial"/>
          <w:sz w:val="24"/>
          <w:szCs w:val="24"/>
        </w:rPr>
        <w:t>fasilitas dan bantuan khusus sesuai kondisi dan kebutuhan saksi untuk dapat memberikan kesaksian</w:t>
      </w:r>
      <w:r w:rsidR="005500A5" w:rsidRPr="00B249E9">
        <w:rPr>
          <w:rFonts w:ascii="Arial" w:hAnsi="Arial" w:cs="Arial"/>
          <w:sz w:val="24"/>
          <w:szCs w:val="24"/>
          <w:lang w:val="en-US"/>
        </w:rPr>
        <w:t>.</w:t>
      </w:r>
    </w:p>
    <w:p w:rsidR="000B3360" w:rsidRPr="00B249E9" w:rsidRDefault="000B3360" w:rsidP="00B249E9">
      <w:pPr>
        <w:spacing w:after="0" w:line="360" w:lineRule="auto"/>
        <w:jc w:val="both"/>
        <w:rPr>
          <w:rFonts w:ascii="Arial" w:hAnsi="Arial" w:cs="Arial"/>
          <w:b/>
          <w:noProof/>
          <w:sz w:val="24"/>
          <w:szCs w:val="24"/>
          <w:lang w:val="en-US" w:eastAsia="id-ID"/>
        </w:rPr>
      </w:pPr>
    </w:p>
    <w:p w:rsidR="005500A5" w:rsidRPr="00B249E9" w:rsidRDefault="008F4FED" w:rsidP="00B249E9">
      <w:pPr>
        <w:spacing w:after="0" w:line="360" w:lineRule="auto"/>
        <w:ind w:left="426"/>
        <w:jc w:val="both"/>
        <w:rPr>
          <w:rFonts w:ascii="Arial" w:hAnsi="Arial" w:cs="Arial"/>
          <w:b/>
          <w:noProof/>
          <w:sz w:val="24"/>
          <w:szCs w:val="24"/>
          <w:lang w:val="en-US" w:eastAsia="id-ID"/>
        </w:rPr>
      </w:pPr>
      <w:r w:rsidRPr="00B249E9">
        <w:rPr>
          <w:rFonts w:ascii="Arial" w:hAnsi="Arial" w:cs="Arial"/>
          <w:b/>
          <w:noProof/>
          <w:sz w:val="24"/>
          <w:szCs w:val="24"/>
          <w:lang w:val="en-US" w:eastAsia="id-ID"/>
        </w:rPr>
        <w:t xml:space="preserve">5.6. </w:t>
      </w:r>
      <w:r w:rsidR="005500A5" w:rsidRPr="00B249E9">
        <w:rPr>
          <w:rFonts w:ascii="Arial" w:hAnsi="Arial" w:cs="Arial"/>
          <w:b/>
          <w:noProof/>
          <w:sz w:val="24"/>
          <w:szCs w:val="24"/>
          <w:lang w:val="en-US" w:eastAsia="id-ID"/>
        </w:rPr>
        <w:t>Hak Ahli</w:t>
      </w:r>
    </w:p>
    <w:p w:rsidR="000B3360" w:rsidRPr="00B249E9" w:rsidRDefault="000B3360" w:rsidP="00B249E9">
      <w:pPr>
        <w:spacing w:after="0" w:line="360" w:lineRule="auto"/>
        <w:ind w:left="720"/>
        <w:contextualSpacing/>
        <w:jc w:val="both"/>
        <w:rPr>
          <w:rFonts w:ascii="Arial" w:eastAsia="Times New Roman" w:hAnsi="Arial" w:cs="Arial"/>
          <w:noProof/>
          <w:sz w:val="24"/>
          <w:szCs w:val="24"/>
          <w:lang w:val="en-US" w:eastAsia="id-ID"/>
        </w:rPr>
      </w:pPr>
    </w:p>
    <w:p w:rsidR="0035498C" w:rsidRPr="00B249E9" w:rsidRDefault="0035498C" w:rsidP="00B249E9">
      <w:pPr>
        <w:spacing w:after="0" w:line="360" w:lineRule="auto"/>
        <w:ind w:left="993"/>
        <w:contextualSpacing/>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 xml:space="preserve">RUU Penghapusan Kekerasan Seksual juga mengatur hak ahli, yakni </w:t>
      </w:r>
      <w:r w:rsidRPr="00B249E9">
        <w:rPr>
          <w:rFonts w:ascii="Arial" w:eastAsia="Times New Roman" w:hAnsi="Arial" w:cs="Arial"/>
          <w:noProof/>
          <w:sz w:val="24"/>
          <w:szCs w:val="24"/>
          <w:lang w:eastAsia="id-ID"/>
        </w:rPr>
        <w:t xml:space="preserve">hak yang </w:t>
      </w:r>
      <w:r w:rsidR="00023CD7" w:rsidRPr="00B249E9">
        <w:rPr>
          <w:rFonts w:ascii="Arial" w:eastAsia="Times New Roman" w:hAnsi="Arial" w:cs="Arial"/>
          <w:noProof/>
          <w:sz w:val="24"/>
          <w:szCs w:val="24"/>
          <w:lang w:val="en-US" w:eastAsia="id-ID"/>
        </w:rPr>
        <w:t>diperoleh</w:t>
      </w:r>
      <w:r w:rsidR="00A13F31" w:rsidRPr="00B249E9">
        <w:rPr>
          <w:rFonts w:ascii="Arial" w:eastAsia="Times New Roman" w:hAnsi="Arial" w:cs="Arial"/>
          <w:noProof/>
          <w:sz w:val="24"/>
          <w:szCs w:val="24"/>
          <w:lang w:val="en-US" w:eastAsia="id-ID"/>
        </w:rPr>
        <w:t xml:space="preserve"> </w:t>
      </w:r>
      <w:r w:rsidRPr="00B249E9">
        <w:rPr>
          <w:rFonts w:ascii="Arial" w:eastAsia="Times New Roman" w:hAnsi="Arial" w:cs="Arial"/>
          <w:noProof/>
          <w:sz w:val="24"/>
          <w:szCs w:val="24"/>
          <w:lang w:eastAsia="id-ID"/>
        </w:rPr>
        <w:t xml:space="preserve">dan </w:t>
      </w:r>
      <w:r w:rsidR="00023CD7" w:rsidRPr="00B249E9">
        <w:rPr>
          <w:rFonts w:ascii="Arial" w:eastAsia="Times New Roman" w:hAnsi="Arial" w:cs="Arial"/>
          <w:noProof/>
          <w:sz w:val="24"/>
          <w:szCs w:val="24"/>
          <w:lang w:val="en-US" w:eastAsia="id-ID"/>
        </w:rPr>
        <w:t>digunakan</w:t>
      </w:r>
      <w:r w:rsidRPr="00B249E9">
        <w:rPr>
          <w:rFonts w:ascii="Arial" w:eastAsia="Times New Roman" w:hAnsi="Arial" w:cs="Arial"/>
          <w:noProof/>
          <w:sz w:val="24"/>
          <w:szCs w:val="24"/>
          <w:lang w:eastAsia="id-ID"/>
        </w:rPr>
        <w:t xml:space="preserve"> oleh seseorang karena </w:t>
      </w:r>
      <w:r w:rsidR="00023CD7" w:rsidRPr="00B249E9">
        <w:rPr>
          <w:rFonts w:ascii="Arial" w:eastAsia="Times New Roman" w:hAnsi="Arial" w:cs="Arial"/>
          <w:noProof/>
          <w:sz w:val="24"/>
          <w:szCs w:val="24"/>
          <w:lang w:val="en-US" w:eastAsia="id-ID"/>
        </w:rPr>
        <w:t xml:space="preserve">memberikan keterangan berdasarkan </w:t>
      </w:r>
      <w:r w:rsidRPr="00B249E9">
        <w:rPr>
          <w:rFonts w:ascii="Arial" w:eastAsia="Times New Roman" w:hAnsi="Arial" w:cs="Arial"/>
          <w:noProof/>
          <w:sz w:val="24"/>
          <w:szCs w:val="24"/>
          <w:lang w:eastAsia="id-ID"/>
        </w:rPr>
        <w:t xml:space="preserve">keahliannya dalam </w:t>
      </w:r>
      <w:r w:rsidR="00023CD7" w:rsidRPr="00B249E9">
        <w:rPr>
          <w:rFonts w:ascii="Arial" w:eastAsia="Times New Roman" w:hAnsi="Arial" w:cs="Arial"/>
          <w:noProof/>
          <w:sz w:val="24"/>
          <w:szCs w:val="24"/>
          <w:lang w:val="en-US" w:eastAsia="id-ID"/>
        </w:rPr>
        <w:t>proses peradilan pidana</w:t>
      </w:r>
      <w:r w:rsidRPr="00B249E9">
        <w:rPr>
          <w:rFonts w:ascii="Arial" w:eastAsia="Times New Roman" w:hAnsi="Arial" w:cs="Arial"/>
          <w:noProof/>
          <w:sz w:val="24"/>
          <w:szCs w:val="24"/>
          <w:lang w:eastAsia="id-ID"/>
        </w:rPr>
        <w:t xml:space="preserve"> kekerasan seksual</w:t>
      </w:r>
      <w:r w:rsidRPr="00B249E9">
        <w:rPr>
          <w:rFonts w:ascii="Arial" w:eastAsia="Times New Roman" w:hAnsi="Arial" w:cs="Arial"/>
          <w:noProof/>
          <w:sz w:val="24"/>
          <w:szCs w:val="24"/>
          <w:lang w:val="en-US" w:eastAsia="id-ID"/>
        </w:rPr>
        <w:t xml:space="preserve">. Pengaturan ini penting karena seperti halnya dengan keluarga dan saksi, ahli pada perkara kekerasan seksual seringkali juga mendapatkan perlakuan yang tidak patut ataupun menghadapi intimidasi dari pihak terdakwa. </w:t>
      </w:r>
    </w:p>
    <w:p w:rsidR="000B3360" w:rsidRPr="00B249E9" w:rsidRDefault="000B3360" w:rsidP="00B249E9">
      <w:pPr>
        <w:spacing w:after="0" w:line="360" w:lineRule="auto"/>
        <w:ind w:left="540"/>
        <w:contextualSpacing/>
        <w:jc w:val="both"/>
        <w:rPr>
          <w:rFonts w:ascii="Arial" w:eastAsia="Times New Roman" w:hAnsi="Arial" w:cs="Arial"/>
          <w:noProof/>
          <w:sz w:val="24"/>
          <w:szCs w:val="24"/>
          <w:lang w:val="en-US" w:eastAsia="id-ID"/>
        </w:rPr>
      </w:pPr>
    </w:p>
    <w:p w:rsidR="0035498C" w:rsidRPr="00B249E9" w:rsidRDefault="0035498C" w:rsidP="00B249E9">
      <w:pPr>
        <w:spacing w:after="0" w:line="360" w:lineRule="auto"/>
        <w:ind w:left="993"/>
        <w:contextualSpacing/>
        <w:jc w:val="both"/>
        <w:rPr>
          <w:rFonts w:ascii="Arial" w:eastAsia="Times New Roman" w:hAnsi="Arial" w:cs="Arial"/>
          <w:b/>
          <w:noProof/>
          <w:sz w:val="24"/>
          <w:szCs w:val="24"/>
          <w:lang w:eastAsia="id-ID"/>
        </w:rPr>
      </w:pPr>
      <w:r w:rsidRPr="00B249E9">
        <w:rPr>
          <w:rFonts w:ascii="Arial" w:eastAsia="Times New Roman" w:hAnsi="Arial" w:cs="Arial"/>
          <w:noProof/>
          <w:sz w:val="24"/>
          <w:szCs w:val="24"/>
          <w:lang w:val="en-US" w:eastAsia="id-ID"/>
        </w:rPr>
        <w:t>H</w:t>
      </w:r>
      <w:r w:rsidRPr="00B249E9">
        <w:rPr>
          <w:rFonts w:ascii="Arial" w:eastAsia="Times New Roman" w:hAnsi="Arial" w:cs="Arial"/>
          <w:noProof/>
          <w:sz w:val="24"/>
          <w:szCs w:val="24"/>
          <w:lang w:eastAsia="id-ID"/>
        </w:rPr>
        <w:t>ak ahli</w:t>
      </w:r>
      <w:r w:rsidRPr="00B249E9">
        <w:rPr>
          <w:rFonts w:ascii="Arial" w:eastAsia="Times New Roman" w:hAnsi="Arial" w:cs="Arial"/>
          <w:noProof/>
          <w:sz w:val="24"/>
          <w:szCs w:val="24"/>
          <w:lang w:val="en-US" w:eastAsia="id-ID"/>
        </w:rPr>
        <w:t xml:space="preserve"> yang diatur dalam RUU ini</w:t>
      </w:r>
      <w:r w:rsidRPr="00B249E9">
        <w:rPr>
          <w:rFonts w:ascii="Arial" w:eastAsia="Times New Roman" w:hAnsi="Arial" w:cs="Arial"/>
          <w:noProof/>
          <w:sz w:val="24"/>
          <w:szCs w:val="24"/>
          <w:lang w:eastAsia="id-ID"/>
        </w:rPr>
        <w:t xml:space="preserve"> meliputi:</w:t>
      </w:r>
    </w:p>
    <w:p w:rsidR="0035498C" w:rsidRPr="00B249E9" w:rsidRDefault="0053431A" w:rsidP="00B249E9">
      <w:pPr>
        <w:numPr>
          <w:ilvl w:val="0"/>
          <w:numId w:val="71"/>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Hak</w:t>
      </w:r>
      <w:r w:rsidR="0035498C" w:rsidRPr="00B249E9">
        <w:rPr>
          <w:rFonts w:ascii="Arial" w:hAnsi="Arial" w:cs="Arial"/>
          <w:sz w:val="24"/>
          <w:szCs w:val="24"/>
        </w:rPr>
        <w:t xml:space="preserve"> mendapatkan informasi tentang hak dan kewajibannya sebagai ahli dan prosedur yang akan dilaluinya</w:t>
      </w:r>
      <w:r w:rsidR="00023CD7" w:rsidRPr="00B249E9">
        <w:rPr>
          <w:rFonts w:ascii="Arial" w:hAnsi="Arial" w:cs="Arial"/>
          <w:sz w:val="24"/>
          <w:szCs w:val="24"/>
          <w:lang w:val="en-US"/>
        </w:rPr>
        <w:t>;</w:t>
      </w:r>
    </w:p>
    <w:p w:rsidR="0035498C" w:rsidRPr="00B249E9" w:rsidRDefault="0053431A" w:rsidP="00B249E9">
      <w:pPr>
        <w:numPr>
          <w:ilvl w:val="0"/>
          <w:numId w:val="71"/>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Hak</w:t>
      </w:r>
      <w:r w:rsidR="0035498C" w:rsidRPr="00B249E9">
        <w:rPr>
          <w:rFonts w:ascii="Arial" w:hAnsi="Arial" w:cs="Arial"/>
          <w:sz w:val="24"/>
          <w:szCs w:val="24"/>
        </w:rPr>
        <w:t xml:space="preserve"> untuk mendapatkan pemanggilan yang patut, fasilitas transportasi, akomodasi dan konsumsi selama memberikan keterangan dalam </w:t>
      </w:r>
      <w:r w:rsidR="00023CD7" w:rsidRPr="00B249E9">
        <w:rPr>
          <w:rFonts w:ascii="Arial" w:hAnsi="Arial" w:cs="Arial"/>
          <w:sz w:val="24"/>
          <w:szCs w:val="24"/>
          <w:lang w:val="en-US"/>
        </w:rPr>
        <w:t>proses peradilan pidana</w:t>
      </w:r>
      <w:r w:rsidR="00023CD7" w:rsidRPr="00B249E9" w:rsidDel="00023CD7">
        <w:rPr>
          <w:rFonts w:ascii="Arial" w:hAnsi="Arial" w:cs="Arial"/>
          <w:sz w:val="24"/>
          <w:szCs w:val="24"/>
        </w:rPr>
        <w:t xml:space="preserve"> </w:t>
      </w:r>
      <w:r w:rsidR="00023CD7" w:rsidRPr="00B249E9">
        <w:rPr>
          <w:rFonts w:ascii="Arial" w:hAnsi="Arial" w:cs="Arial"/>
          <w:sz w:val="24"/>
          <w:szCs w:val="24"/>
          <w:lang w:val="en-US"/>
        </w:rPr>
        <w:t>;</w:t>
      </w:r>
      <w:r w:rsidR="0035498C" w:rsidRPr="00B249E9">
        <w:rPr>
          <w:rFonts w:ascii="Arial" w:hAnsi="Arial" w:cs="Arial"/>
          <w:sz w:val="24"/>
          <w:szCs w:val="24"/>
        </w:rPr>
        <w:t xml:space="preserve"> </w:t>
      </w:r>
    </w:p>
    <w:p w:rsidR="0035498C" w:rsidRPr="00B249E9" w:rsidRDefault="0053431A" w:rsidP="00B249E9">
      <w:pPr>
        <w:numPr>
          <w:ilvl w:val="0"/>
          <w:numId w:val="71"/>
        </w:numPr>
        <w:spacing w:after="0" w:line="360" w:lineRule="auto"/>
        <w:ind w:left="1418" w:hanging="450"/>
        <w:contextualSpacing/>
        <w:jc w:val="both"/>
        <w:rPr>
          <w:rFonts w:ascii="Arial" w:hAnsi="Arial" w:cs="Arial"/>
          <w:sz w:val="24"/>
          <w:szCs w:val="24"/>
        </w:rPr>
      </w:pPr>
      <w:r w:rsidRPr="00B249E9">
        <w:rPr>
          <w:rFonts w:ascii="Arial" w:hAnsi="Arial" w:cs="Arial"/>
          <w:sz w:val="24"/>
          <w:szCs w:val="24"/>
        </w:rPr>
        <w:t>Hak</w:t>
      </w:r>
      <w:r w:rsidR="0035498C" w:rsidRPr="00B249E9">
        <w:rPr>
          <w:rFonts w:ascii="Arial" w:hAnsi="Arial" w:cs="Arial"/>
          <w:sz w:val="24"/>
          <w:szCs w:val="24"/>
        </w:rPr>
        <w:t xml:space="preserve"> atas perlindungan keamanan diri dari ancaman atau tindakan </w:t>
      </w:r>
      <w:r w:rsidR="00023CD7" w:rsidRPr="00B249E9">
        <w:rPr>
          <w:rFonts w:ascii="Arial" w:hAnsi="Arial" w:cs="Arial"/>
          <w:sz w:val="24"/>
          <w:szCs w:val="24"/>
          <w:lang w:val="en-US"/>
        </w:rPr>
        <w:t>kekerasan oleh pihak lain;</w:t>
      </w:r>
      <w:r w:rsidR="0035498C" w:rsidRPr="00B249E9">
        <w:rPr>
          <w:rFonts w:ascii="Arial" w:hAnsi="Arial" w:cs="Arial"/>
          <w:sz w:val="24"/>
          <w:szCs w:val="24"/>
        </w:rPr>
        <w:t xml:space="preserve"> </w:t>
      </w:r>
      <w:r w:rsidR="00AB306F" w:rsidRPr="00B249E9">
        <w:rPr>
          <w:rFonts w:ascii="Arial" w:hAnsi="Arial" w:cs="Arial"/>
          <w:sz w:val="24"/>
          <w:szCs w:val="24"/>
        </w:rPr>
        <w:t>dan</w:t>
      </w:r>
    </w:p>
    <w:p w:rsidR="0035498C" w:rsidRPr="00B249E9" w:rsidRDefault="0053431A" w:rsidP="00B249E9">
      <w:pPr>
        <w:numPr>
          <w:ilvl w:val="0"/>
          <w:numId w:val="71"/>
        </w:numPr>
        <w:spacing w:after="0" w:line="360" w:lineRule="auto"/>
        <w:ind w:left="1418" w:hanging="450"/>
        <w:contextualSpacing/>
        <w:jc w:val="both"/>
        <w:rPr>
          <w:rFonts w:ascii="Arial" w:eastAsia="Times New Roman" w:hAnsi="Arial" w:cs="Arial"/>
          <w:noProof/>
          <w:sz w:val="24"/>
          <w:szCs w:val="24"/>
          <w:lang w:eastAsia="id-ID"/>
        </w:rPr>
      </w:pPr>
      <w:r w:rsidRPr="00B249E9">
        <w:rPr>
          <w:rFonts w:ascii="Arial" w:hAnsi="Arial" w:cs="Arial"/>
          <w:sz w:val="24"/>
          <w:szCs w:val="24"/>
        </w:rPr>
        <w:t>Fasilitas</w:t>
      </w:r>
      <w:r w:rsidR="0035498C" w:rsidRPr="00B249E9">
        <w:rPr>
          <w:rFonts w:ascii="Arial" w:hAnsi="Arial" w:cs="Arial"/>
          <w:sz w:val="24"/>
          <w:szCs w:val="24"/>
        </w:rPr>
        <w:t xml:space="preserve"> dan bantuan khusus sesuai kondisi dan kebutuhan ahli untuk dapat memberikan keterangannya</w:t>
      </w:r>
    </w:p>
    <w:p w:rsidR="000B3360" w:rsidRPr="00B249E9" w:rsidRDefault="000B3360" w:rsidP="00B249E9">
      <w:pPr>
        <w:pStyle w:val="Heading3"/>
        <w:spacing w:line="360" w:lineRule="auto"/>
        <w:jc w:val="both"/>
        <w:rPr>
          <w:rFonts w:eastAsia="Calibri" w:cs="Arial"/>
          <w:b w:val="0"/>
          <w:noProof/>
          <w:color w:val="auto"/>
          <w:lang w:eastAsia="id-ID"/>
        </w:rPr>
      </w:pPr>
      <w:bookmarkStart w:id="13" w:name="_Toc453136912"/>
    </w:p>
    <w:bookmarkEnd w:id="13"/>
    <w:p w:rsidR="00192B0D" w:rsidRPr="00B249E9" w:rsidRDefault="008F4FED" w:rsidP="00B249E9">
      <w:pPr>
        <w:spacing w:after="0" w:line="360" w:lineRule="auto"/>
        <w:ind w:left="426"/>
        <w:jc w:val="both"/>
        <w:rPr>
          <w:rFonts w:ascii="Arial" w:hAnsi="Arial" w:cs="Arial"/>
          <w:b/>
          <w:sz w:val="24"/>
          <w:szCs w:val="24"/>
          <w:lang w:val="en-US"/>
        </w:rPr>
      </w:pPr>
      <w:r w:rsidRPr="00B249E9">
        <w:rPr>
          <w:rFonts w:ascii="Arial" w:hAnsi="Arial" w:cs="Arial"/>
          <w:b/>
          <w:sz w:val="24"/>
          <w:szCs w:val="24"/>
        </w:rPr>
        <w:t xml:space="preserve">5.7. </w:t>
      </w:r>
      <w:r w:rsidR="00AB306F" w:rsidRPr="00B249E9">
        <w:rPr>
          <w:rFonts w:ascii="Arial" w:hAnsi="Arial" w:cs="Arial"/>
          <w:b/>
          <w:sz w:val="24"/>
          <w:szCs w:val="24"/>
        </w:rPr>
        <w:t xml:space="preserve">  </w:t>
      </w:r>
      <w:r w:rsidR="00A801A0" w:rsidRPr="00B249E9">
        <w:rPr>
          <w:rFonts w:ascii="Arial" w:hAnsi="Arial" w:cs="Arial"/>
          <w:b/>
          <w:sz w:val="24"/>
          <w:szCs w:val="24"/>
        </w:rPr>
        <w:t xml:space="preserve">Koordinasi </w:t>
      </w:r>
      <w:r w:rsidR="00A801A0" w:rsidRPr="00B249E9">
        <w:rPr>
          <w:rFonts w:ascii="Arial" w:hAnsi="Arial" w:cs="Arial"/>
          <w:b/>
          <w:noProof/>
          <w:sz w:val="24"/>
          <w:szCs w:val="24"/>
          <w:lang w:val="en-US" w:eastAsia="id-ID"/>
        </w:rPr>
        <w:t>Penyelenggaraan</w:t>
      </w:r>
      <w:r w:rsidR="00A801A0" w:rsidRPr="00B249E9">
        <w:rPr>
          <w:rFonts w:ascii="Arial" w:hAnsi="Arial" w:cs="Arial"/>
          <w:b/>
          <w:sz w:val="24"/>
          <w:szCs w:val="24"/>
        </w:rPr>
        <w:t xml:space="preserve"> Pemulihan</w:t>
      </w:r>
    </w:p>
    <w:p w:rsidR="008D153B" w:rsidRPr="00B249E9" w:rsidRDefault="00A801A0" w:rsidP="00B249E9">
      <w:pPr>
        <w:spacing w:after="0" w:line="360" w:lineRule="auto"/>
        <w:ind w:left="993"/>
        <w:jc w:val="both"/>
        <w:rPr>
          <w:rFonts w:ascii="Arial" w:hAnsi="Arial" w:cs="Arial"/>
          <w:sz w:val="24"/>
          <w:szCs w:val="24"/>
          <w:lang w:val="en-US"/>
        </w:rPr>
      </w:pPr>
      <w:r w:rsidRPr="00B249E9">
        <w:rPr>
          <w:rFonts w:ascii="Arial" w:eastAsia="Times New Roman" w:hAnsi="Arial" w:cs="Arial"/>
          <w:noProof/>
          <w:sz w:val="24"/>
          <w:szCs w:val="24"/>
          <w:lang w:eastAsia="id-ID"/>
        </w:rPr>
        <w:t xml:space="preserve">Pelaksanaan pemulihan </w:t>
      </w:r>
      <w:r w:rsidR="00192B0D" w:rsidRPr="00B249E9">
        <w:rPr>
          <w:rFonts w:ascii="Arial" w:eastAsia="Times New Roman" w:hAnsi="Arial" w:cs="Arial"/>
          <w:noProof/>
          <w:sz w:val="24"/>
          <w:szCs w:val="24"/>
          <w:lang w:val="en-US" w:eastAsia="id-ID"/>
        </w:rPr>
        <w:t xml:space="preserve">dalam RUU Penghapusan Kekerasan Seksual ini </w:t>
      </w:r>
      <w:r w:rsidRPr="00B249E9">
        <w:rPr>
          <w:rFonts w:ascii="Arial" w:eastAsia="Times New Roman" w:hAnsi="Arial" w:cs="Arial"/>
          <w:noProof/>
          <w:sz w:val="24"/>
          <w:szCs w:val="24"/>
          <w:lang w:eastAsia="id-ID"/>
        </w:rPr>
        <w:t xml:space="preserve">dilakukan melalui </w:t>
      </w:r>
      <w:r w:rsidR="00BD2A39" w:rsidRPr="00B249E9">
        <w:rPr>
          <w:rFonts w:ascii="Arial" w:eastAsia="Times New Roman" w:hAnsi="Arial" w:cs="Arial"/>
          <w:noProof/>
          <w:sz w:val="24"/>
          <w:szCs w:val="24"/>
          <w:lang w:eastAsia="id-ID"/>
        </w:rPr>
        <w:t>s</w:t>
      </w:r>
      <w:r w:rsidRPr="00B249E9">
        <w:rPr>
          <w:rFonts w:ascii="Arial" w:eastAsia="Times New Roman" w:hAnsi="Arial" w:cs="Arial"/>
          <w:noProof/>
          <w:sz w:val="24"/>
          <w:szCs w:val="24"/>
          <w:lang w:eastAsia="id-ID"/>
        </w:rPr>
        <w:t xml:space="preserve">istem </w:t>
      </w:r>
      <w:r w:rsidR="00BD2A39" w:rsidRPr="00B249E9">
        <w:rPr>
          <w:rFonts w:ascii="Arial" w:eastAsia="Times New Roman" w:hAnsi="Arial" w:cs="Arial"/>
          <w:noProof/>
          <w:sz w:val="24"/>
          <w:szCs w:val="24"/>
          <w:lang w:eastAsia="id-ID"/>
        </w:rPr>
        <w:t>p</w:t>
      </w:r>
      <w:r w:rsidRPr="00B249E9">
        <w:rPr>
          <w:rFonts w:ascii="Arial" w:eastAsia="Times New Roman" w:hAnsi="Arial" w:cs="Arial"/>
          <w:noProof/>
          <w:sz w:val="24"/>
          <w:szCs w:val="24"/>
          <w:lang w:eastAsia="id-ID"/>
        </w:rPr>
        <w:t xml:space="preserve">elayanan </w:t>
      </w:r>
      <w:r w:rsidR="00BD2A39" w:rsidRPr="00B249E9">
        <w:rPr>
          <w:rFonts w:ascii="Arial" w:eastAsia="Times New Roman" w:hAnsi="Arial" w:cs="Arial"/>
          <w:noProof/>
          <w:sz w:val="24"/>
          <w:szCs w:val="24"/>
          <w:lang w:eastAsia="id-ID"/>
        </w:rPr>
        <w:t>t</w:t>
      </w:r>
      <w:r w:rsidRPr="00B249E9">
        <w:rPr>
          <w:rFonts w:ascii="Arial" w:eastAsia="Times New Roman" w:hAnsi="Arial" w:cs="Arial"/>
          <w:noProof/>
          <w:sz w:val="24"/>
          <w:szCs w:val="24"/>
          <w:lang w:eastAsia="id-ID"/>
        </w:rPr>
        <w:t>erpadu yang berdasarkan pada sistem kordinasi antara lembaga layanan dan instansi pemerintah terkait, perspektif pemenuhan hak-hak korban dan pen</w:t>
      </w:r>
      <w:r w:rsidR="00192B0D" w:rsidRPr="00B249E9">
        <w:rPr>
          <w:rFonts w:ascii="Arial" w:eastAsia="Times New Roman" w:hAnsi="Arial" w:cs="Arial"/>
          <w:noProof/>
          <w:sz w:val="24"/>
          <w:szCs w:val="24"/>
          <w:lang w:eastAsia="id-ID"/>
        </w:rPr>
        <w:t>gikutsertaan peran keluarga dan</w:t>
      </w:r>
      <w:r w:rsidR="00192B0D" w:rsidRPr="00B249E9">
        <w:rPr>
          <w:rFonts w:ascii="Arial" w:eastAsia="Times New Roman" w:hAnsi="Arial" w:cs="Arial"/>
          <w:noProof/>
          <w:sz w:val="24"/>
          <w:szCs w:val="24"/>
          <w:lang w:val="en-US" w:eastAsia="id-ID"/>
        </w:rPr>
        <w:t>/</w:t>
      </w:r>
      <w:r w:rsidRPr="00B249E9">
        <w:rPr>
          <w:rFonts w:ascii="Arial" w:eastAsia="Times New Roman" w:hAnsi="Arial" w:cs="Arial"/>
          <w:noProof/>
          <w:sz w:val="24"/>
          <w:szCs w:val="24"/>
          <w:lang w:eastAsia="id-ID"/>
        </w:rPr>
        <w:t>atau komunitas</w:t>
      </w:r>
      <w:r w:rsidRPr="00B249E9">
        <w:rPr>
          <w:rFonts w:ascii="Arial" w:hAnsi="Arial" w:cs="Arial"/>
          <w:noProof/>
          <w:sz w:val="24"/>
          <w:szCs w:val="24"/>
          <w:lang w:eastAsia="id-ID"/>
        </w:rPr>
        <w:t>.</w:t>
      </w:r>
      <w:r w:rsidR="00192B0D" w:rsidRPr="00B249E9">
        <w:rPr>
          <w:rFonts w:ascii="Arial" w:hAnsi="Arial" w:cs="Arial"/>
          <w:noProof/>
          <w:sz w:val="24"/>
          <w:szCs w:val="24"/>
          <w:lang w:val="en-US" w:eastAsia="id-ID"/>
        </w:rPr>
        <w:t xml:space="preserve"> Oleh karenanya, koordinasi antar l</w:t>
      </w:r>
      <w:r w:rsidRPr="00B249E9">
        <w:rPr>
          <w:rFonts w:ascii="Arial" w:hAnsi="Arial" w:cs="Arial"/>
          <w:sz w:val="24"/>
          <w:szCs w:val="24"/>
        </w:rPr>
        <w:t xml:space="preserve">embaga pengada layanan </w:t>
      </w:r>
      <w:r w:rsidR="00192B0D" w:rsidRPr="00B249E9">
        <w:rPr>
          <w:rFonts w:ascii="Arial" w:hAnsi="Arial" w:cs="Arial"/>
          <w:sz w:val="24"/>
          <w:szCs w:val="24"/>
          <w:lang w:val="en-US"/>
        </w:rPr>
        <w:t xml:space="preserve">merupakan hal yang penting dan </w:t>
      </w:r>
      <w:r w:rsidRPr="00B249E9">
        <w:rPr>
          <w:rFonts w:ascii="Arial" w:hAnsi="Arial" w:cs="Arial"/>
          <w:sz w:val="24"/>
          <w:szCs w:val="24"/>
        </w:rPr>
        <w:t xml:space="preserve">wajib </w:t>
      </w:r>
      <w:r w:rsidR="00192B0D" w:rsidRPr="00B249E9">
        <w:rPr>
          <w:rFonts w:ascii="Arial" w:hAnsi="Arial" w:cs="Arial"/>
          <w:sz w:val="24"/>
          <w:szCs w:val="24"/>
          <w:lang w:val="en-US"/>
        </w:rPr>
        <w:t xml:space="preserve">dilakukan </w:t>
      </w:r>
      <w:r w:rsidRPr="00B249E9">
        <w:rPr>
          <w:rFonts w:ascii="Arial" w:hAnsi="Arial" w:cs="Arial"/>
          <w:sz w:val="24"/>
          <w:szCs w:val="24"/>
        </w:rPr>
        <w:t>dalam penyelenggaraan pemulihan korban.</w:t>
      </w:r>
      <w:r w:rsidR="00533376" w:rsidRPr="00B249E9">
        <w:rPr>
          <w:rFonts w:ascii="Arial" w:hAnsi="Arial" w:cs="Arial"/>
          <w:sz w:val="24"/>
          <w:szCs w:val="24"/>
          <w:lang w:val="en-US"/>
        </w:rPr>
        <w:t xml:space="preserve"> Koordinasi tersebut data diwujudkan dalam kesepakatan bersama dalam upaya melakukan penguatan atau pendampingan terhadap korban, keluarga korban, maupun komunitas</w:t>
      </w:r>
      <w:r w:rsidR="008D153B" w:rsidRPr="00B249E9">
        <w:rPr>
          <w:rFonts w:ascii="Arial" w:hAnsi="Arial" w:cs="Arial"/>
          <w:sz w:val="24"/>
          <w:szCs w:val="24"/>
          <w:lang w:val="en-US"/>
        </w:rPr>
        <w:t>.</w:t>
      </w:r>
    </w:p>
    <w:p w:rsidR="005F552B" w:rsidRPr="00B249E9" w:rsidRDefault="005F552B" w:rsidP="00B249E9">
      <w:pPr>
        <w:spacing w:after="0" w:line="360" w:lineRule="auto"/>
        <w:ind w:left="720"/>
        <w:jc w:val="both"/>
        <w:rPr>
          <w:rFonts w:ascii="Arial" w:hAnsi="Arial" w:cs="Arial"/>
          <w:sz w:val="24"/>
          <w:szCs w:val="24"/>
          <w:lang w:val="en-US"/>
        </w:rPr>
      </w:pPr>
    </w:p>
    <w:p w:rsidR="00533376" w:rsidRPr="00B249E9" w:rsidRDefault="008D153B" w:rsidP="00B249E9">
      <w:pPr>
        <w:spacing w:after="0" w:line="360" w:lineRule="auto"/>
        <w:ind w:left="993"/>
        <w:jc w:val="both"/>
        <w:rPr>
          <w:rFonts w:ascii="Arial" w:hAnsi="Arial" w:cs="Arial"/>
          <w:sz w:val="24"/>
          <w:szCs w:val="24"/>
          <w:lang w:val="en-US"/>
        </w:rPr>
      </w:pPr>
      <w:r w:rsidRPr="00B249E9">
        <w:rPr>
          <w:rFonts w:ascii="Arial" w:hAnsi="Arial" w:cs="Arial"/>
          <w:sz w:val="24"/>
          <w:szCs w:val="24"/>
          <w:lang w:val="en-US"/>
        </w:rPr>
        <w:lastRenderedPageBreak/>
        <w:t>Waktu p</w:t>
      </w:r>
      <w:r w:rsidR="00533376" w:rsidRPr="00B249E9">
        <w:rPr>
          <w:rFonts w:ascii="Arial" w:eastAsia="Times New Roman" w:hAnsi="Arial" w:cs="Arial"/>
          <w:noProof/>
          <w:sz w:val="24"/>
          <w:szCs w:val="24"/>
          <w:lang w:eastAsia="id-ID"/>
        </w:rPr>
        <w:t>enyelenggaraan</w:t>
      </w:r>
      <w:r w:rsidR="00533376" w:rsidRPr="00B249E9">
        <w:rPr>
          <w:rFonts w:ascii="Arial" w:hAnsi="Arial" w:cs="Arial"/>
          <w:sz w:val="24"/>
          <w:szCs w:val="24"/>
        </w:rPr>
        <w:t xml:space="preserve"> pemulihan </w:t>
      </w:r>
      <w:r w:rsidRPr="00B249E9">
        <w:rPr>
          <w:rFonts w:ascii="Arial" w:hAnsi="Arial" w:cs="Arial"/>
          <w:sz w:val="24"/>
          <w:szCs w:val="24"/>
          <w:lang w:val="en-US"/>
        </w:rPr>
        <w:t xml:space="preserve">dilakukan hingga pemulihan itu </w:t>
      </w:r>
      <w:r w:rsidR="00533376" w:rsidRPr="00B249E9">
        <w:rPr>
          <w:rFonts w:ascii="Arial" w:hAnsi="Arial" w:cs="Arial"/>
          <w:sz w:val="24"/>
          <w:szCs w:val="24"/>
        </w:rPr>
        <w:t xml:space="preserve">dianggap selesai </w:t>
      </w:r>
      <w:r w:rsidRPr="00B249E9">
        <w:rPr>
          <w:rFonts w:ascii="Arial" w:hAnsi="Arial" w:cs="Arial"/>
          <w:sz w:val="24"/>
          <w:szCs w:val="24"/>
          <w:lang w:val="en-US"/>
        </w:rPr>
        <w:t xml:space="preserve">berdasarkan pada </w:t>
      </w:r>
      <w:r w:rsidR="00533376" w:rsidRPr="00B249E9">
        <w:rPr>
          <w:rFonts w:ascii="Arial" w:hAnsi="Arial" w:cs="Arial"/>
          <w:sz w:val="24"/>
          <w:szCs w:val="24"/>
        </w:rPr>
        <w:t xml:space="preserve">hasil penilaian para pendamping/lembaga pengada layanan yang terlibat </w:t>
      </w:r>
      <w:r w:rsidRPr="00B249E9">
        <w:rPr>
          <w:rFonts w:ascii="Arial" w:hAnsi="Arial" w:cs="Arial"/>
          <w:sz w:val="24"/>
          <w:szCs w:val="24"/>
          <w:lang w:val="en-US"/>
        </w:rPr>
        <w:t xml:space="preserve">dalam pemulihan korban, tentunya </w:t>
      </w:r>
      <w:r w:rsidR="00533376" w:rsidRPr="00B249E9">
        <w:rPr>
          <w:rFonts w:ascii="Arial" w:hAnsi="Arial" w:cs="Arial"/>
          <w:sz w:val="24"/>
          <w:szCs w:val="24"/>
        </w:rPr>
        <w:t>dengan mempertimbangkan kondisi dan kebutuhan korban.</w:t>
      </w:r>
    </w:p>
    <w:p w:rsidR="005F552B" w:rsidRPr="00B249E9" w:rsidRDefault="005F552B" w:rsidP="00B249E9">
      <w:pPr>
        <w:spacing w:after="0" w:line="360" w:lineRule="auto"/>
        <w:ind w:left="720"/>
        <w:jc w:val="both"/>
        <w:rPr>
          <w:rFonts w:ascii="Arial" w:hAnsi="Arial" w:cs="Arial"/>
          <w:sz w:val="24"/>
          <w:szCs w:val="24"/>
          <w:lang w:val="en-US"/>
        </w:rPr>
      </w:pPr>
    </w:p>
    <w:p w:rsidR="00533376" w:rsidRPr="00B249E9" w:rsidRDefault="008D153B" w:rsidP="00B249E9">
      <w:pPr>
        <w:spacing w:after="0" w:line="360" w:lineRule="auto"/>
        <w:ind w:left="993"/>
        <w:jc w:val="both"/>
        <w:rPr>
          <w:rFonts w:ascii="Arial" w:hAnsi="Arial" w:cs="Arial"/>
          <w:sz w:val="24"/>
          <w:szCs w:val="24"/>
          <w:lang w:val="en-US"/>
        </w:rPr>
      </w:pPr>
      <w:r w:rsidRPr="00B249E9">
        <w:rPr>
          <w:rFonts w:ascii="Arial" w:hAnsi="Arial" w:cs="Arial"/>
          <w:sz w:val="24"/>
          <w:szCs w:val="24"/>
          <w:lang w:val="en-US"/>
        </w:rPr>
        <w:t>Adapun b</w:t>
      </w:r>
      <w:r w:rsidR="00533376" w:rsidRPr="00B249E9">
        <w:rPr>
          <w:rFonts w:ascii="Arial" w:eastAsia="Times New Roman" w:hAnsi="Arial" w:cs="Arial"/>
          <w:noProof/>
          <w:sz w:val="24"/>
          <w:szCs w:val="24"/>
          <w:lang w:eastAsia="id-ID"/>
        </w:rPr>
        <w:t xml:space="preserve">iaya pemulihan yang diselenggarakan oleh lembaga pengada layanan dibebankan pada </w:t>
      </w:r>
      <w:r w:rsidR="00BD2A39" w:rsidRPr="00B249E9">
        <w:rPr>
          <w:rFonts w:ascii="Arial" w:eastAsia="Times New Roman" w:hAnsi="Arial" w:cs="Arial"/>
          <w:noProof/>
          <w:sz w:val="24"/>
          <w:szCs w:val="24"/>
          <w:lang w:eastAsia="id-ID"/>
        </w:rPr>
        <w:t>Anggaran Pendapatan dan Belanja Negara,</w:t>
      </w:r>
      <w:r w:rsidR="00533376" w:rsidRPr="00B249E9">
        <w:rPr>
          <w:rFonts w:ascii="Arial" w:eastAsia="Times New Roman" w:hAnsi="Arial" w:cs="Arial"/>
          <w:noProof/>
          <w:sz w:val="24"/>
          <w:szCs w:val="24"/>
          <w:lang w:eastAsia="id-ID"/>
        </w:rPr>
        <w:t xml:space="preserve"> </w:t>
      </w:r>
      <w:r w:rsidR="00BD2A39" w:rsidRPr="00B249E9">
        <w:rPr>
          <w:rFonts w:ascii="Arial" w:eastAsia="Times New Roman" w:hAnsi="Arial" w:cs="Arial"/>
          <w:noProof/>
          <w:sz w:val="24"/>
          <w:szCs w:val="24"/>
          <w:lang w:eastAsia="id-ID"/>
        </w:rPr>
        <w:t xml:space="preserve">Anggaran </w:t>
      </w:r>
      <w:r w:rsidR="001C2458" w:rsidRPr="00B249E9">
        <w:rPr>
          <w:rFonts w:ascii="Arial" w:eastAsia="Times New Roman" w:hAnsi="Arial" w:cs="Arial"/>
          <w:noProof/>
          <w:sz w:val="24"/>
          <w:szCs w:val="24"/>
          <w:lang w:eastAsia="id-ID"/>
        </w:rPr>
        <w:t>Pendapatan dan Belanja Daerah</w:t>
      </w:r>
      <w:r w:rsidR="00533376" w:rsidRPr="00B249E9">
        <w:rPr>
          <w:rFonts w:ascii="Arial" w:eastAsia="Times New Roman" w:hAnsi="Arial" w:cs="Arial"/>
          <w:noProof/>
          <w:sz w:val="24"/>
          <w:szCs w:val="24"/>
          <w:lang w:eastAsia="id-ID"/>
        </w:rPr>
        <w:t xml:space="preserve"> atau </w:t>
      </w:r>
      <w:r w:rsidR="001C2458" w:rsidRPr="00B249E9">
        <w:rPr>
          <w:rFonts w:ascii="Arial" w:eastAsia="Times New Roman" w:hAnsi="Arial" w:cs="Arial"/>
          <w:noProof/>
          <w:sz w:val="24"/>
          <w:szCs w:val="24"/>
          <w:lang w:eastAsia="id-ID"/>
        </w:rPr>
        <w:t xml:space="preserve">Anggaran Dana Desa. </w:t>
      </w:r>
      <w:r w:rsidRPr="00B249E9">
        <w:rPr>
          <w:rFonts w:ascii="Arial" w:eastAsia="Times New Roman" w:hAnsi="Arial" w:cs="Arial"/>
          <w:noProof/>
          <w:sz w:val="24"/>
          <w:szCs w:val="24"/>
          <w:lang w:val="en-US" w:eastAsia="id-ID"/>
        </w:rPr>
        <w:t>Hal ini menjadi kewajiban p</w:t>
      </w:r>
      <w:r w:rsidR="00533376" w:rsidRPr="00B249E9">
        <w:rPr>
          <w:rFonts w:ascii="Arial" w:hAnsi="Arial" w:cs="Arial"/>
          <w:sz w:val="24"/>
          <w:szCs w:val="24"/>
        </w:rPr>
        <w:t xml:space="preserve">emerintah dan pemerintah daerah </w:t>
      </w:r>
      <w:r w:rsidRPr="00B249E9">
        <w:rPr>
          <w:rFonts w:ascii="Arial" w:hAnsi="Arial" w:cs="Arial"/>
          <w:sz w:val="24"/>
          <w:szCs w:val="24"/>
          <w:lang w:val="en-US"/>
        </w:rPr>
        <w:t xml:space="preserve">untuk </w:t>
      </w:r>
      <w:r w:rsidR="00533376" w:rsidRPr="00B249E9">
        <w:rPr>
          <w:rFonts w:ascii="Arial" w:hAnsi="Arial" w:cs="Arial"/>
          <w:sz w:val="24"/>
          <w:szCs w:val="24"/>
        </w:rPr>
        <w:t>memberikan dukungan anggaran, sarana prasarana dan peningkatan kapasitas bagi lembaga pengada layanan yang diselenggarakan oleh pemerintah dan masyarakat</w:t>
      </w:r>
      <w:r w:rsidRPr="00B249E9">
        <w:rPr>
          <w:rFonts w:ascii="Arial" w:hAnsi="Arial" w:cs="Arial"/>
          <w:sz w:val="24"/>
          <w:szCs w:val="24"/>
          <w:lang w:val="en-US"/>
        </w:rPr>
        <w:t xml:space="preserve">. </w:t>
      </w:r>
    </w:p>
    <w:p w:rsidR="005F552B" w:rsidRPr="00B249E9" w:rsidRDefault="005F552B" w:rsidP="00B249E9">
      <w:pPr>
        <w:spacing w:after="0" w:line="360" w:lineRule="auto"/>
        <w:ind w:left="720"/>
        <w:jc w:val="both"/>
        <w:rPr>
          <w:rFonts w:ascii="Arial" w:hAnsi="Arial" w:cs="Arial"/>
          <w:noProof/>
          <w:sz w:val="24"/>
          <w:szCs w:val="24"/>
          <w:lang w:eastAsia="id-ID"/>
        </w:rPr>
      </w:pPr>
    </w:p>
    <w:p w:rsidR="00CE229B" w:rsidRPr="00B249E9" w:rsidRDefault="00CE229B" w:rsidP="00B249E9">
      <w:pPr>
        <w:spacing w:after="0" w:line="360" w:lineRule="auto"/>
        <w:ind w:left="993"/>
        <w:jc w:val="both"/>
        <w:rPr>
          <w:rFonts w:ascii="Arial" w:hAnsi="Arial" w:cs="Arial"/>
          <w:noProof/>
          <w:sz w:val="24"/>
          <w:szCs w:val="24"/>
          <w:lang w:eastAsia="id-ID"/>
        </w:rPr>
      </w:pPr>
      <w:r w:rsidRPr="00B249E9">
        <w:rPr>
          <w:rFonts w:ascii="Arial" w:hAnsi="Arial" w:cs="Arial"/>
          <w:noProof/>
          <w:sz w:val="24"/>
          <w:szCs w:val="24"/>
          <w:lang w:eastAsia="id-ID"/>
        </w:rPr>
        <w:t xml:space="preserve">Selanjutnya, RUU ini </w:t>
      </w:r>
      <w:r w:rsidRPr="00B249E9">
        <w:rPr>
          <w:rFonts w:ascii="Arial" w:eastAsia="Times New Roman" w:hAnsi="Arial" w:cs="Arial"/>
          <w:noProof/>
          <w:sz w:val="24"/>
          <w:szCs w:val="24"/>
          <w:lang w:eastAsia="id-ID"/>
        </w:rPr>
        <w:t>mengatur</w:t>
      </w:r>
      <w:r w:rsidRPr="00B249E9">
        <w:rPr>
          <w:rFonts w:ascii="Arial" w:hAnsi="Arial" w:cs="Arial"/>
          <w:noProof/>
          <w:sz w:val="24"/>
          <w:szCs w:val="24"/>
          <w:lang w:eastAsia="id-ID"/>
        </w:rPr>
        <w:t xml:space="preserve"> bahwa </w:t>
      </w:r>
      <w:r w:rsidR="00533376" w:rsidRPr="00B249E9">
        <w:rPr>
          <w:rFonts w:ascii="Arial" w:hAnsi="Arial" w:cs="Arial"/>
          <w:noProof/>
          <w:sz w:val="24"/>
          <w:szCs w:val="24"/>
          <w:lang w:val="en-US" w:eastAsia="id-ID"/>
        </w:rPr>
        <w:t>k</w:t>
      </w:r>
      <w:r w:rsidRPr="00B249E9">
        <w:rPr>
          <w:rFonts w:ascii="Arial" w:hAnsi="Arial" w:cs="Arial"/>
          <w:noProof/>
          <w:sz w:val="24"/>
          <w:szCs w:val="24"/>
          <w:lang w:eastAsia="id-ID"/>
        </w:rPr>
        <w:t xml:space="preserve">etentuan tentang </w:t>
      </w:r>
      <w:r w:rsidR="00533376" w:rsidRPr="00B249E9">
        <w:rPr>
          <w:rFonts w:ascii="Arial" w:hAnsi="Arial" w:cs="Arial"/>
          <w:noProof/>
          <w:sz w:val="24"/>
          <w:szCs w:val="24"/>
          <w:lang w:val="en-US" w:eastAsia="id-ID"/>
        </w:rPr>
        <w:t xml:space="preserve">sistem pelayanan terpadu </w:t>
      </w:r>
      <w:r w:rsidRPr="00B249E9">
        <w:rPr>
          <w:rFonts w:ascii="Arial" w:hAnsi="Arial" w:cs="Arial"/>
          <w:noProof/>
          <w:sz w:val="24"/>
          <w:szCs w:val="24"/>
          <w:lang w:eastAsia="id-ID"/>
        </w:rPr>
        <w:t xml:space="preserve">penyelenggaraan </w:t>
      </w:r>
      <w:r w:rsidRPr="00B249E9">
        <w:rPr>
          <w:rFonts w:ascii="Arial" w:hAnsi="Arial" w:cs="Arial"/>
          <w:sz w:val="24"/>
          <w:szCs w:val="24"/>
        </w:rPr>
        <w:t>pemulihan</w:t>
      </w:r>
      <w:r w:rsidR="008D153B" w:rsidRPr="00B249E9">
        <w:rPr>
          <w:rFonts w:ascii="Arial" w:hAnsi="Arial" w:cs="Arial"/>
          <w:noProof/>
          <w:sz w:val="24"/>
          <w:szCs w:val="24"/>
          <w:lang w:val="en-US" w:eastAsia="id-ID"/>
        </w:rPr>
        <w:t xml:space="preserve"> dan ketentuan tentang pembiayaan dan penyelenggaraan pemulihan korban</w:t>
      </w:r>
      <w:r w:rsidRPr="00B249E9">
        <w:rPr>
          <w:rFonts w:ascii="Arial" w:hAnsi="Arial" w:cs="Arial"/>
          <w:noProof/>
          <w:sz w:val="24"/>
          <w:szCs w:val="24"/>
          <w:lang w:eastAsia="id-ID"/>
        </w:rPr>
        <w:t xml:space="preserve"> diatur lebih lanjut dalam Peraturan Pemerintah.</w:t>
      </w:r>
    </w:p>
    <w:p w:rsidR="00CE229B" w:rsidRPr="00B249E9" w:rsidRDefault="00CE229B" w:rsidP="00B249E9">
      <w:pPr>
        <w:spacing w:after="0" w:line="360" w:lineRule="auto"/>
        <w:jc w:val="both"/>
        <w:rPr>
          <w:rFonts w:ascii="Arial" w:hAnsi="Arial" w:cs="Arial"/>
          <w:noProof/>
          <w:sz w:val="24"/>
          <w:szCs w:val="24"/>
          <w:lang w:eastAsia="id-ID"/>
        </w:rPr>
      </w:pPr>
    </w:p>
    <w:p w:rsidR="008D153B" w:rsidRPr="00B249E9" w:rsidRDefault="008F4FED" w:rsidP="00B249E9">
      <w:pPr>
        <w:pStyle w:val="Heading3"/>
        <w:spacing w:line="360" w:lineRule="auto"/>
        <w:ind w:left="284"/>
        <w:jc w:val="both"/>
        <w:rPr>
          <w:rFonts w:cs="Arial"/>
        </w:rPr>
      </w:pPr>
      <w:bookmarkStart w:id="14" w:name="_Toc453136914"/>
      <w:r w:rsidRPr="00B249E9">
        <w:rPr>
          <w:rFonts w:cs="Arial"/>
        </w:rPr>
        <w:t xml:space="preserve">6.   </w:t>
      </w:r>
      <w:r w:rsidR="00CE229B" w:rsidRPr="00B249E9">
        <w:rPr>
          <w:rFonts w:cs="Arial"/>
        </w:rPr>
        <w:t>Acara Peradilan Pidana Kekerasan Seksual</w:t>
      </w:r>
      <w:bookmarkEnd w:id="14"/>
    </w:p>
    <w:p w:rsidR="005F552B" w:rsidRPr="00B249E9" w:rsidRDefault="005F552B" w:rsidP="00B249E9">
      <w:pPr>
        <w:pStyle w:val="Heading3"/>
        <w:spacing w:line="360" w:lineRule="auto"/>
        <w:jc w:val="both"/>
        <w:rPr>
          <w:rFonts w:cs="Arial"/>
          <w:b w:val="0"/>
        </w:rPr>
      </w:pPr>
    </w:p>
    <w:p w:rsidR="00CE229B" w:rsidRPr="00B249E9" w:rsidRDefault="00CE229B" w:rsidP="00B249E9">
      <w:pPr>
        <w:pStyle w:val="Heading3"/>
        <w:spacing w:line="360" w:lineRule="auto"/>
        <w:ind w:left="567"/>
        <w:jc w:val="both"/>
        <w:rPr>
          <w:rFonts w:cs="Arial"/>
          <w:b w:val="0"/>
        </w:rPr>
      </w:pPr>
      <w:r w:rsidRPr="00B249E9">
        <w:rPr>
          <w:rFonts w:cs="Arial"/>
          <w:b w:val="0"/>
        </w:rPr>
        <w:t>Secara umum, acara peradilan pidana kekerasan seksual akan mengatur sebagai berikut:</w:t>
      </w:r>
    </w:p>
    <w:p w:rsidR="00CE229B" w:rsidRPr="00B249E9" w:rsidRDefault="00CE229B" w:rsidP="00B249E9">
      <w:pPr>
        <w:pStyle w:val="MediumGrid1-Accent2"/>
        <w:numPr>
          <w:ilvl w:val="0"/>
          <w:numId w:val="80"/>
        </w:numPr>
        <w:spacing w:after="0" w:line="360" w:lineRule="auto"/>
        <w:ind w:left="993"/>
        <w:jc w:val="both"/>
        <w:rPr>
          <w:rFonts w:ascii="Arial" w:hAnsi="Arial" w:cs="Arial"/>
          <w:noProof/>
          <w:color w:val="000000"/>
          <w:sz w:val="24"/>
          <w:szCs w:val="24"/>
          <w:lang w:eastAsia="id-ID"/>
        </w:rPr>
      </w:pPr>
      <w:r w:rsidRPr="00B249E9">
        <w:rPr>
          <w:rFonts w:ascii="Arial" w:hAnsi="Arial" w:cs="Arial"/>
          <w:noProof/>
          <w:color w:val="000000"/>
          <w:sz w:val="24"/>
          <w:szCs w:val="24"/>
          <w:lang w:eastAsia="id-ID"/>
        </w:rPr>
        <w:t xml:space="preserve">Kitab Hukum Acara Pidana berlaku juga dalam acara peradilan pidana kekerasan seksual, kecuali ditentukan lain oleh Undang-Undang ini. </w:t>
      </w:r>
    </w:p>
    <w:p w:rsidR="00CE229B" w:rsidRPr="00B249E9" w:rsidRDefault="00CE229B" w:rsidP="00B249E9">
      <w:pPr>
        <w:pStyle w:val="MediumGrid1-Accent2"/>
        <w:numPr>
          <w:ilvl w:val="0"/>
          <w:numId w:val="80"/>
        </w:numPr>
        <w:spacing w:after="0" w:line="360" w:lineRule="auto"/>
        <w:ind w:left="993"/>
        <w:jc w:val="both"/>
        <w:rPr>
          <w:rFonts w:ascii="Arial" w:hAnsi="Arial" w:cs="Arial"/>
          <w:noProof/>
          <w:color w:val="000000"/>
          <w:sz w:val="24"/>
          <w:szCs w:val="24"/>
          <w:lang w:eastAsia="id-ID"/>
        </w:rPr>
      </w:pPr>
      <w:r w:rsidRPr="00B249E9">
        <w:rPr>
          <w:rFonts w:ascii="Arial" w:hAnsi="Arial" w:cs="Arial"/>
          <w:noProof/>
          <w:color w:val="000000"/>
          <w:sz w:val="24"/>
          <w:szCs w:val="24"/>
          <w:lang w:eastAsia="id-ID"/>
        </w:rPr>
        <w:t xml:space="preserve">Hukum acara peradilan kekerasan seksual meliputi pelaporan, penyidikan, penuntutan, persidangan, dan pengawasan serta pengamatan hakim tindak pidana kekerasan seksual.  </w:t>
      </w:r>
    </w:p>
    <w:p w:rsidR="00CE229B" w:rsidRPr="00B249E9" w:rsidRDefault="00CE229B" w:rsidP="00B249E9">
      <w:pPr>
        <w:pStyle w:val="MediumGrid1-Accent2"/>
        <w:numPr>
          <w:ilvl w:val="0"/>
          <w:numId w:val="80"/>
        </w:numPr>
        <w:spacing w:after="0" w:line="360" w:lineRule="auto"/>
        <w:ind w:left="993"/>
        <w:jc w:val="both"/>
        <w:rPr>
          <w:rFonts w:ascii="Arial" w:hAnsi="Arial" w:cs="Arial"/>
          <w:noProof/>
          <w:color w:val="000000"/>
          <w:sz w:val="24"/>
          <w:szCs w:val="24"/>
          <w:lang w:eastAsia="id-ID"/>
        </w:rPr>
      </w:pPr>
      <w:r w:rsidRPr="00B249E9">
        <w:rPr>
          <w:rFonts w:ascii="Arial" w:hAnsi="Arial" w:cs="Arial"/>
          <w:noProof/>
          <w:color w:val="000000"/>
          <w:sz w:val="24"/>
          <w:szCs w:val="24"/>
          <w:lang w:eastAsia="id-ID"/>
        </w:rPr>
        <w:t>Penyidikan dan penuntutan  dalam Undang-Undang ini berlaku juga untuk penyidik dan penuntut umum yang dimaksud dalam Peradilan Militer.</w:t>
      </w:r>
    </w:p>
    <w:p w:rsidR="005F552B" w:rsidRPr="00B249E9" w:rsidRDefault="005F552B" w:rsidP="00B249E9">
      <w:pPr>
        <w:spacing w:after="0" w:line="360" w:lineRule="auto"/>
        <w:jc w:val="both"/>
        <w:rPr>
          <w:rFonts w:ascii="Arial" w:hAnsi="Arial" w:cs="Arial"/>
          <w:noProof/>
          <w:sz w:val="24"/>
          <w:szCs w:val="24"/>
          <w:lang w:eastAsia="id-ID"/>
        </w:rPr>
      </w:pPr>
    </w:p>
    <w:p w:rsidR="008F71DA" w:rsidRPr="00B249E9" w:rsidRDefault="00CE229B" w:rsidP="00B249E9">
      <w:pPr>
        <w:spacing w:after="0" w:line="360" w:lineRule="auto"/>
        <w:ind w:left="709"/>
        <w:jc w:val="both"/>
        <w:rPr>
          <w:rFonts w:ascii="Arial" w:hAnsi="Arial" w:cs="Arial"/>
          <w:noProof/>
          <w:sz w:val="24"/>
          <w:szCs w:val="24"/>
          <w:lang w:val="en-US" w:eastAsia="id-ID"/>
        </w:rPr>
      </w:pPr>
      <w:r w:rsidRPr="00B249E9">
        <w:rPr>
          <w:rFonts w:ascii="Arial" w:hAnsi="Arial" w:cs="Arial"/>
          <w:noProof/>
          <w:sz w:val="24"/>
          <w:szCs w:val="24"/>
          <w:lang w:eastAsia="id-ID"/>
        </w:rPr>
        <w:lastRenderedPageBreak/>
        <w:t xml:space="preserve">RUU Penghapusan Kekerasan Seksual mewajibkan </w:t>
      </w:r>
      <w:r w:rsidR="008D153B" w:rsidRPr="00B249E9">
        <w:rPr>
          <w:rFonts w:ascii="Arial" w:hAnsi="Arial" w:cs="Arial"/>
          <w:noProof/>
          <w:sz w:val="24"/>
          <w:szCs w:val="24"/>
          <w:lang w:val="en-US" w:eastAsia="id-ID"/>
        </w:rPr>
        <w:t>penyidik, penuntut umum, hakim, advokas</w:t>
      </w:r>
      <w:r w:rsidR="003958E9" w:rsidRPr="00B249E9">
        <w:rPr>
          <w:rFonts w:ascii="Arial" w:hAnsi="Arial" w:cs="Arial"/>
          <w:noProof/>
          <w:sz w:val="24"/>
          <w:szCs w:val="24"/>
          <w:lang w:val="en-US" w:eastAsia="id-ID"/>
        </w:rPr>
        <w:t>i</w:t>
      </w:r>
      <w:r w:rsidR="008D153B" w:rsidRPr="00B249E9">
        <w:rPr>
          <w:rFonts w:ascii="Arial" w:hAnsi="Arial" w:cs="Arial"/>
          <w:noProof/>
          <w:sz w:val="24"/>
          <w:szCs w:val="24"/>
          <w:lang w:val="en-US" w:eastAsia="id-ID"/>
        </w:rPr>
        <w:t xml:space="preserve"> dan </w:t>
      </w:r>
      <w:r w:rsidR="008F71DA" w:rsidRPr="00B249E9">
        <w:rPr>
          <w:rFonts w:ascii="Arial" w:hAnsi="Arial" w:cs="Arial"/>
          <w:noProof/>
          <w:sz w:val="24"/>
          <w:szCs w:val="24"/>
          <w:lang w:val="en-US" w:eastAsia="id-ID"/>
        </w:rPr>
        <w:t xml:space="preserve">pendamping maupun pengada layanan </w:t>
      </w:r>
      <w:r w:rsidRPr="00B249E9">
        <w:rPr>
          <w:rFonts w:ascii="Arial" w:hAnsi="Arial" w:cs="Arial"/>
          <w:noProof/>
          <w:sz w:val="24"/>
          <w:szCs w:val="24"/>
          <w:lang w:eastAsia="id-ID"/>
        </w:rPr>
        <w:t xml:space="preserve">melakukan </w:t>
      </w:r>
      <w:r w:rsidR="008F71DA" w:rsidRPr="00B249E9">
        <w:rPr>
          <w:rFonts w:ascii="Arial" w:hAnsi="Arial" w:cs="Arial"/>
          <w:noProof/>
          <w:sz w:val="24"/>
          <w:szCs w:val="24"/>
          <w:lang w:val="en-US" w:eastAsia="id-ID"/>
        </w:rPr>
        <w:t xml:space="preserve">pemenuhan hak-hak korban kekerasan seksual. </w:t>
      </w:r>
    </w:p>
    <w:p w:rsidR="005F552B" w:rsidRPr="00B249E9" w:rsidRDefault="005F552B" w:rsidP="00B249E9">
      <w:pPr>
        <w:spacing w:after="0" w:line="360" w:lineRule="auto"/>
        <w:ind w:left="567"/>
        <w:jc w:val="both"/>
        <w:rPr>
          <w:rFonts w:ascii="Arial" w:hAnsi="Arial" w:cs="Arial"/>
          <w:noProof/>
          <w:sz w:val="24"/>
          <w:szCs w:val="24"/>
          <w:lang w:val="en-US" w:eastAsia="id-ID"/>
        </w:rPr>
      </w:pPr>
    </w:p>
    <w:p w:rsidR="008F71DA" w:rsidRPr="00B249E9" w:rsidRDefault="008F71DA" w:rsidP="00B249E9">
      <w:pPr>
        <w:spacing w:after="0" w:line="360" w:lineRule="auto"/>
        <w:ind w:left="709"/>
        <w:jc w:val="both"/>
        <w:rPr>
          <w:rFonts w:ascii="Arial" w:hAnsi="Arial" w:cs="Arial"/>
          <w:noProof/>
          <w:sz w:val="24"/>
          <w:szCs w:val="24"/>
          <w:lang w:val="en-US" w:eastAsia="id-ID"/>
        </w:rPr>
      </w:pPr>
      <w:r w:rsidRPr="00B249E9">
        <w:rPr>
          <w:rFonts w:ascii="Arial" w:hAnsi="Arial" w:cs="Arial"/>
          <w:noProof/>
          <w:sz w:val="24"/>
          <w:szCs w:val="24"/>
          <w:lang w:val="en-US" w:eastAsia="id-ID"/>
        </w:rPr>
        <w:t>Yang dimaksud dengan pendamping dalam RUU Penghapusan Kekerasan Seksual disini meliputi namun tidak terbatas pada:</w:t>
      </w:r>
    </w:p>
    <w:p w:rsidR="001C2458" w:rsidRPr="00B249E9" w:rsidRDefault="008F71DA" w:rsidP="00B249E9">
      <w:pPr>
        <w:pStyle w:val="MediumGrid1-Accent2"/>
        <w:numPr>
          <w:ilvl w:val="1"/>
          <w:numId w:val="76"/>
        </w:numPr>
        <w:spacing w:after="0" w:line="360" w:lineRule="auto"/>
        <w:jc w:val="both"/>
        <w:rPr>
          <w:rFonts w:ascii="Arial" w:hAnsi="Arial" w:cs="Arial"/>
          <w:sz w:val="24"/>
          <w:szCs w:val="24"/>
        </w:rPr>
      </w:pPr>
      <w:r w:rsidRPr="00B249E9">
        <w:rPr>
          <w:rFonts w:ascii="Arial" w:hAnsi="Arial" w:cs="Arial"/>
          <w:sz w:val="24"/>
          <w:szCs w:val="24"/>
        </w:rPr>
        <w:t>Petugas Pusat Pelayanan Terpadu;</w:t>
      </w:r>
    </w:p>
    <w:p w:rsidR="001C2458" w:rsidRPr="00B249E9" w:rsidRDefault="008F71DA" w:rsidP="00B249E9">
      <w:pPr>
        <w:pStyle w:val="MediumGrid1-Accent2"/>
        <w:numPr>
          <w:ilvl w:val="1"/>
          <w:numId w:val="76"/>
        </w:numPr>
        <w:spacing w:after="0" w:line="360" w:lineRule="auto"/>
        <w:jc w:val="both"/>
        <w:rPr>
          <w:rFonts w:ascii="Arial" w:hAnsi="Arial" w:cs="Arial"/>
          <w:sz w:val="24"/>
          <w:szCs w:val="24"/>
        </w:rPr>
      </w:pPr>
      <w:r w:rsidRPr="00B249E9">
        <w:rPr>
          <w:rFonts w:ascii="Arial" w:hAnsi="Arial" w:cs="Arial"/>
          <w:sz w:val="24"/>
          <w:szCs w:val="24"/>
        </w:rPr>
        <w:t>Petugas Medis;</w:t>
      </w:r>
    </w:p>
    <w:p w:rsidR="001C2458" w:rsidRPr="00B249E9" w:rsidRDefault="008F71DA" w:rsidP="00B249E9">
      <w:pPr>
        <w:pStyle w:val="MediumGrid1-Accent2"/>
        <w:numPr>
          <w:ilvl w:val="1"/>
          <w:numId w:val="76"/>
        </w:numPr>
        <w:spacing w:after="0" w:line="360" w:lineRule="auto"/>
        <w:jc w:val="both"/>
        <w:rPr>
          <w:rFonts w:ascii="Arial" w:hAnsi="Arial" w:cs="Arial"/>
          <w:sz w:val="24"/>
          <w:szCs w:val="24"/>
        </w:rPr>
      </w:pPr>
      <w:r w:rsidRPr="00B249E9">
        <w:rPr>
          <w:rFonts w:ascii="Arial" w:hAnsi="Arial" w:cs="Arial"/>
          <w:sz w:val="24"/>
          <w:szCs w:val="24"/>
        </w:rPr>
        <w:t>Konselor, Psikolog, Psikiatri;</w:t>
      </w:r>
    </w:p>
    <w:p w:rsidR="001C2458" w:rsidRPr="00B249E9" w:rsidRDefault="008F71DA" w:rsidP="00B249E9">
      <w:pPr>
        <w:pStyle w:val="MediumGrid1-Accent2"/>
        <w:numPr>
          <w:ilvl w:val="1"/>
          <w:numId w:val="76"/>
        </w:numPr>
        <w:spacing w:after="0" w:line="360" w:lineRule="auto"/>
        <w:jc w:val="both"/>
        <w:rPr>
          <w:rFonts w:ascii="Arial" w:hAnsi="Arial" w:cs="Arial"/>
          <w:sz w:val="24"/>
          <w:szCs w:val="24"/>
        </w:rPr>
      </w:pPr>
      <w:r w:rsidRPr="00B249E9">
        <w:rPr>
          <w:rFonts w:ascii="Arial" w:hAnsi="Arial" w:cs="Arial"/>
          <w:sz w:val="24"/>
          <w:szCs w:val="24"/>
        </w:rPr>
        <w:t>Pendamping hukum dan/atau Paralegal;</w:t>
      </w:r>
    </w:p>
    <w:p w:rsidR="008F71DA" w:rsidRPr="00B249E9" w:rsidRDefault="008F71DA" w:rsidP="00B249E9">
      <w:pPr>
        <w:pStyle w:val="MediumGrid1-Accent2"/>
        <w:numPr>
          <w:ilvl w:val="1"/>
          <w:numId w:val="76"/>
        </w:numPr>
        <w:spacing w:after="0" w:line="360" w:lineRule="auto"/>
        <w:jc w:val="both"/>
        <w:rPr>
          <w:rFonts w:ascii="Arial" w:hAnsi="Arial" w:cs="Arial"/>
          <w:sz w:val="24"/>
          <w:szCs w:val="24"/>
        </w:rPr>
      </w:pPr>
      <w:r w:rsidRPr="00B249E9">
        <w:rPr>
          <w:rFonts w:ascii="Arial" w:hAnsi="Arial" w:cs="Arial"/>
          <w:sz w:val="24"/>
          <w:szCs w:val="24"/>
        </w:rPr>
        <w:t>Pendamping dalam bidang sosial, kerohanian, ekonomi dan/atau lainnya.</w:t>
      </w:r>
    </w:p>
    <w:p w:rsidR="008F71DA" w:rsidRPr="00B249E9" w:rsidRDefault="008F71DA" w:rsidP="00B249E9">
      <w:pPr>
        <w:spacing w:after="0" w:line="360" w:lineRule="auto"/>
        <w:contextualSpacing/>
        <w:jc w:val="both"/>
        <w:rPr>
          <w:rFonts w:ascii="Arial" w:hAnsi="Arial" w:cs="Arial"/>
          <w:sz w:val="24"/>
          <w:szCs w:val="24"/>
          <w:lang w:val="en-US"/>
        </w:rPr>
      </w:pPr>
    </w:p>
    <w:p w:rsidR="00CE229B" w:rsidRPr="00B249E9" w:rsidRDefault="00CE229B" w:rsidP="00B249E9">
      <w:pPr>
        <w:spacing w:after="0" w:line="360" w:lineRule="auto"/>
        <w:ind w:left="709"/>
        <w:jc w:val="both"/>
        <w:rPr>
          <w:rFonts w:ascii="Arial" w:hAnsi="Arial" w:cs="Arial"/>
          <w:noProof/>
          <w:sz w:val="24"/>
          <w:szCs w:val="24"/>
          <w:lang w:eastAsia="id-ID"/>
        </w:rPr>
      </w:pPr>
      <w:r w:rsidRPr="00B249E9">
        <w:rPr>
          <w:rFonts w:ascii="Arial" w:hAnsi="Arial" w:cs="Arial"/>
          <w:noProof/>
          <w:sz w:val="24"/>
          <w:szCs w:val="24"/>
          <w:lang w:eastAsia="id-ID"/>
        </w:rPr>
        <w:t>RUU Penghapusan Kekerasan Seksual mengatur larangan terhadap pemberitaan kasus kekerasan seksual tanpa persetujuan korban, sebagai berikut:</w:t>
      </w:r>
    </w:p>
    <w:p w:rsidR="00CE229B" w:rsidRPr="00B249E9" w:rsidRDefault="00CE229B" w:rsidP="00B249E9">
      <w:pPr>
        <w:pStyle w:val="MediumGrid1-Accent2"/>
        <w:numPr>
          <w:ilvl w:val="0"/>
          <w:numId w:val="41"/>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Dalam penyidikan, penuntutan dan pemeriksaan di sidang pengadilan, Penyidik, Penuntut Umum, Panitera, Hakim, Advokat, Pendamping dan pemberi bantuan hukum lainnya dilarang memberitakan kasus kekerasan seksual tanpa persetujuan korban.</w:t>
      </w:r>
    </w:p>
    <w:p w:rsidR="008F71DA" w:rsidRPr="00B249E9" w:rsidRDefault="00CE229B" w:rsidP="00B249E9">
      <w:pPr>
        <w:pStyle w:val="MediumGrid1-Accent2"/>
        <w:numPr>
          <w:ilvl w:val="0"/>
          <w:numId w:val="41"/>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 xml:space="preserve">Dalam hal korban memberikan persetujuan sebagaimana dimaksud ayat (1), identitas saksi dan/atau korban </w:t>
      </w:r>
      <w:r w:rsidR="00FC340D" w:rsidRPr="00B249E9">
        <w:rPr>
          <w:rFonts w:ascii="Arial" w:hAnsi="Arial" w:cs="Arial"/>
          <w:noProof/>
          <w:sz w:val="24"/>
          <w:szCs w:val="24"/>
          <w:lang w:eastAsia="id-ID"/>
        </w:rPr>
        <w:t xml:space="preserve">atau informasi lain yang dapat mengarah terbukanya identitas saksi/korban </w:t>
      </w:r>
      <w:r w:rsidRPr="00B249E9">
        <w:rPr>
          <w:rFonts w:ascii="Arial" w:hAnsi="Arial" w:cs="Arial"/>
          <w:noProof/>
          <w:sz w:val="24"/>
          <w:szCs w:val="24"/>
          <w:lang w:eastAsia="id-ID"/>
        </w:rPr>
        <w:t>wajib dirahasiakan dalam pemberitaan media cetak atau elektronik.</w:t>
      </w:r>
    </w:p>
    <w:p w:rsidR="00CE229B" w:rsidRPr="00B249E9" w:rsidRDefault="00CE229B" w:rsidP="00B249E9">
      <w:pPr>
        <w:pStyle w:val="MediumGrid1-Accent2"/>
        <w:numPr>
          <w:ilvl w:val="0"/>
          <w:numId w:val="41"/>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Identitas sebagaimana dimaksud pada ayat (2) meliputi nama saksi dan/atau korban, nama orang tua, nama pasangan, alamat, wajah, dan hal lain yang dapat mengungkapkan jati diri saksi dan/atau korban.</w:t>
      </w:r>
    </w:p>
    <w:p w:rsidR="00CE229B" w:rsidRPr="00B249E9" w:rsidRDefault="00CE229B" w:rsidP="00B249E9">
      <w:pPr>
        <w:spacing w:after="0" w:line="360" w:lineRule="auto"/>
        <w:ind w:left="709"/>
        <w:jc w:val="both"/>
        <w:rPr>
          <w:rFonts w:ascii="Arial" w:hAnsi="Arial" w:cs="Arial"/>
          <w:noProof/>
          <w:sz w:val="24"/>
          <w:szCs w:val="24"/>
          <w:lang w:eastAsia="id-ID"/>
        </w:rPr>
      </w:pPr>
      <w:r w:rsidRPr="00B249E9">
        <w:rPr>
          <w:rFonts w:ascii="Arial" w:hAnsi="Arial" w:cs="Arial"/>
          <w:noProof/>
          <w:sz w:val="24"/>
          <w:szCs w:val="24"/>
          <w:lang w:eastAsia="id-ID"/>
        </w:rPr>
        <w:t>Dalam setiap tingkat pemeriksaan, saksi dan/atau korban:</w:t>
      </w:r>
    </w:p>
    <w:p w:rsidR="00CE229B" w:rsidRPr="00B249E9" w:rsidRDefault="0053431A" w:rsidP="00B249E9">
      <w:pPr>
        <w:pStyle w:val="MediumGrid1-Accent2"/>
        <w:numPr>
          <w:ilvl w:val="0"/>
          <w:numId w:val="4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Wajib</w:t>
      </w:r>
      <w:r w:rsidR="00CE229B" w:rsidRPr="00B249E9">
        <w:rPr>
          <w:rFonts w:ascii="Arial" w:hAnsi="Arial" w:cs="Arial"/>
          <w:noProof/>
          <w:sz w:val="24"/>
          <w:szCs w:val="24"/>
          <w:lang w:eastAsia="id-ID"/>
        </w:rPr>
        <w:t xml:space="preserve"> diberikan bantuan hukum dan didampingi oleh Advokat, atau pemberi bantuan hukum lainnya; dan/atau </w:t>
      </w:r>
    </w:p>
    <w:p w:rsidR="00CE229B" w:rsidRPr="00B249E9" w:rsidRDefault="0053431A" w:rsidP="00B249E9">
      <w:pPr>
        <w:pStyle w:val="MediumGrid1-Accent2"/>
        <w:numPr>
          <w:ilvl w:val="0"/>
          <w:numId w:val="4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Wajib</w:t>
      </w:r>
      <w:r w:rsidR="00CE229B" w:rsidRPr="00B249E9">
        <w:rPr>
          <w:rFonts w:ascii="Arial" w:hAnsi="Arial" w:cs="Arial"/>
          <w:noProof/>
          <w:sz w:val="24"/>
          <w:szCs w:val="24"/>
          <w:lang w:eastAsia="id-ID"/>
        </w:rPr>
        <w:t xml:space="preserve"> didampingi oleh Pendamping, paralegal dan/atau orang yang dipercaya oleh saksi dan/atau korban; dan/atau</w:t>
      </w:r>
    </w:p>
    <w:p w:rsidR="00CE229B" w:rsidRPr="00B249E9" w:rsidRDefault="0053431A" w:rsidP="00B249E9">
      <w:pPr>
        <w:pStyle w:val="MediumGrid1-Accent2"/>
        <w:numPr>
          <w:ilvl w:val="0"/>
          <w:numId w:val="4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lastRenderedPageBreak/>
        <w:t>Wajib</w:t>
      </w:r>
      <w:r w:rsidR="00CE229B" w:rsidRPr="00B249E9">
        <w:rPr>
          <w:rFonts w:ascii="Arial" w:hAnsi="Arial" w:cs="Arial"/>
          <w:noProof/>
          <w:sz w:val="24"/>
          <w:szCs w:val="24"/>
          <w:lang w:eastAsia="id-ID"/>
        </w:rPr>
        <w:t xml:space="preserve"> didampingi oleh Penerjemah bahasa isyarat atau bahasa asing atau bahasa ibu jika saksi dan/atau korban tidak memahami bahasa indonesia; dan/atau</w:t>
      </w:r>
    </w:p>
    <w:p w:rsidR="00CE229B" w:rsidRPr="00B249E9" w:rsidRDefault="0053431A" w:rsidP="00B249E9">
      <w:pPr>
        <w:pStyle w:val="MediumGrid1-Accent2"/>
        <w:numPr>
          <w:ilvl w:val="0"/>
          <w:numId w:val="4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Wajib</w:t>
      </w:r>
      <w:r w:rsidR="00CE229B" w:rsidRPr="00B249E9">
        <w:rPr>
          <w:rFonts w:ascii="Arial" w:hAnsi="Arial" w:cs="Arial"/>
          <w:noProof/>
          <w:sz w:val="24"/>
          <w:szCs w:val="24"/>
          <w:lang w:eastAsia="id-ID"/>
        </w:rPr>
        <w:t xml:space="preserve"> didampingi oleh orang tua untuk yang berusia di bawah 18 tahun.</w:t>
      </w:r>
    </w:p>
    <w:p w:rsidR="00CE229B" w:rsidRPr="00B249E9" w:rsidRDefault="00CE229B" w:rsidP="00B249E9">
      <w:pPr>
        <w:pStyle w:val="MediumGrid1-Accent2"/>
        <w:numPr>
          <w:ilvl w:val="0"/>
          <w:numId w:val="4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Dalam hal orang tua berstatus sebagai tersangka atau terdakwa perkara yang sedang diperiksa, ketentuan sebagaimana dimaksud pada ayat (4) tidak berlaku.</w:t>
      </w:r>
    </w:p>
    <w:p w:rsidR="008F4FED" w:rsidRPr="00B249E9" w:rsidRDefault="008F4FED" w:rsidP="00B249E9">
      <w:pPr>
        <w:spacing w:after="0" w:line="360" w:lineRule="auto"/>
        <w:ind w:left="851"/>
        <w:jc w:val="both"/>
        <w:rPr>
          <w:rFonts w:ascii="Arial" w:hAnsi="Arial" w:cs="Arial"/>
          <w:noProof/>
          <w:sz w:val="24"/>
          <w:szCs w:val="24"/>
          <w:lang w:eastAsia="id-ID"/>
        </w:rPr>
      </w:pPr>
    </w:p>
    <w:p w:rsidR="00CE229B" w:rsidRPr="00B249E9" w:rsidRDefault="00CE229B" w:rsidP="00B249E9">
      <w:pPr>
        <w:spacing w:after="0" w:line="360" w:lineRule="auto"/>
        <w:ind w:left="709"/>
        <w:jc w:val="both"/>
        <w:rPr>
          <w:rFonts w:ascii="Arial" w:hAnsi="Arial" w:cs="Arial"/>
          <w:noProof/>
          <w:sz w:val="24"/>
          <w:szCs w:val="24"/>
          <w:lang w:eastAsia="id-ID"/>
        </w:rPr>
      </w:pPr>
      <w:r w:rsidRPr="00B249E9">
        <w:rPr>
          <w:rFonts w:ascii="Arial" w:hAnsi="Arial" w:cs="Arial"/>
          <w:noProof/>
          <w:sz w:val="24"/>
          <w:szCs w:val="24"/>
          <w:lang w:eastAsia="id-ID"/>
        </w:rPr>
        <w:t>Dalam penyidikan, penuntutan dan pemeriksaan di sidang pengadilan, pelapor kekerasan seksual berhak dirahasiakan nama dan alamatnya atau hal-hal lain yang memberikan kemungkinan dapat diketahuinya identitas pelapor. Selain itu, korban juga berhak mendapatkan informasi dari pejabat di setiap tingkat pemeriksaan perkara tentang perkembangan pemeriksaan perkara.</w:t>
      </w:r>
    </w:p>
    <w:p w:rsidR="005F552B" w:rsidRPr="00B249E9" w:rsidRDefault="005F552B" w:rsidP="00B249E9">
      <w:pPr>
        <w:spacing w:after="0" w:line="360" w:lineRule="auto"/>
        <w:jc w:val="both"/>
        <w:rPr>
          <w:rFonts w:ascii="Arial" w:hAnsi="Arial" w:cs="Arial"/>
          <w:b/>
          <w:sz w:val="24"/>
          <w:szCs w:val="24"/>
          <w:lang w:val="en-US"/>
        </w:rPr>
      </w:pPr>
    </w:p>
    <w:p w:rsidR="00382F9C" w:rsidRPr="00B249E9" w:rsidRDefault="005F552B" w:rsidP="00B249E9">
      <w:pPr>
        <w:spacing w:after="0" w:line="360" w:lineRule="auto"/>
        <w:ind w:left="709"/>
        <w:jc w:val="both"/>
        <w:rPr>
          <w:rFonts w:ascii="Arial" w:hAnsi="Arial" w:cs="Arial"/>
          <w:b/>
          <w:sz w:val="24"/>
          <w:szCs w:val="24"/>
          <w:lang w:val="en-US"/>
        </w:rPr>
      </w:pPr>
      <w:r w:rsidRPr="00B249E9">
        <w:rPr>
          <w:rFonts w:ascii="Arial" w:hAnsi="Arial" w:cs="Arial"/>
          <w:b/>
          <w:sz w:val="24"/>
          <w:szCs w:val="24"/>
          <w:lang w:val="en-US"/>
        </w:rPr>
        <w:t>6.1.</w:t>
      </w:r>
      <w:r w:rsidRPr="00B249E9">
        <w:rPr>
          <w:rFonts w:ascii="Arial" w:hAnsi="Arial" w:cs="Arial"/>
          <w:b/>
          <w:sz w:val="24"/>
          <w:szCs w:val="24"/>
          <w:lang w:val="en-US"/>
        </w:rPr>
        <w:tab/>
      </w:r>
      <w:r w:rsidR="00382F9C" w:rsidRPr="00B249E9">
        <w:rPr>
          <w:rFonts w:ascii="Arial" w:hAnsi="Arial" w:cs="Arial"/>
          <w:b/>
          <w:sz w:val="24"/>
          <w:szCs w:val="24"/>
          <w:lang w:val="en-US"/>
        </w:rPr>
        <w:t>Alat Bukti</w:t>
      </w:r>
    </w:p>
    <w:p w:rsidR="00382F9C" w:rsidRPr="00B249E9" w:rsidRDefault="00FC340D" w:rsidP="00B249E9">
      <w:pPr>
        <w:spacing w:after="0" w:line="360" w:lineRule="auto"/>
        <w:ind w:left="709"/>
        <w:jc w:val="both"/>
        <w:rPr>
          <w:rFonts w:ascii="Arial" w:hAnsi="Arial" w:cs="Arial"/>
          <w:sz w:val="24"/>
          <w:szCs w:val="24"/>
          <w:lang w:val="en-US"/>
        </w:rPr>
      </w:pPr>
      <w:r w:rsidRPr="00B249E9">
        <w:rPr>
          <w:rFonts w:ascii="Arial" w:hAnsi="Arial" w:cs="Arial"/>
          <w:sz w:val="24"/>
          <w:szCs w:val="24"/>
          <w:lang w:val="en-US"/>
        </w:rPr>
        <w:t xml:space="preserve">Dalam hal alat bukti pemeriksaan RUU Penghapusan Kekerasan Seksual  secara umum mengacu pada hukum acara pidana yang berlaku. </w:t>
      </w:r>
      <w:r w:rsidR="00382F9C" w:rsidRPr="00B249E9">
        <w:rPr>
          <w:rFonts w:ascii="Arial" w:hAnsi="Arial" w:cs="Arial"/>
          <w:sz w:val="24"/>
          <w:szCs w:val="24"/>
          <w:lang w:val="en-US"/>
        </w:rPr>
        <w:t xml:space="preserve">Namun RUU Penghapusan Kekerasan Seksual ini juga mengatur alat bukti pemeriksaan secara spesifik. </w:t>
      </w:r>
    </w:p>
    <w:p w:rsidR="005F552B" w:rsidRPr="00B249E9" w:rsidRDefault="005F552B" w:rsidP="00B249E9">
      <w:pPr>
        <w:spacing w:after="0" w:line="360" w:lineRule="auto"/>
        <w:jc w:val="both"/>
        <w:rPr>
          <w:rFonts w:ascii="Arial" w:hAnsi="Arial" w:cs="Arial"/>
          <w:sz w:val="24"/>
          <w:szCs w:val="24"/>
          <w:lang w:val="en-US"/>
        </w:rPr>
      </w:pPr>
    </w:p>
    <w:p w:rsidR="00382F9C" w:rsidRPr="00B249E9" w:rsidRDefault="00382F9C" w:rsidP="00B249E9">
      <w:pPr>
        <w:spacing w:after="0" w:line="360" w:lineRule="auto"/>
        <w:ind w:left="851"/>
        <w:jc w:val="both"/>
        <w:rPr>
          <w:rFonts w:ascii="Arial" w:hAnsi="Arial" w:cs="Arial"/>
          <w:sz w:val="24"/>
          <w:szCs w:val="24"/>
          <w:lang w:val="en-US"/>
        </w:rPr>
      </w:pPr>
      <w:r w:rsidRPr="00B249E9">
        <w:rPr>
          <w:rFonts w:ascii="Arial" w:hAnsi="Arial" w:cs="Arial"/>
          <w:sz w:val="24"/>
          <w:szCs w:val="24"/>
          <w:lang w:val="en-US"/>
        </w:rPr>
        <w:t>Alat bukti lain yang diatur dalam RUU Penghapusan Kekerasan Seksual ini meliputi:</w:t>
      </w:r>
    </w:p>
    <w:p w:rsidR="00C805F8" w:rsidRPr="00B249E9" w:rsidRDefault="0053431A" w:rsidP="00B249E9">
      <w:pPr>
        <w:numPr>
          <w:ilvl w:val="1"/>
          <w:numId w:val="83"/>
        </w:numPr>
        <w:tabs>
          <w:tab w:val="left" w:pos="1134"/>
        </w:tabs>
        <w:spacing w:after="0" w:line="360" w:lineRule="auto"/>
        <w:ind w:left="1134" w:hanging="283"/>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K</w:t>
      </w:r>
      <w:r w:rsidR="00C805F8" w:rsidRPr="00B249E9">
        <w:rPr>
          <w:rFonts w:ascii="Arial" w:eastAsia="Times New Roman" w:hAnsi="Arial" w:cs="Arial"/>
          <w:noProof/>
          <w:sz w:val="24"/>
          <w:szCs w:val="24"/>
          <w:lang w:eastAsia="id-ID"/>
        </w:rPr>
        <w:t>eterangan korban;</w:t>
      </w:r>
    </w:p>
    <w:p w:rsidR="00382F9C" w:rsidRPr="00B249E9" w:rsidRDefault="0053431A" w:rsidP="00B249E9">
      <w:pPr>
        <w:numPr>
          <w:ilvl w:val="1"/>
          <w:numId w:val="83"/>
        </w:numPr>
        <w:tabs>
          <w:tab w:val="left" w:pos="1134"/>
        </w:tabs>
        <w:spacing w:after="0" w:line="360" w:lineRule="auto"/>
        <w:ind w:left="1134" w:hanging="283"/>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Surat</w:t>
      </w:r>
      <w:r w:rsidR="00382F9C" w:rsidRPr="00B249E9">
        <w:rPr>
          <w:rFonts w:ascii="Arial" w:eastAsia="Times New Roman" w:hAnsi="Arial" w:cs="Arial"/>
          <w:noProof/>
          <w:sz w:val="24"/>
          <w:szCs w:val="24"/>
          <w:lang w:eastAsia="id-ID"/>
        </w:rPr>
        <w:t xml:space="preserve"> keterangan psikolog dan/atau psikiater; </w:t>
      </w:r>
    </w:p>
    <w:p w:rsidR="00382F9C" w:rsidRPr="00B249E9" w:rsidRDefault="0053431A" w:rsidP="00B249E9">
      <w:pPr>
        <w:numPr>
          <w:ilvl w:val="1"/>
          <w:numId w:val="83"/>
        </w:numPr>
        <w:tabs>
          <w:tab w:val="left" w:pos="1134"/>
        </w:tabs>
        <w:spacing w:after="0" w:line="360" w:lineRule="auto"/>
        <w:ind w:left="1134" w:hanging="283"/>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Rekam</w:t>
      </w:r>
      <w:r w:rsidR="00382F9C" w:rsidRPr="00B249E9">
        <w:rPr>
          <w:rFonts w:ascii="Arial" w:eastAsia="Times New Roman" w:hAnsi="Arial" w:cs="Arial"/>
          <w:noProof/>
          <w:sz w:val="24"/>
          <w:szCs w:val="24"/>
          <w:lang w:eastAsia="id-ID"/>
        </w:rPr>
        <w:t xml:space="preserve"> medis dan/atau hasil pemeriksaan forensik;  </w:t>
      </w:r>
    </w:p>
    <w:p w:rsidR="00382F9C" w:rsidRPr="00B249E9" w:rsidRDefault="0053431A" w:rsidP="00B249E9">
      <w:pPr>
        <w:numPr>
          <w:ilvl w:val="1"/>
          <w:numId w:val="83"/>
        </w:numPr>
        <w:tabs>
          <w:tab w:val="left" w:pos="1134"/>
        </w:tabs>
        <w:spacing w:after="0" w:line="360" w:lineRule="auto"/>
        <w:ind w:left="1134" w:hanging="283"/>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Rekaman</w:t>
      </w:r>
      <w:r w:rsidR="00382F9C" w:rsidRPr="00B249E9">
        <w:rPr>
          <w:rFonts w:ascii="Arial" w:eastAsia="Times New Roman" w:hAnsi="Arial" w:cs="Arial"/>
          <w:noProof/>
          <w:sz w:val="24"/>
          <w:szCs w:val="24"/>
          <w:lang w:eastAsia="id-ID"/>
        </w:rPr>
        <w:t xml:space="preserve"> pemeriksaan dalam proses penyidikan.</w:t>
      </w:r>
    </w:p>
    <w:p w:rsidR="00382F9C" w:rsidRPr="00B249E9" w:rsidRDefault="0053431A" w:rsidP="00B249E9">
      <w:pPr>
        <w:numPr>
          <w:ilvl w:val="1"/>
          <w:numId w:val="83"/>
        </w:numPr>
        <w:tabs>
          <w:tab w:val="left" w:pos="1134"/>
        </w:tabs>
        <w:spacing w:after="0" w:line="360" w:lineRule="auto"/>
        <w:ind w:left="1134" w:hanging="283"/>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Informasi</w:t>
      </w:r>
      <w:r w:rsidR="00382F9C" w:rsidRPr="00B249E9">
        <w:rPr>
          <w:rFonts w:ascii="Arial" w:eastAsia="Times New Roman" w:hAnsi="Arial" w:cs="Arial"/>
          <w:noProof/>
          <w:sz w:val="24"/>
          <w:szCs w:val="24"/>
          <w:lang w:eastAsia="id-ID"/>
        </w:rPr>
        <w:t xml:space="preserve"> yang diucapkan, dikirim, diterima atau disimpan secara elektronik dengan alat optik atau yang serupa dengan itu ; </w:t>
      </w:r>
    </w:p>
    <w:p w:rsidR="00382F9C" w:rsidRPr="00B249E9" w:rsidRDefault="0053431A" w:rsidP="00B249E9">
      <w:pPr>
        <w:numPr>
          <w:ilvl w:val="1"/>
          <w:numId w:val="83"/>
        </w:numPr>
        <w:tabs>
          <w:tab w:val="left" w:pos="1134"/>
        </w:tabs>
        <w:spacing w:after="0" w:line="360" w:lineRule="auto"/>
        <w:ind w:left="1134" w:hanging="283"/>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Dokumen</w:t>
      </w:r>
      <w:r w:rsidR="00382F9C" w:rsidRPr="00B249E9">
        <w:rPr>
          <w:rFonts w:ascii="Arial" w:eastAsia="Times New Roman" w:hAnsi="Arial" w:cs="Arial"/>
          <w:noProof/>
          <w:sz w:val="24"/>
          <w:szCs w:val="24"/>
          <w:lang w:eastAsia="id-ID"/>
        </w:rPr>
        <w:t xml:space="preserve">, yakni setiap data atau informasi yang dapat dilihat, dibaca, dan/atau didengar yang dapat dikeluarkan dengan atau tanpa bantuan suatu sarana, baik yang tertuang dalam kertas, benda fisik apapun selain kertas, maupun yang terekam secara elektronik yang berupa tulisan, </w:t>
      </w:r>
      <w:r w:rsidR="00382F9C" w:rsidRPr="00B249E9">
        <w:rPr>
          <w:rFonts w:ascii="Arial" w:eastAsia="Times New Roman" w:hAnsi="Arial" w:cs="Arial"/>
          <w:noProof/>
          <w:sz w:val="24"/>
          <w:szCs w:val="24"/>
          <w:lang w:eastAsia="id-ID"/>
        </w:rPr>
        <w:lastRenderedPageBreak/>
        <w:t>suara, gambar, peta, rancangan, foto, huruf, tanda, angka, atau perforasi yang memiliki makna dan sebagainya</w:t>
      </w:r>
      <w:r w:rsidR="00382F9C" w:rsidRPr="00B249E9">
        <w:rPr>
          <w:rFonts w:ascii="Arial" w:eastAsia="Times New Roman" w:hAnsi="Arial" w:cs="Arial"/>
          <w:noProof/>
          <w:sz w:val="24"/>
          <w:szCs w:val="24"/>
          <w:lang w:val="en-US" w:eastAsia="id-ID"/>
        </w:rPr>
        <w:t>;</w:t>
      </w:r>
      <w:r w:rsidR="00382F9C" w:rsidRPr="00B249E9">
        <w:rPr>
          <w:rFonts w:ascii="Arial" w:eastAsia="Times New Roman" w:hAnsi="Arial" w:cs="Arial"/>
          <w:noProof/>
          <w:sz w:val="24"/>
          <w:szCs w:val="24"/>
          <w:lang w:eastAsia="id-ID"/>
        </w:rPr>
        <w:t xml:space="preserve"> </w:t>
      </w:r>
      <w:r w:rsidR="002229F8" w:rsidRPr="00B249E9">
        <w:rPr>
          <w:rFonts w:ascii="Arial" w:eastAsia="Times New Roman" w:hAnsi="Arial" w:cs="Arial"/>
          <w:noProof/>
          <w:sz w:val="24"/>
          <w:szCs w:val="24"/>
          <w:lang w:eastAsia="id-ID"/>
        </w:rPr>
        <w:t>dan</w:t>
      </w:r>
    </w:p>
    <w:p w:rsidR="00382F9C" w:rsidRPr="00B249E9" w:rsidRDefault="0053431A" w:rsidP="00B249E9">
      <w:pPr>
        <w:numPr>
          <w:ilvl w:val="1"/>
          <w:numId w:val="83"/>
        </w:numPr>
        <w:tabs>
          <w:tab w:val="left" w:pos="1080"/>
        </w:tabs>
        <w:spacing w:after="0" w:line="360" w:lineRule="auto"/>
        <w:ind w:left="1134"/>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Hasil</w:t>
      </w:r>
      <w:r w:rsidR="00382F9C" w:rsidRPr="00B249E9">
        <w:rPr>
          <w:rFonts w:ascii="Arial" w:eastAsia="Times New Roman" w:hAnsi="Arial" w:cs="Arial"/>
          <w:noProof/>
          <w:sz w:val="24"/>
          <w:szCs w:val="24"/>
          <w:lang w:eastAsia="id-ID"/>
        </w:rPr>
        <w:t xml:space="preserve"> pemeriksaan rekening bank</w:t>
      </w:r>
      <w:r w:rsidR="00D86CEF" w:rsidRPr="00B249E9">
        <w:rPr>
          <w:rFonts w:ascii="Arial" w:eastAsia="Times New Roman" w:hAnsi="Arial" w:cs="Arial"/>
          <w:noProof/>
          <w:sz w:val="24"/>
          <w:szCs w:val="24"/>
          <w:lang w:eastAsia="id-ID"/>
        </w:rPr>
        <w:t>.</w:t>
      </w:r>
    </w:p>
    <w:p w:rsidR="005F552B" w:rsidRPr="00B249E9" w:rsidRDefault="005F552B" w:rsidP="00B249E9">
      <w:pPr>
        <w:tabs>
          <w:tab w:val="left" w:pos="1080"/>
        </w:tabs>
        <w:spacing w:after="0" w:line="360" w:lineRule="auto"/>
        <w:contextualSpacing/>
        <w:jc w:val="both"/>
        <w:rPr>
          <w:rFonts w:ascii="Arial" w:eastAsia="Times New Roman" w:hAnsi="Arial" w:cs="Arial"/>
          <w:noProof/>
          <w:sz w:val="24"/>
          <w:szCs w:val="24"/>
          <w:lang w:val="en-US" w:eastAsia="id-ID"/>
        </w:rPr>
      </w:pPr>
    </w:p>
    <w:p w:rsidR="00382F9C" w:rsidRPr="00B249E9" w:rsidRDefault="00382F9C" w:rsidP="00B249E9">
      <w:pPr>
        <w:tabs>
          <w:tab w:val="left" w:pos="1080"/>
        </w:tabs>
        <w:spacing w:after="0" w:line="360" w:lineRule="auto"/>
        <w:ind w:left="851"/>
        <w:contextualSpacing/>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val="en-US" w:eastAsia="id-ID"/>
        </w:rPr>
        <w:t xml:space="preserve">RUU ini juga mengatur jika terjadi penyangkalan laporan atau tuduhan dari terlapor, maka terlapor/tertuduh wajib membuktikan bahwa dirinya tidak </w:t>
      </w:r>
      <w:r w:rsidR="005C7B54" w:rsidRPr="00B249E9">
        <w:rPr>
          <w:rFonts w:ascii="Arial" w:eastAsia="Times New Roman" w:hAnsi="Arial" w:cs="Arial"/>
          <w:noProof/>
          <w:sz w:val="24"/>
          <w:szCs w:val="24"/>
          <w:lang w:val="en-US" w:eastAsia="id-ID"/>
        </w:rPr>
        <w:t>melakukan tindak pidana yang dimaksud. Dan hal ini tidak serta merta menghilangkan kewajiban penyidik untuk tetap memperkuat alat bukti.</w:t>
      </w:r>
    </w:p>
    <w:p w:rsidR="005F552B" w:rsidRPr="00B249E9" w:rsidRDefault="005F552B" w:rsidP="00B249E9">
      <w:pPr>
        <w:tabs>
          <w:tab w:val="left" w:pos="1080"/>
        </w:tabs>
        <w:spacing w:after="0" w:line="360" w:lineRule="auto"/>
        <w:contextualSpacing/>
        <w:jc w:val="both"/>
        <w:rPr>
          <w:rFonts w:ascii="Arial" w:eastAsia="Times New Roman" w:hAnsi="Arial" w:cs="Arial"/>
          <w:noProof/>
          <w:sz w:val="24"/>
          <w:szCs w:val="24"/>
          <w:lang w:val="en-US" w:eastAsia="id-ID"/>
        </w:rPr>
      </w:pPr>
    </w:p>
    <w:p w:rsidR="00DC1893" w:rsidRPr="00B249E9" w:rsidRDefault="002972CF" w:rsidP="00B249E9">
      <w:pPr>
        <w:spacing w:after="0" w:line="360" w:lineRule="auto"/>
        <w:ind w:left="851"/>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 xml:space="preserve">Terobosan lain RUU ini dalam pembuktian yakni keterangan seorang saksi korban disertai dengan satu alat bukti lainnya dianggap cukup untuk membuktikan </w:t>
      </w:r>
      <w:r w:rsidR="00C805F8" w:rsidRPr="00B249E9">
        <w:rPr>
          <w:rFonts w:ascii="Arial" w:eastAsia="Times New Roman" w:hAnsi="Arial" w:cs="Arial"/>
          <w:noProof/>
          <w:sz w:val="24"/>
          <w:szCs w:val="24"/>
          <w:lang w:eastAsia="id-ID"/>
        </w:rPr>
        <w:t>terdakwa bersalah</w:t>
      </w:r>
      <w:r w:rsidRPr="00B249E9">
        <w:rPr>
          <w:rFonts w:ascii="Arial" w:eastAsia="Times New Roman" w:hAnsi="Arial" w:cs="Arial"/>
          <w:noProof/>
          <w:sz w:val="24"/>
          <w:szCs w:val="24"/>
          <w:lang w:val="en-US" w:eastAsia="id-ID"/>
        </w:rPr>
        <w:t>; keterangan saksi anak mempunyai kekuatan hukum yang sama dengan saksi/korban lainnya</w:t>
      </w:r>
      <w:r w:rsidR="0098426C" w:rsidRPr="00B249E9">
        <w:rPr>
          <w:rFonts w:ascii="Arial" w:eastAsia="Times New Roman" w:hAnsi="Arial" w:cs="Arial"/>
          <w:noProof/>
          <w:sz w:val="24"/>
          <w:szCs w:val="24"/>
          <w:lang w:val="en-US" w:eastAsia="id-ID"/>
        </w:rPr>
        <w:t>; keterangan orang dengan disabilitas mempunyai kekuatan hukum yang sama dengan saksi/korban lainnya sesuai dengan ragam disabilitasnya</w:t>
      </w:r>
      <w:r w:rsidR="00DC1893" w:rsidRPr="00B249E9">
        <w:rPr>
          <w:rFonts w:ascii="Arial" w:eastAsia="Times New Roman" w:hAnsi="Arial" w:cs="Arial"/>
          <w:noProof/>
          <w:sz w:val="24"/>
          <w:szCs w:val="24"/>
          <w:lang w:eastAsia="id-ID"/>
        </w:rPr>
        <w:t xml:space="preserve">; dan </w:t>
      </w:r>
      <w:r w:rsidR="00DC1893" w:rsidRPr="00B249E9">
        <w:rPr>
          <w:rFonts w:ascii="Arial" w:hAnsi="Arial" w:cs="Arial"/>
          <w:sz w:val="24"/>
          <w:szCs w:val="24"/>
        </w:rPr>
        <w:t>Ketentuan saksi yang disumpah dalam Kitab Undang-Undang Hukum Acara Pidana dikecualikan terhadap keterangan korban atau saksi anak dan/atau orang dengan penyandang disabilitas di hadapan pengadilan</w:t>
      </w:r>
      <w:r w:rsidR="00FC340D" w:rsidRPr="00B249E9">
        <w:rPr>
          <w:rFonts w:ascii="Arial" w:hAnsi="Arial" w:cs="Arial"/>
          <w:sz w:val="24"/>
          <w:szCs w:val="24"/>
        </w:rPr>
        <w:t>.</w:t>
      </w:r>
    </w:p>
    <w:p w:rsidR="002972CF" w:rsidRPr="00B249E9" w:rsidRDefault="002972CF" w:rsidP="00B249E9">
      <w:pPr>
        <w:tabs>
          <w:tab w:val="left" w:pos="1080"/>
        </w:tabs>
        <w:spacing w:after="0" w:line="360" w:lineRule="auto"/>
        <w:contextualSpacing/>
        <w:jc w:val="both"/>
        <w:rPr>
          <w:rFonts w:ascii="Arial" w:eastAsia="Times New Roman" w:hAnsi="Arial" w:cs="Arial"/>
          <w:noProof/>
          <w:sz w:val="24"/>
          <w:szCs w:val="24"/>
          <w:lang w:eastAsia="id-ID"/>
        </w:rPr>
      </w:pPr>
    </w:p>
    <w:p w:rsidR="0098426C" w:rsidRPr="00B249E9" w:rsidRDefault="00382F9C" w:rsidP="00B249E9">
      <w:pPr>
        <w:spacing w:after="0" w:line="360" w:lineRule="auto"/>
        <w:ind w:left="284"/>
        <w:jc w:val="both"/>
        <w:rPr>
          <w:rFonts w:ascii="Arial" w:hAnsi="Arial" w:cs="Arial"/>
          <w:b/>
          <w:sz w:val="24"/>
          <w:szCs w:val="24"/>
          <w:lang w:val="en-US"/>
        </w:rPr>
      </w:pPr>
      <w:r w:rsidRPr="00B249E9">
        <w:rPr>
          <w:rFonts w:ascii="Arial" w:hAnsi="Arial" w:cs="Arial"/>
          <w:sz w:val="24"/>
          <w:szCs w:val="24"/>
          <w:lang w:val="en-US"/>
        </w:rPr>
        <w:t xml:space="preserve"> </w:t>
      </w:r>
      <w:r w:rsidR="005F552B" w:rsidRPr="00B249E9">
        <w:rPr>
          <w:rFonts w:ascii="Arial" w:hAnsi="Arial" w:cs="Arial"/>
          <w:b/>
          <w:sz w:val="24"/>
          <w:szCs w:val="24"/>
          <w:lang w:val="en-US"/>
        </w:rPr>
        <w:t>6.2.</w:t>
      </w:r>
      <w:r w:rsidR="005F552B" w:rsidRPr="00B249E9">
        <w:rPr>
          <w:rFonts w:ascii="Arial" w:hAnsi="Arial" w:cs="Arial"/>
          <w:b/>
          <w:sz w:val="24"/>
          <w:szCs w:val="24"/>
          <w:lang w:val="en-US"/>
        </w:rPr>
        <w:tab/>
      </w:r>
      <w:r w:rsidR="008B1C27" w:rsidRPr="00B249E9">
        <w:rPr>
          <w:rFonts w:ascii="Arial" w:hAnsi="Arial" w:cs="Arial"/>
          <w:b/>
          <w:sz w:val="24"/>
          <w:szCs w:val="24"/>
        </w:rPr>
        <w:t xml:space="preserve">  </w:t>
      </w:r>
      <w:r w:rsidR="0098426C" w:rsidRPr="00B249E9">
        <w:rPr>
          <w:rFonts w:ascii="Arial" w:hAnsi="Arial" w:cs="Arial"/>
          <w:b/>
          <w:sz w:val="24"/>
          <w:szCs w:val="24"/>
          <w:lang w:val="en-US"/>
        </w:rPr>
        <w:t xml:space="preserve">Pendamping Korban, Keluarga Korban dan Saksi </w:t>
      </w:r>
    </w:p>
    <w:p w:rsidR="0098426C" w:rsidRPr="00B249E9" w:rsidRDefault="0098426C" w:rsidP="00B249E9">
      <w:pPr>
        <w:spacing w:after="0" w:line="360" w:lineRule="auto"/>
        <w:ind w:left="851"/>
        <w:jc w:val="both"/>
        <w:rPr>
          <w:rFonts w:ascii="Arial" w:hAnsi="Arial" w:cs="Arial"/>
          <w:sz w:val="24"/>
          <w:szCs w:val="24"/>
          <w:lang w:val="en-US"/>
        </w:rPr>
      </w:pPr>
      <w:r w:rsidRPr="00B249E9">
        <w:rPr>
          <w:rFonts w:ascii="Arial" w:hAnsi="Arial" w:cs="Arial"/>
          <w:sz w:val="24"/>
          <w:szCs w:val="24"/>
          <w:lang w:val="en-US"/>
        </w:rPr>
        <w:t xml:space="preserve">RUU Penghapusan Kekerasan Seksual mengatur kewajiban penyidik, penuntut umum dan hakim untuk menyediakan pendamping bagi korban, keluarga korban dan saksi di setiap tingkat acara peradilan. </w:t>
      </w:r>
    </w:p>
    <w:p w:rsidR="005F552B" w:rsidRPr="00B249E9" w:rsidRDefault="005F552B" w:rsidP="00B249E9">
      <w:pPr>
        <w:spacing w:after="0" w:line="360" w:lineRule="auto"/>
        <w:jc w:val="both"/>
        <w:rPr>
          <w:rFonts w:ascii="Arial" w:hAnsi="Arial" w:cs="Arial"/>
          <w:sz w:val="24"/>
          <w:szCs w:val="24"/>
          <w:lang w:val="en-US"/>
        </w:rPr>
      </w:pPr>
    </w:p>
    <w:p w:rsidR="0098426C" w:rsidRPr="00B249E9" w:rsidRDefault="0098426C" w:rsidP="00B249E9">
      <w:pPr>
        <w:spacing w:after="0" w:line="360" w:lineRule="auto"/>
        <w:ind w:left="851"/>
        <w:jc w:val="both"/>
        <w:rPr>
          <w:rFonts w:ascii="Arial" w:hAnsi="Arial" w:cs="Arial"/>
          <w:sz w:val="24"/>
          <w:szCs w:val="24"/>
          <w:lang w:val="en-US"/>
        </w:rPr>
      </w:pPr>
      <w:r w:rsidRPr="00B249E9">
        <w:rPr>
          <w:rFonts w:ascii="Arial" w:hAnsi="Arial" w:cs="Arial"/>
          <w:sz w:val="24"/>
          <w:szCs w:val="24"/>
          <w:lang w:val="en-US"/>
        </w:rPr>
        <w:t xml:space="preserve">Pendamping </w:t>
      </w:r>
      <w:r w:rsidR="00B17F51" w:rsidRPr="00B249E9">
        <w:rPr>
          <w:rFonts w:ascii="Arial" w:hAnsi="Arial" w:cs="Arial"/>
          <w:sz w:val="24"/>
          <w:szCs w:val="24"/>
          <w:lang w:val="en-US"/>
        </w:rPr>
        <w:t>tersebut meliputi:</w:t>
      </w:r>
    </w:p>
    <w:p w:rsidR="002229F8" w:rsidRPr="00B249E9" w:rsidRDefault="0053431A" w:rsidP="00B249E9">
      <w:pPr>
        <w:pStyle w:val="MediumGrid1-Accent2"/>
        <w:numPr>
          <w:ilvl w:val="1"/>
          <w:numId w:val="75"/>
        </w:numPr>
        <w:tabs>
          <w:tab w:val="left" w:pos="1134"/>
        </w:tabs>
        <w:spacing w:after="0" w:line="360" w:lineRule="auto"/>
        <w:ind w:left="1134" w:hanging="218"/>
        <w:jc w:val="both"/>
        <w:rPr>
          <w:rFonts w:ascii="Arial" w:hAnsi="Arial" w:cs="Arial"/>
          <w:sz w:val="24"/>
          <w:szCs w:val="24"/>
        </w:rPr>
      </w:pPr>
      <w:r w:rsidRPr="00B249E9">
        <w:rPr>
          <w:rFonts w:ascii="Arial" w:hAnsi="Arial" w:cs="Arial"/>
          <w:sz w:val="24"/>
          <w:szCs w:val="24"/>
        </w:rPr>
        <w:t>Pendamping</w:t>
      </w:r>
      <w:r w:rsidR="002229F8" w:rsidRPr="00B249E9">
        <w:rPr>
          <w:rFonts w:ascii="Arial" w:hAnsi="Arial" w:cs="Arial"/>
          <w:sz w:val="24"/>
          <w:szCs w:val="24"/>
        </w:rPr>
        <w:t xml:space="preserve"> hukum</w:t>
      </w:r>
      <w:r w:rsidR="00B17F51" w:rsidRPr="00B249E9">
        <w:rPr>
          <w:rFonts w:ascii="Arial" w:hAnsi="Arial" w:cs="Arial"/>
          <w:sz w:val="24"/>
          <w:szCs w:val="24"/>
        </w:rPr>
        <w:t>;</w:t>
      </w:r>
    </w:p>
    <w:p w:rsidR="002229F8" w:rsidRPr="00B249E9" w:rsidRDefault="0053431A" w:rsidP="00B249E9">
      <w:pPr>
        <w:pStyle w:val="MediumGrid1-Accent2"/>
        <w:numPr>
          <w:ilvl w:val="1"/>
          <w:numId w:val="75"/>
        </w:numPr>
        <w:tabs>
          <w:tab w:val="left" w:pos="1134"/>
        </w:tabs>
        <w:spacing w:after="0" w:line="360" w:lineRule="auto"/>
        <w:ind w:left="1134" w:hanging="218"/>
        <w:jc w:val="both"/>
        <w:rPr>
          <w:rFonts w:ascii="Arial" w:hAnsi="Arial" w:cs="Arial"/>
          <w:sz w:val="24"/>
          <w:szCs w:val="24"/>
        </w:rPr>
      </w:pPr>
      <w:r w:rsidRPr="00B249E9">
        <w:rPr>
          <w:rFonts w:ascii="Arial" w:hAnsi="Arial" w:cs="Arial"/>
          <w:sz w:val="24"/>
          <w:szCs w:val="24"/>
          <w:lang w:val="id-ID"/>
        </w:rPr>
        <w:t>Pendamping</w:t>
      </w:r>
      <w:r w:rsidR="00DC1893" w:rsidRPr="00B249E9">
        <w:rPr>
          <w:rFonts w:ascii="Arial" w:hAnsi="Arial" w:cs="Arial"/>
          <w:sz w:val="24"/>
          <w:szCs w:val="24"/>
          <w:lang w:val="id-ID"/>
        </w:rPr>
        <w:t xml:space="preserve"> psikologis</w:t>
      </w:r>
      <w:r w:rsidR="00B17F51" w:rsidRPr="00B249E9">
        <w:rPr>
          <w:rFonts w:ascii="Arial" w:hAnsi="Arial" w:cs="Arial"/>
          <w:sz w:val="24"/>
          <w:szCs w:val="24"/>
        </w:rPr>
        <w:t>, psikolog, pihak yang dipercaya korban/keluarga korban;</w:t>
      </w:r>
    </w:p>
    <w:p w:rsidR="002229F8" w:rsidRPr="00B249E9" w:rsidRDefault="0053431A" w:rsidP="00B249E9">
      <w:pPr>
        <w:pStyle w:val="MediumGrid1-Accent2"/>
        <w:numPr>
          <w:ilvl w:val="1"/>
          <w:numId w:val="75"/>
        </w:numPr>
        <w:tabs>
          <w:tab w:val="left" w:pos="1134"/>
        </w:tabs>
        <w:spacing w:after="0" w:line="360" w:lineRule="auto"/>
        <w:ind w:left="1134" w:hanging="218"/>
        <w:jc w:val="both"/>
        <w:rPr>
          <w:rFonts w:ascii="Arial" w:hAnsi="Arial" w:cs="Arial"/>
          <w:sz w:val="24"/>
          <w:szCs w:val="24"/>
        </w:rPr>
      </w:pPr>
      <w:r w:rsidRPr="00B249E9">
        <w:rPr>
          <w:rFonts w:ascii="Arial" w:hAnsi="Arial" w:cs="Arial"/>
          <w:sz w:val="24"/>
          <w:szCs w:val="24"/>
        </w:rPr>
        <w:t>Penerjemah</w:t>
      </w:r>
      <w:r w:rsidR="00B17F51" w:rsidRPr="00B249E9">
        <w:rPr>
          <w:rFonts w:ascii="Arial" w:hAnsi="Arial" w:cs="Arial"/>
          <w:sz w:val="24"/>
          <w:szCs w:val="24"/>
        </w:rPr>
        <w:t xml:space="preserve"> bahasa isyarat atau bahasa asing atau bahasa ibu, jika korban dan/atau saksi </w:t>
      </w:r>
      <w:r w:rsidRPr="00B249E9">
        <w:rPr>
          <w:rFonts w:ascii="Arial" w:hAnsi="Arial" w:cs="Arial"/>
          <w:sz w:val="24"/>
          <w:szCs w:val="24"/>
        </w:rPr>
        <w:t>tidak memahami bahasa indonesia;</w:t>
      </w:r>
      <w:r w:rsidR="00CC1DFB" w:rsidRPr="00B249E9">
        <w:rPr>
          <w:rFonts w:ascii="Arial" w:hAnsi="Arial" w:cs="Arial"/>
          <w:sz w:val="24"/>
          <w:szCs w:val="24"/>
          <w:lang w:val="id-ID"/>
        </w:rPr>
        <w:t xml:space="preserve"> dan</w:t>
      </w:r>
    </w:p>
    <w:p w:rsidR="00B17F51" w:rsidRPr="00B249E9" w:rsidRDefault="0053431A" w:rsidP="00B249E9">
      <w:pPr>
        <w:pStyle w:val="MediumGrid1-Accent2"/>
        <w:numPr>
          <w:ilvl w:val="1"/>
          <w:numId w:val="75"/>
        </w:numPr>
        <w:tabs>
          <w:tab w:val="left" w:pos="1134"/>
        </w:tabs>
        <w:spacing w:after="0" w:line="360" w:lineRule="auto"/>
        <w:ind w:left="1134" w:hanging="218"/>
        <w:jc w:val="both"/>
        <w:rPr>
          <w:rFonts w:ascii="Arial" w:hAnsi="Arial" w:cs="Arial"/>
          <w:sz w:val="24"/>
          <w:szCs w:val="24"/>
        </w:rPr>
      </w:pPr>
      <w:r w:rsidRPr="00B249E9">
        <w:rPr>
          <w:rFonts w:ascii="Arial" w:hAnsi="Arial" w:cs="Arial"/>
          <w:sz w:val="24"/>
          <w:szCs w:val="24"/>
        </w:rPr>
        <w:t>Orang</w:t>
      </w:r>
      <w:r w:rsidR="00B17F51" w:rsidRPr="00B249E9">
        <w:rPr>
          <w:rFonts w:ascii="Arial" w:hAnsi="Arial" w:cs="Arial"/>
          <w:sz w:val="24"/>
          <w:szCs w:val="24"/>
        </w:rPr>
        <w:t xml:space="preserve"> tua yang mendampingi korban/saksi anak, kecuali orang tua menjadi tersangka/terdakwa dalam perkara yang sedang diperiksa.</w:t>
      </w:r>
    </w:p>
    <w:p w:rsidR="00E73C34" w:rsidRPr="00B249E9" w:rsidRDefault="00E73C34" w:rsidP="00B249E9">
      <w:pPr>
        <w:tabs>
          <w:tab w:val="left" w:pos="1080"/>
        </w:tabs>
        <w:spacing w:after="0" w:line="360" w:lineRule="auto"/>
        <w:jc w:val="both"/>
        <w:rPr>
          <w:rFonts w:ascii="Arial" w:hAnsi="Arial" w:cs="Arial"/>
          <w:sz w:val="24"/>
          <w:szCs w:val="24"/>
          <w:lang w:val="en-US"/>
        </w:rPr>
      </w:pPr>
    </w:p>
    <w:p w:rsidR="00B17F51" w:rsidRPr="00B249E9" w:rsidRDefault="00B17F51" w:rsidP="00B249E9">
      <w:pPr>
        <w:tabs>
          <w:tab w:val="left" w:pos="1080"/>
        </w:tabs>
        <w:spacing w:after="0" w:line="360" w:lineRule="auto"/>
        <w:ind w:left="851"/>
        <w:jc w:val="both"/>
        <w:rPr>
          <w:rFonts w:ascii="Arial" w:hAnsi="Arial" w:cs="Arial"/>
          <w:sz w:val="24"/>
          <w:szCs w:val="24"/>
          <w:lang w:val="en-US"/>
        </w:rPr>
      </w:pPr>
      <w:r w:rsidRPr="00B249E9">
        <w:rPr>
          <w:rFonts w:ascii="Arial" w:hAnsi="Arial" w:cs="Arial"/>
          <w:sz w:val="24"/>
          <w:szCs w:val="24"/>
          <w:lang w:val="en-US"/>
        </w:rPr>
        <w:lastRenderedPageBreak/>
        <w:t>Pelapor dalam perkara kekerasan seksual adalah setiap orang yang mengetahui, melihat, dan/atau menyaksikan peristiwa tindak pidana kekerasan seksual</w:t>
      </w:r>
      <w:r w:rsidR="00FC5167" w:rsidRPr="00B249E9">
        <w:rPr>
          <w:rFonts w:ascii="Arial" w:hAnsi="Arial" w:cs="Arial"/>
          <w:sz w:val="24"/>
          <w:szCs w:val="24"/>
          <w:lang w:val="en-US"/>
        </w:rPr>
        <w:t>, termasuk pejabat, tenaga kesehatan, psikiater dan/atau psikolog</w:t>
      </w:r>
      <w:r w:rsidRPr="00B249E9">
        <w:rPr>
          <w:rFonts w:ascii="Arial" w:hAnsi="Arial" w:cs="Arial"/>
          <w:sz w:val="24"/>
          <w:szCs w:val="24"/>
          <w:lang w:val="en-US"/>
        </w:rPr>
        <w:t>. Sedangkan tempat pelaporan dapat dilakukan di lembaga pengada layanan atau kepolisian.</w:t>
      </w:r>
      <w:r w:rsidR="00FC5167" w:rsidRPr="00B249E9">
        <w:rPr>
          <w:rFonts w:ascii="Arial" w:hAnsi="Arial" w:cs="Arial"/>
          <w:sz w:val="24"/>
          <w:szCs w:val="24"/>
          <w:lang w:val="en-US"/>
        </w:rPr>
        <w:t xml:space="preserve"> Hal pertama yang perlu dilakukan oleh pengada layanan adalah memberikan konseling bagi korban.</w:t>
      </w:r>
    </w:p>
    <w:p w:rsidR="00FC5167" w:rsidRPr="00B249E9" w:rsidRDefault="00FC5167" w:rsidP="00B249E9">
      <w:pPr>
        <w:tabs>
          <w:tab w:val="left" w:pos="1080"/>
        </w:tabs>
        <w:spacing w:after="0" w:line="360" w:lineRule="auto"/>
        <w:ind w:left="720"/>
        <w:jc w:val="both"/>
        <w:rPr>
          <w:rFonts w:ascii="Arial" w:hAnsi="Arial" w:cs="Arial"/>
          <w:sz w:val="24"/>
          <w:szCs w:val="24"/>
          <w:lang w:val="en-US"/>
        </w:rPr>
      </w:pPr>
    </w:p>
    <w:p w:rsidR="00FC5167" w:rsidRPr="00B249E9" w:rsidRDefault="00E73C34" w:rsidP="00B249E9">
      <w:pPr>
        <w:spacing w:after="0" w:line="360" w:lineRule="auto"/>
        <w:ind w:left="284"/>
        <w:jc w:val="both"/>
        <w:rPr>
          <w:rFonts w:ascii="Arial" w:hAnsi="Arial" w:cs="Arial"/>
          <w:b/>
          <w:sz w:val="24"/>
          <w:szCs w:val="24"/>
          <w:lang w:val="en-US"/>
        </w:rPr>
      </w:pPr>
      <w:r w:rsidRPr="00B249E9">
        <w:rPr>
          <w:rFonts w:ascii="Arial" w:hAnsi="Arial" w:cs="Arial"/>
          <w:b/>
          <w:sz w:val="24"/>
          <w:szCs w:val="24"/>
          <w:lang w:val="en-US"/>
        </w:rPr>
        <w:t>6.3.</w:t>
      </w:r>
      <w:r w:rsidRPr="00B249E9">
        <w:rPr>
          <w:rFonts w:ascii="Arial" w:hAnsi="Arial" w:cs="Arial"/>
          <w:b/>
          <w:sz w:val="24"/>
          <w:szCs w:val="24"/>
          <w:lang w:val="en-US"/>
        </w:rPr>
        <w:tab/>
      </w:r>
      <w:r w:rsidR="00FC5167" w:rsidRPr="00B249E9">
        <w:rPr>
          <w:rFonts w:ascii="Arial" w:hAnsi="Arial" w:cs="Arial"/>
          <w:b/>
          <w:sz w:val="24"/>
          <w:szCs w:val="24"/>
          <w:lang w:val="en-US"/>
        </w:rPr>
        <w:t>Lembaga Pengada Layanan</w:t>
      </w:r>
    </w:p>
    <w:p w:rsidR="00E73C34" w:rsidRPr="00B249E9" w:rsidRDefault="00E73C34" w:rsidP="00B249E9">
      <w:pPr>
        <w:autoSpaceDE w:val="0"/>
        <w:autoSpaceDN w:val="0"/>
        <w:adjustRightInd w:val="0"/>
        <w:spacing w:after="0" w:line="360" w:lineRule="auto"/>
        <w:ind w:left="720"/>
        <w:contextualSpacing/>
        <w:jc w:val="both"/>
        <w:rPr>
          <w:rFonts w:ascii="Arial" w:hAnsi="Arial" w:cs="Arial"/>
          <w:noProof/>
          <w:sz w:val="24"/>
          <w:szCs w:val="24"/>
          <w:lang w:val="en-US" w:eastAsia="id-ID"/>
        </w:rPr>
      </w:pPr>
    </w:p>
    <w:p w:rsidR="00FC5167" w:rsidRPr="00B249E9" w:rsidRDefault="00FC5167" w:rsidP="00B249E9">
      <w:pPr>
        <w:autoSpaceDE w:val="0"/>
        <w:autoSpaceDN w:val="0"/>
        <w:adjustRightInd w:val="0"/>
        <w:spacing w:after="0" w:line="360" w:lineRule="auto"/>
        <w:ind w:left="851"/>
        <w:contextualSpacing/>
        <w:jc w:val="both"/>
        <w:rPr>
          <w:rFonts w:ascii="Arial" w:hAnsi="Arial" w:cs="Arial"/>
          <w:noProof/>
          <w:sz w:val="24"/>
          <w:szCs w:val="24"/>
          <w:lang w:val="en-US" w:eastAsia="id-ID"/>
        </w:rPr>
      </w:pPr>
      <w:r w:rsidRPr="00B249E9">
        <w:rPr>
          <w:rFonts w:ascii="Arial" w:hAnsi="Arial" w:cs="Arial"/>
          <w:noProof/>
          <w:sz w:val="24"/>
          <w:szCs w:val="24"/>
          <w:lang w:val="en-US" w:eastAsia="id-ID"/>
        </w:rPr>
        <w:t>Kewajiban lembaga pengada layanan sebagai salah satu pintu utama pelaporan tindak pidana kekerasan seksual adalah:</w:t>
      </w:r>
    </w:p>
    <w:p w:rsidR="00FC5167" w:rsidRPr="00B249E9" w:rsidRDefault="0053431A" w:rsidP="00B249E9">
      <w:pPr>
        <w:pStyle w:val="MediumGrid1-Accent2"/>
        <w:numPr>
          <w:ilvl w:val="0"/>
          <w:numId w:val="84"/>
        </w:numPr>
        <w:autoSpaceDE w:val="0"/>
        <w:autoSpaceDN w:val="0"/>
        <w:adjustRightInd w:val="0"/>
        <w:spacing w:after="0" w:line="360" w:lineRule="auto"/>
        <w:ind w:left="1418" w:hanging="540"/>
        <w:jc w:val="both"/>
        <w:rPr>
          <w:rFonts w:ascii="Arial" w:hAnsi="Arial" w:cs="Arial"/>
          <w:noProof/>
          <w:sz w:val="24"/>
          <w:szCs w:val="24"/>
          <w:lang w:eastAsia="id-ID"/>
        </w:rPr>
      </w:pPr>
      <w:r w:rsidRPr="00B249E9">
        <w:rPr>
          <w:rFonts w:ascii="Arial" w:hAnsi="Arial" w:cs="Arial"/>
          <w:noProof/>
          <w:sz w:val="24"/>
          <w:szCs w:val="24"/>
          <w:lang w:eastAsia="id-ID"/>
        </w:rPr>
        <w:t>Menerima</w:t>
      </w:r>
      <w:r w:rsidR="00FC5167" w:rsidRPr="00B249E9">
        <w:rPr>
          <w:rFonts w:ascii="Arial" w:hAnsi="Arial" w:cs="Arial"/>
          <w:noProof/>
          <w:sz w:val="24"/>
          <w:szCs w:val="24"/>
          <w:lang w:eastAsia="id-ID"/>
        </w:rPr>
        <w:t xml:space="preserve"> pelaporan dan/atau melakukan penjangkauan korban; </w:t>
      </w:r>
    </w:p>
    <w:p w:rsidR="00FC5167" w:rsidRPr="00B249E9" w:rsidRDefault="0053431A" w:rsidP="00B249E9">
      <w:pPr>
        <w:numPr>
          <w:ilvl w:val="0"/>
          <w:numId w:val="84"/>
        </w:numPr>
        <w:autoSpaceDE w:val="0"/>
        <w:autoSpaceDN w:val="0"/>
        <w:adjustRightInd w:val="0"/>
        <w:spacing w:after="0" w:line="360" w:lineRule="auto"/>
        <w:ind w:left="1418" w:hanging="540"/>
        <w:contextualSpacing/>
        <w:jc w:val="both"/>
        <w:rPr>
          <w:rFonts w:ascii="Arial" w:hAnsi="Arial" w:cs="Arial"/>
          <w:noProof/>
          <w:sz w:val="24"/>
          <w:szCs w:val="24"/>
          <w:lang w:eastAsia="id-ID"/>
        </w:rPr>
      </w:pPr>
      <w:r w:rsidRPr="00B249E9">
        <w:rPr>
          <w:rFonts w:ascii="Arial" w:hAnsi="Arial" w:cs="Arial"/>
          <w:noProof/>
          <w:sz w:val="24"/>
          <w:szCs w:val="24"/>
          <w:lang w:eastAsia="id-ID"/>
        </w:rPr>
        <w:t>Memberikan</w:t>
      </w:r>
      <w:r w:rsidR="00FC5167" w:rsidRPr="00B249E9">
        <w:rPr>
          <w:rFonts w:ascii="Arial" w:hAnsi="Arial" w:cs="Arial"/>
          <w:noProof/>
          <w:sz w:val="24"/>
          <w:szCs w:val="24"/>
          <w:lang w:eastAsia="id-ID"/>
        </w:rPr>
        <w:t xml:space="preserve"> konseling yang mengintegrasikan informasi hukum, medis, hak-hak korban dan layanan yang da</w:t>
      </w:r>
      <w:r w:rsidR="00CC5E39" w:rsidRPr="00B249E9">
        <w:rPr>
          <w:rFonts w:ascii="Arial" w:hAnsi="Arial" w:cs="Arial"/>
          <w:noProof/>
          <w:sz w:val="24"/>
          <w:szCs w:val="24"/>
          <w:lang w:val="en-US" w:eastAsia="id-ID"/>
        </w:rPr>
        <w:t>p</w:t>
      </w:r>
      <w:r w:rsidR="00FC5167" w:rsidRPr="00B249E9">
        <w:rPr>
          <w:rFonts w:ascii="Arial" w:hAnsi="Arial" w:cs="Arial"/>
          <w:noProof/>
          <w:sz w:val="24"/>
          <w:szCs w:val="24"/>
          <w:lang w:eastAsia="id-ID"/>
        </w:rPr>
        <w:t>at diakses  korban;</w:t>
      </w:r>
    </w:p>
    <w:p w:rsidR="00FC5167" w:rsidRPr="00B249E9" w:rsidRDefault="0053431A" w:rsidP="00B249E9">
      <w:pPr>
        <w:numPr>
          <w:ilvl w:val="0"/>
          <w:numId w:val="84"/>
        </w:numPr>
        <w:autoSpaceDE w:val="0"/>
        <w:autoSpaceDN w:val="0"/>
        <w:adjustRightInd w:val="0"/>
        <w:spacing w:after="0" w:line="360" w:lineRule="auto"/>
        <w:ind w:left="1418" w:hanging="540"/>
        <w:contextualSpacing/>
        <w:jc w:val="both"/>
        <w:rPr>
          <w:rFonts w:ascii="Arial" w:hAnsi="Arial" w:cs="Arial"/>
          <w:noProof/>
          <w:sz w:val="24"/>
          <w:szCs w:val="24"/>
          <w:lang w:eastAsia="id-ID"/>
        </w:rPr>
      </w:pPr>
      <w:r w:rsidRPr="00B249E9">
        <w:rPr>
          <w:rFonts w:ascii="Arial" w:hAnsi="Arial" w:cs="Arial"/>
          <w:noProof/>
          <w:sz w:val="24"/>
          <w:szCs w:val="24"/>
          <w:lang w:eastAsia="id-ID"/>
        </w:rPr>
        <w:t>Memberikan</w:t>
      </w:r>
      <w:r w:rsidR="00FC5167" w:rsidRPr="00B249E9">
        <w:rPr>
          <w:rFonts w:ascii="Arial" w:hAnsi="Arial" w:cs="Arial"/>
          <w:noProof/>
          <w:sz w:val="24"/>
          <w:szCs w:val="24"/>
          <w:lang w:eastAsia="id-ID"/>
        </w:rPr>
        <w:t xml:space="preserve"> layanan medis;</w:t>
      </w:r>
    </w:p>
    <w:p w:rsidR="00FC5167" w:rsidRPr="00B249E9" w:rsidRDefault="0053431A" w:rsidP="00B249E9">
      <w:pPr>
        <w:numPr>
          <w:ilvl w:val="0"/>
          <w:numId w:val="84"/>
        </w:numPr>
        <w:autoSpaceDE w:val="0"/>
        <w:autoSpaceDN w:val="0"/>
        <w:adjustRightInd w:val="0"/>
        <w:spacing w:after="0" w:line="360" w:lineRule="auto"/>
        <w:ind w:left="1418" w:hanging="540"/>
        <w:contextualSpacing/>
        <w:jc w:val="both"/>
        <w:rPr>
          <w:rFonts w:ascii="Arial" w:hAnsi="Arial" w:cs="Arial"/>
          <w:noProof/>
          <w:sz w:val="24"/>
          <w:szCs w:val="24"/>
          <w:lang w:eastAsia="id-ID"/>
        </w:rPr>
      </w:pPr>
      <w:r w:rsidRPr="00B249E9">
        <w:rPr>
          <w:rFonts w:ascii="Arial" w:hAnsi="Arial" w:cs="Arial"/>
          <w:noProof/>
          <w:sz w:val="24"/>
          <w:szCs w:val="24"/>
          <w:lang w:eastAsia="id-ID"/>
        </w:rPr>
        <w:t>Memberikan</w:t>
      </w:r>
      <w:r w:rsidR="00FC5167" w:rsidRPr="00B249E9">
        <w:rPr>
          <w:rFonts w:ascii="Arial" w:hAnsi="Arial" w:cs="Arial"/>
          <w:noProof/>
          <w:sz w:val="24"/>
          <w:szCs w:val="24"/>
          <w:lang w:eastAsia="id-ID"/>
        </w:rPr>
        <w:t xml:space="preserve"> layanan psikologis;</w:t>
      </w:r>
    </w:p>
    <w:p w:rsidR="00FC5167" w:rsidRPr="00B249E9" w:rsidRDefault="0053431A" w:rsidP="00B249E9">
      <w:pPr>
        <w:numPr>
          <w:ilvl w:val="0"/>
          <w:numId w:val="84"/>
        </w:numPr>
        <w:autoSpaceDE w:val="0"/>
        <w:autoSpaceDN w:val="0"/>
        <w:adjustRightInd w:val="0"/>
        <w:spacing w:after="0" w:line="360" w:lineRule="auto"/>
        <w:ind w:left="1418" w:hanging="540"/>
        <w:contextualSpacing/>
        <w:jc w:val="both"/>
        <w:rPr>
          <w:rFonts w:ascii="Arial" w:hAnsi="Arial" w:cs="Arial"/>
          <w:noProof/>
          <w:sz w:val="24"/>
          <w:szCs w:val="24"/>
          <w:lang w:eastAsia="id-ID"/>
        </w:rPr>
      </w:pPr>
      <w:r w:rsidRPr="00B249E9">
        <w:rPr>
          <w:rFonts w:ascii="Arial" w:hAnsi="Arial" w:cs="Arial"/>
          <w:noProof/>
          <w:sz w:val="24"/>
          <w:szCs w:val="24"/>
          <w:lang w:eastAsia="id-ID"/>
        </w:rPr>
        <w:t>Menyediakan</w:t>
      </w:r>
      <w:r w:rsidR="00FC5167" w:rsidRPr="00B249E9">
        <w:rPr>
          <w:rFonts w:ascii="Arial" w:hAnsi="Arial" w:cs="Arial"/>
          <w:noProof/>
          <w:sz w:val="24"/>
          <w:szCs w:val="24"/>
          <w:lang w:eastAsia="id-ID"/>
        </w:rPr>
        <w:t xml:space="preserve"> pendampingan hukum;</w:t>
      </w:r>
    </w:p>
    <w:p w:rsidR="00FC5167" w:rsidRPr="00B249E9" w:rsidRDefault="0053431A" w:rsidP="00B249E9">
      <w:pPr>
        <w:numPr>
          <w:ilvl w:val="0"/>
          <w:numId w:val="84"/>
        </w:numPr>
        <w:autoSpaceDE w:val="0"/>
        <w:autoSpaceDN w:val="0"/>
        <w:adjustRightInd w:val="0"/>
        <w:spacing w:after="0" w:line="360" w:lineRule="auto"/>
        <w:ind w:left="1418" w:hanging="540"/>
        <w:contextualSpacing/>
        <w:jc w:val="both"/>
        <w:rPr>
          <w:rFonts w:ascii="Arial" w:hAnsi="Arial" w:cs="Arial"/>
          <w:noProof/>
          <w:sz w:val="24"/>
          <w:szCs w:val="24"/>
          <w:lang w:eastAsia="id-ID"/>
        </w:rPr>
      </w:pPr>
      <w:r w:rsidRPr="00B249E9">
        <w:rPr>
          <w:rFonts w:ascii="Arial" w:hAnsi="Arial" w:cs="Arial"/>
          <w:noProof/>
          <w:sz w:val="24"/>
          <w:szCs w:val="24"/>
          <w:lang w:eastAsia="id-ID"/>
        </w:rPr>
        <w:t>Mengidentifikasi</w:t>
      </w:r>
      <w:r w:rsidR="00FC5167" w:rsidRPr="00B249E9">
        <w:rPr>
          <w:rFonts w:ascii="Arial" w:hAnsi="Arial" w:cs="Arial"/>
          <w:noProof/>
          <w:sz w:val="24"/>
          <w:szCs w:val="24"/>
          <w:lang w:eastAsia="id-ID"/>
        </w:rPr>
        <w:t xml:space="preserve"> kebutuhan korban untuk penanganan dan perlindungan yang perlu dipenuhi segera, termasuk perlindungan sementara korban dan keluarganya;</w:t>
      </w:r>
    </w:p>
    <w:p w:rsidR="00FC5167" w:rsidRPr="00B249E9" w:rsidRDefault="0053431A" w:rsidP="00B249E9">
      <w:pPr>
        <w:numPr>
          <w:ilvl w:val="0"/>
          <w:numId w:val="84"/>
        </w:numPr>
        <w:autoSpaceDE w:val="0"/>
        <w:autoSpaceDN w:val="0"/>
        <w:adjustRightInd w:val="0"/>
        <w:spacing w:after="0" w:line="360" w:lineRule="auto"/>
        <w:ind w:left="1418" w:hanging="540"/>
        <w:contextualSpacing/>
        <w:jc w:val="both"/>
        <w:rPr>
          <w:rFonts w:ascii="Arial" w:hAnsi="Arial" w:cs="Arial"/>
          <w:noProof/>
          <w:sz w:val="24"/>
          <w:szCs w:val="24"/>
          <w:lang w:eastAsia="id-ID"/>
        </w:rPr>
      </w:pPr>
      <w:r w:rsidRPr="00B249E9">
        <w:rPr>
          <w:rFonts w:ascii="Arial" w:hAnsi="Arial" w:cs="Arial"/>
          <w:noProof/>
          <w:sz w:val="24"/>
          <w:szCs w:val="24"/>
          <w:lang w:eastAsia="id-ID"/>
        </w:rPr>
        <w:t>Mengkordinasikan</w:t>
      </w:r>
      <w:r w:rsidR="00FC5167" w:rsidRPr="00B249E9">
        <w:rPr>
          <w:rFonts w:ascii="Arial" w:hAnsi="Arial" w:cs="Arial"/>
          <w:noProof/>
          <w:sz w:val="24"/>
          <w:szCs w:val="24"/>
          <w:lang w:eastAsia="id-ID"/>
        </w:rPr>
        <w:t xml:space="preserve"> pemenuhan hak-hak korban lainnya dengan lembaga terkait;</w:t>
      </w:r>
      <w:r w:rsidR="00102FF5" w:rsidRPr="00B249E9">
        <w:rPr>
          <w:rFonts w:ascii="Arial" w:hAnsi="Arial" w:cs="Arial"/>
          <w:noProof/>
          <w:sz w:val="24"/>
          <w:szCs w:val="24"/>
          <w:lang w:eastAsia="id-ID"/>
        </w:rPr>
        <w:t xml:space="preserve"> dan</w:t>
      </w:r>
    </w:p>
    <w:p w:rsidR="00FC5167" w:rsidRPr="00B249E9" w:rsidRDefault="0053431A" w:rsidP="00B249E9">
      <w:pPr>
        <w:numPr>
          <w:ilvl w:val="0"/>
          <w:numId w:val="84"/>
        </w:numPr>
        <w:autoSpaceDE w:val="0"/>
        <w:autoSpaceDN w:val="0"/>
        <w:adjustRightInd w:val="0"/>
        <w:spacing w:after="0" w:line="360" w:lineRule="auto"/>
        <w:ind w:left="1418" w:hanging="540"/>
        <w:contextualSpacing/>
        <w:jc w:val="both"/>
        <w:rPr>
          <w:rFonts w:ascii="Arial" w:hAnsi="Arial" w:cs="Arial"/>
          <w:noProof/>
          <w:sz w:val="24"/>
          <w:szCs w:val="24"/>
          <w:lang w:eastAsia="id-ID"/>
        </w:rPr>
      </w:pPr>
      <w:r w:rsidRPr="00B249E9">
        <w:rPr>
          <w:rFonts w:ascii="Arial" w:hAnsi="Arial" w:cs="Arial"/>
          <w:noProof/>
          <w:sz w:val="24"/>
          <w:szCs w:val="24"/>
          <w:lang w:eastAsia="id-ID"/>
        </w:rPr>
        <w:t>Memantau</w:t>
      </w:r>
      <w:r w:rsidR="00FC5167" w:rsidRPr="00B249E9">
        <w:rPr>
          <w:rFonts w:ascii="Arial" w:hAnsi="Arial" w:cs="Arial"/>
          <w:noProof/>
          <w:sz w:val="24"/>
          <w:szCs w:val="24"/>
          <w:lang w:eastAsia="id-ID"/>
        </w:rPr>
        <w:t xml:space="preserve"> pemenuhan hak korban oleh aparat penegah hukum selama proses acara peradilan.</w:t>
      </w:r>
    </w:p>
    <w:p w:rsidR="00E73C34" w:rsidRPr="00B249E9" w:rsidRDefault="00E73C34" w:rsidP="00B249E9">
      <w:pPr>
        <w:spacing w:after="0" w:line="360" w:lineRule="auto"/>
        <w:jc w:val="both"/>
        <w:rPr>
          <w:rFonts w:ascii="Arial" w:hAnsi="Arial" w:cs="Arial"/>
          <w:sz w:val="24"/>
          <w:szCs w:val="24"/>
          <w:lang w:val="en-US"/>
        </w:rPr>
      </w:pPr>
    </w:p>
    <w:p w:rsidR="00FC5167" w:rsidRPr="00B249E9" w:rsidRDefault="00FC5167" w:rsidP="00B249E9">
      <w:pPr>
        <w:spacing w:after="0" w:line="360" w:lineRule="auto"/>
        <w:ind w:left="851"/>
        <w:jc w:val="both"/>
        <w:rPr>
          <w:rFonts w:ascii="Arial" w:hAnsi="Arial" w:cs="Arial"/>
          <w:noProof/>
          <w:sz w:val="24"/>
          <w:szCs w:val="24"/>
          <w:lang w:val="en-US" w:eastAsia="id-ID"/>
        </w:rPr>
      </w:pPr>
      <w:r w:rsidRPr="00B249E9">
        <w:rPr>
          <w:rFonts w:ascii="Arial" w:hAnsi="Arial" w:cs="Arial"/>
          <w:sz w:val="24"/>
          <w:szCs w:val="24"/>
          <w:lang w:val="en-US"/>
        </w:rPr>
        <w:t xml:space="preserve">RUU Penghapusan Kekerasan Seksual mensyaratkan </w:t>
      </w:r>
      <w:r w:rsidR="00FC340D" w:rsidRPr="00B249E9">
        <w:rPr>
          <w:rFonts w:ascii="Arial" w:hAnsi="Arial" w:cs="Arial"/>
          <w:sz w:val="24"/>
          <w:szCs w:val="24"/>
          <w:lang w:val="en-US"/>
        </w:rPr>
        <w:t xml:space="preserve">agar </w:t>
      </w:r>
      <w:r w:rsidRPr="00B249E9">
        <w:rPr>
          <w:rFonts w:ascii="Arial" w:hAnsi="Arial" w:cs="Arial"/>
          <w:sz w:val="24"/>
          <w:szCs w:val="24"/>
          <w:lang w:val="en-US"/>
        </w:rPr>
        <w:t>petugas-petugas dari lembaga pengada layanan memiliki pengetahuan, ketra</w:t>
      </w:r>
      <w:r w:rsidRPr="00B249E9">
        <w:rPr>
          <w:rFonts w:ascii="Arial" w:hAnsi="Arial" w:cs="Arial"/>
          <w:noProof/>
          <w:sz w:val="24"/>
          <w:szCs w:val="24"/>
          <w:lang w:eastAsia="id-ID"/>
        </w:rPr>
        <w:t>mpilan dan keahlian tentang penanganan korban yang berperspektif Hak Asasi Manusia (HAM) dan gender</w:t>
      </w:r>
      <w:r w:rsidR="00FC340D" w:rsidRPr="00B249E9">
        <w:rPr>
          <w:rFonts w:ascii="Arial" w:hAnsi="Arial" w:cs="Arial"/>
          <w:noProof/>
          <w:sz w:val="24"/>
          <w:szCs w:val="24"/>
          <w:lang w:eastAsia="id-ID"/>
        </w:rPr>
        <w:t xml:space="preserve"> </w:t>
      </w:r>
      <w:r w:rsidRPr="00B249E9">
        <w:rPr>
          <w:rFonts w:ascii="Arial" w:hAnsi="Arial" w:cs="Arial"/>
          <w:noProof/>
          <w:sz w:val="24"/>
          <w:szCs w:val="24"/>
          <w:lang w:eastAsia="id-ID"/>
        </w:rPr>
        <w:t xml:space="preserve"> dan</w:t>
      </w:r>
      <w:r w:rsidR="00FC340D" w:rsidRPr="00B249E9">
        <w:rPr>
          <w:rFonts w:ascii="Arial" w:hAnsi="Arial" w:cs="Arial"/>
          <w:noProof/>
          <w:sz w:val="24"/>
          <w:szCs w:val="24"/>
          <w:lang w:eastAsia="id-ID"/>
        </w:rPr>
        <w:t xml:space="preserve"> </w:t>
      </w:r>
      <w:r w:rsidRPr="00B249E9">
        <w:rPr>
          <w:rFonts w:ascii="Arial" w:hAnsi="Arial" w:cs="Arial"/>
          <w:noProof/>
          <w:sz w:val="24"/>
          <w:szCs w:val="24"/>
          <w:lang w:eastAsia="id-ID"/>
        </w:rPr>
        <w:t xml:space="preserve">mengikuti pelatihan peradilan pidana kekerasan seksual. </w:t>
      </w:r>
    </w:p>
    <w:p w:rsidR="00E73C34" w:rsidRPr="00B249E9" w:rsidRDefault="00E73C34" w:rsidP="00B249E9">
      <w:pPr>
        <w:spacing w:after="0" w:line="360" w:lineRule="auto"/>
        <w:ind w:left="851"/>
        <w:jc w:val="both"/>
        <w:rPr>
          <w:rFonts w:ascii="Arial" w:hAnsi="Arial" w:cs="Arial"/>
          <w:noProof/>
          <w:color w:val="000000"/>
          <w:sz w:val="24"/>
          <w:szCs w:val="24"/>
          <w:lang w:eastAsia="id-ID"/>
        </w:rPr>
      </w:pPr>
    </w:p>
    <w:p w:rsidR="00FC5167" w:rsidRPr="00B249E9" w:rsidRDefault="00CE229B" w:rsidP="00B249E9">
      <w:pPr>
        <w:spacing w:after="0" w:line="360" w:lineRule="auto"/>
        <w:ind w:left="851"/>
        <w:jc w:val="both"/>
        <w:rPr>
          <w:rFonts w:ascii="Arial" w:hAnsi="Arial" w:cs="Arial"/>
          <w:noProof/>
          <w:color w:val="000000"/>
          <w:sz w:val="24"/>
          <w:szCs w:val="24"/>
          <w:lang w:val="en-US" w:eastAsia="id-ID"/>
        </w:rPr>
      </w:pPr>
      <w:r w:rsidRPr="00B249E9">
        <w:rPr>
          <w:rFonts w:ascii="Arial" w:hAnsi="Arial" w:cs="Arial"/>
          <w:noProof/>
          <w:color w:val="000000"/>
          <w:sz w:val="24"/>
          <w:szCs w:val="24"/>
          <w:lang w:eastAsia="id-ID"/>
        </w:rPr>
        <w:t xml:space="preserve">Laporan kekerasan seksual yang diterima Lembaga Pengada Layanan wajib disampaikan </w:t>
      </w:r>
      <w:r w:rsidR="00CC5E39" w:rsidRPr="00B249E9">
        <w:rPr>
          <w:rFonts w:ascii="Arial" w:hAnsi="Arial" w:cs="Arial"/>
          <w:noProof/>
          <w:color w:val="000000"/>
          <w:sz w:val="24"/>
          <w:szCs w:val="24"/>
          <w:lang w:val="en-US" w:eastAsia="id-ID"/>
        </w:rPr>
        <w:t xml:space="preserve">secara tertulis </w:t>
      </w:r>
      <w:r w:rsidRPr="00B249E9">
        <w:rPr>
          <w:rFonts w:ascii="Arial" w:hAnsi="Arial" w:cs="Arial"/>
          <w:noProof/>
          <w:color w:val="000000"/>
          <w:sz w:val="24"/>
          <w:szCs w:val="24"/>
          <w:lang w:eastAsia="id-ID"/>
        </w:rPr>
        <w:t xml:space="preserve">kepada kepolisian sebagai dasar dilakukannya </w:t>
      </w:r>
      <w:r w:rsidRPr="00B249E9">
        <w:rPr>
          <w:rFonts w:ascii="Arial" w:hAnsi="Arial" w:cs="Arial"/>
          <w:noProof/>
          <w:color w:val="000000"/>
          <w:sz w:val="24"/>
          <w:szCs w:val="24"/>
          <w:lang w:eastAsia="id-ID"/>
        </w:rPr>
        <w:lastRenderedPageBreak/>
        <w:t>penyelidikan dan penyidikan</w:t>
      </w:r>
      <w:r w:rsidR="00CC5E39" w:rsidRPr="00B249E9">
        <w:rPr>
          <w:rFonts w:ascii="Arial" w:hAnsi="Arial" w:cs="Arial"/>
          <w:noProof/>
          <w:color w:val="000000"/>
          <w:sz w:val="24"/>
          <w:szCs w:val="24"/>
          <w:lang w:val="en-US" w:eastAsia="id-ID"/>
        </w:rPr>
        <w:t xml:space="preserve"> dengan batas waktu 3x24 jam</w:t>
      </w:r>
      <w:r w:rsidRPr="00B249E9">
        <w:rPr>
          <w:rFonts w:ascii="Arial" w:hAnsi="Arial" w:cs="Arial"/>
          <w:noProof/>
          <w:color w:val="000000"/>
          <w:sz w:val="24"/>
          <w:szCs w:val="24"/>
          <w:lang w:eastAsia="id-ID"/>
        </w:rPr>
        <w:t>.</w:t>
      </w:r>
      <w:r w:rsidR="00CC5E39" w:rsidRPr="00B249E9">
        <w:rPr>
          <w:rFonts w:ascii="Arial" w:hAnsi="Arial" w:cs="Arial"/>
          <w:noProof/>
          <w:color w:val="000000"/>
          <w:sz w:val="24"/>
          <w:szCs w:val="24"/>
          <w:lang w:val="en-US" w:eastAsia="id-ID"/>
        </w:rPr>
        <w:t xml:space="preserve"> Korban dan/atau keluarga korban berhak mendapatkan salinan dokumen pelaporan dan </w:t>
      </w:r>
      <w:r w:rsidRPr="00B249E9">
        <w:rPr>
          <w:rFonts w:ascii="Arial" w:hAnsi="Arial" w:cs="Arial"/>
          <w:noProof/>
          <w:color w:val="000000"/>
          <w:sz w:val="24"/>
          <w:szCs w:val="24"/>
          <w:lang w:eastAsia="id-ID"/>
        </w:rPr>
        <w:t xml:space="preserve"> </w:t>
      </w:r>
      <w:r w:rsidR="00CC5E39" w:rsidRPr="00B249E9">
        <w:rPr>
          <w:rFonts w:ascii="Arial" w:hAnsi="Arial" w:cs="Arial"/>
          <w:noProof/>
          <w:color w:val="000000"/>
          <w:sz w:val="24"/>
          <w:szCs w:val="24"/>
          <w:lang w:val="en-US" w:eastAsia="id-ID"/>
        </w:rPr>
        <w:t xml:space="preserve">informasi tentang petugas pengada layanan dan penyidik. </w:t>
      </w:r>
      <w:r w:rsidRPr="00B249E9">
        <w:rPr>
          <w:rFonts w:ascii="Arial" w:hAnsi="Arial" w:cs="Arial"/>
          <w:noProof/>
          <w:color w:val="000000"/>
          <w:sz w:val="24"/>
          <w:szCs w:val="24"/>
          <w:lang w:eastAsia="id-ID"/>
        </w:rPr>
        <w:t xml:space="preserve">Melalui surat permintaan Penyidik, rekam psikologis hasil konseling diperlakukan sebagai bagian dari berita acara pemeriksaan. Pemeriksaan oleh </w:t>
      </w:r>
      <w:r w:rsidR="0053431A" w:rsidRPr="00B249E9">
        <w:rPr>
          <w:rFonts w:ascii="Arial" w:hAnsi="Arial" w:cs="Arial"/>
          <w:noProof/>
          <w:color w:val="000000"/>
          <w:sz w:val="24"/>
          <w:szCs w:val="24"/>
          <w:lang w:val="en-US" w:eastAsia="id-ID"/>
        </w:rPr>
        <w:t>p</w:t>
      </w:r>
      <w:r w:rsidRPr="00B249E9">
        <w:rPr>
          <w:rFonts w:ascii="Arial" w:hAnsi="Arial" w:cs="Arial"/>
          <w:noProof/>
          <w:color w:val="000000"/>
          <w:sz w:val="24"/>
          <w:szCs w:val="24"/>
          <w:lang w:eastAsia="id-ID"/>
        </w:rPr>
        <w:t xml:space="preserve">enyidik dilakukan di ruang pelayanan khusus, </w:t>
      </w:r>
      <w:r w:rsidR="0053431A" w:rsidRPr="00B249E9">
        <w:rPr>
          <w:rFonts w:ascii="Arial" w:hAnsi="Arial" w:cs="Arial"/>
          <w:noProof/>
          <w:color w:val="000000"/>
          <w:sz w:val="24"/>
          <w:szCs w:val="24"/>
          <w:lang w:eastAsia="id-ID"/>
        </w:rPr>
        <w:t xml:space="preserve">lembaga pengada layanan, rumah sakit, </w:t>
      </w:r>
      <w:r w:rsidRPr="00B249E9">
        <w:rPr>
          <w:rFonts w:ascii="Arial" w:hAnsi="Arial" w:cs="Arial"/>
          <w:noProof/>
          <w:color w:val="000000"/>
          <w:sz w:val="24"/>
          <w:szCs w:val="24"/>
          <w:lang w:eastAsia="id-ID"/>
        </w:rPr>
        <w:t>atau tempat lain yang nyaman dan aman bagi korban sesuai kebutuhan korban.</w:t>
      </w:r>
    </w:p>
    <w:p w:rsidR="00E73C34" w:rsidRPr="00B249E9" w:rsidRDefault="00E73C34" w:rsidP="00B249E9">
      <w:pPr>
        <w:spacing w:after="0" w:line="360" w:lineRule="auto"/>
        <w:jc w:val="both"/>
        <w:rPr>
          <w:rFonts w:ascii="Arial" w:hAnsi="Arial" w:cs="Arial"/>
          <w:noProof/>
          <w:color w:val="000000"/>
          <w:sz w:val="24"/>
          <w:szCs w:val="24"/>
          <w:lang w:val="en-US" w:eastAsia="id-ID"/>
        </w:rPr>
      </w:pPr>
    </w:p>
    <w:p w:rsidR="005621C5" w:rsidRPr="00B249E9" w:rsidRDefault="005621C5" w:rsidP="00B249E9">
      <w:pPr>
        <w:spacing w:after="0" w:line="360" w:lineRule="auto"/>
        <w:ind w:left="851"/>
        <w:jc w:val="both"/>
        <w:rPr>
          <w:rFonts w:ascii="Arial" w:hAnsi="Arial" w:cs="Arial"/>
          <w:noProof/>
          <w:sz w:val="24"/>
          <w:szCs w:val="24"/>
          <w:lang w:val="en-US" w:eastAsia="id-ID"/>
        </w:rPr>
      </w:pPr>
      <w:r w:rsidRPr="00B249E9">
        <w:rPr>
          <w:rFonts w:ascii="Arial" w:hAnsi="Arial" w:cs="Arial"/>
          <w:noProof/>
          <w:color w:val="000000"/>
          <w:sz w:val="24"/>
          <w:szCs w:val="24"/>
          <w:lang w:val="en-US" w:eastAsia="id-ID"/>
        </w:rPr>
        <w:t xml:space="preserve">Prinsip kerahasiaan identitas dan keamanan korban dan keluarga korban wajib dipegang lembaga pengada layanan. Larangan bagi lembaga pengada layanan untuk membuka identitas korban dan keluarga termasuk segala informasi yang mengarahkan pada terbukanya identitas kepada pubilk secara luas  lewat media massa media sosial maupun media lainnya. Pengecualian </w:t>
      </w:r>
      <w:r w:rsidR="00FC340D" w:rsidRPr="00B249E9">
        <w:rPr>
          <w:rFonts w:ascii="Arial" w:hAnsi="Arial" w:cs="Arial"/>
          <w:noProof/>
          <w:color w:val="000000"/>
          <w:sz w:val="24"/>
          <w:szCs w:val="24"/>
          <w:lang w:val="en-US" w:eastAsia="id-ID"/>
        </w:rPr>
        <w:t xml:space="preserve">terhadap hal itu adalah </w:t>
      </w:r>
      <w:r w:rsidRPr="00B249E9">
        <w:rPr>
          <w:rFonts w:ascii="Arial" w:hAnsi="Arial" w:cs="Arial"/>
          <w:noProof/>
          <w:color w:val="000000"/>
          <w:sz w:val="24"/>
          <w:szCs w:val="24"/>
          <w:lang w:val="en-US" w:eastAsia="id-ID"/>
        </w:rPr>
        <w:t>jika pembukaan identitas itu terkait untuk kepentingan penanganan, perlindungan dan pemulihan korban, misalnya berkoordinasi dengan lembaga pengada layanan lainnya.</w:t>
      </w:r>
    </w:p>
    <w:p w:rsidR="00E73C34" w:rsidRPr="00B249E9" w:rsidRDefault="00E73C34" w:rsidP="00B249E9">
      <w:pPr>
        <w:spacing w:after="0" w:line="360" w:lineRule="auto"/>
        <w:jc w:val="both"/>
        <w:rPr>
          <w:rFonts w:ascii="Arial" w:hAnsi="Arial" w:cs="Arial"/>
          <w:noProof/>
          <w:color w:val="000000"/>
          <w:sz w:val="24"/>
          <w:szCs w:val="24"/>
          <w:lang w:eastAsia="id-ID"/>
        </w:rPr>
      </w:pPr>
    </w:p>
    <w:p w:rsidR="005621C5" w:rsidRPr="00B249E9" w:rsidRDefault="00CE229B" w:rsidP="00B249E9">
      <w:pPr>
        <w:spacing w:after="0" w:line="360" w:lineRule="auto"/>
        <w:ind w:left="851"/>
        <w:jc w:val="both"/>
        <w:rPr>
          <w:rFonts w:ascii="Arial" w:hAnsi="Arial" w:cs="Arial"/>
          <w:noProof/>
          <w:color w:val="000000"/>
          <w:sz w:val="24"/>
          <w:szCs w:val="24"/>
          <w:lang w:val="en-US" w:eastAsia="id-ID"/>
        </w:rPr>
      </w:pPr>
      <w:r w:rsidRPr="00B249E9">
        <w:rPr>
          <w:rFonts w:ascii="Arial" w:hAnsi="Arial" w:cs="Arial"/>
          <w:noProof/>
          <w:color w:val="000000"/>
          <w:sz w:val="24"/>
          <w:szCs w:val="24"/>
          <w:lang w:eastAsia="id-ID"/>
        </w:rPr>
        <w:t xml:space="preserve">Dalam hal  korban menyampaikan pelaporan kepada kepolisian, untuk keamanan dan kenyamanan korban, kepolisian wajib menerima pelaporan tersebut di ruang pelayanan khusus dalam unit khusus yang melaksanakan pelayanan bagi perempuan dan anak. Penerimaan pelaporan korban diutamakan dilakukan oleh </w:t>
      </w:r>
      <w:r w:rsidR="0047287D" w:rsidRPr="00B249E9">
        <w:rPr>
          <w:rFonts w:ascii="Arial" w:hAnsi="Arial" w:cs="Arial"/>
          <w:noProof/>
          <w:color w:val="000000"/>
          <w:sz w:val="24"/>
          <w:szCs w:val="24"/>
          <w:lang w:eastAsia="id-ID"/>
        </w:rPr>
        <w:t xml:space="preserve"> petugas </w:t>
      </w:r>
      <w:r w:rsidRPr="00B249E9">
        <w:rPr>
          <w:rFonts w:ascii="Arial" w:hAnsi="Arial" w:cs="Arial"/>
          <w:noProof/>
          <w:color w:val="000000"/>
          <w:sz w:val="24"/>
          <w:szCs w:val="24"/>
          <w:lang w:eastAsia="id-ID"/>
        </w:rPr>
        <w:t xml:space="preserve">atau </w:t>
      </w:r>
      <w:r w:rsidR="0047287D" w:rsidRPr="00B249E9">
        <w:rPr>
          <w:rFonts w:ascii="Arial" w:hAnsi="Arial" w:cs="Arial"/>
          <w:noProof/>
          <w:color w:val="000000"/>
          <w:sz w:val="24"/>
          <w:szCs w:val="24"/>
          <w:lang w:eastAsia="id-ID"/>
        </w:rPr>
        <w:t xml:space="preserve">penyidik yang berjenis kelamin sama dengan korban, </w:t>
      </w:r>
      <w:r w:rsidRPr="00B249E9">
        <w:rPr>
          <w:rFonts w:ascii="Arial" w:hAnsi="Arial" w:cs="Arial"/>
          <w:noProof/>
          <w:color w:val="000000"/>
          <w:sz w:val="24"/>
          <w:szCs w:val="24"/>
          <w:lang w:eastAsia="id-ID"/>
        </w:rPr>
        <w:t xml:space="preserve">yang terlatih untuk menerima pelaporan kekerasan seksual. Dalam hal korban belum mendapatkan konseling, polisi atau petugas melakukan konseling dengan menyediakan konselor atau merujuk ke lembaga yang menyediakan layanan konseling. </w:t>
      </w:r>
      <w:r w:rsidRPr="00B249E9">
        <w:rPr>
          <w:rFonts w:ascii="Arial" w:hAnsi="Arial" w:cs="Arial"/>
          <w:noProof/>
          <w:sz w:val="24"/>
          <w:szCs w:val="24"/>
          <w:lang w:eastAsia="id-ID"/>
        </w:rPr>
        <w:t xml:space="preserve">Dalam hal korban menyampaikan laporan kepada Kepolisian tanpa didampingi oleh </w:t>
      </w:r>
      <w:r w:rsidR="0053431A" w:rsidRPr="00B249E9">
        <w:rPr>
          <w:rFonts w:ascii="Arial" w:hAnsi="Arial" w:cs="Arial"/>
          <w:noProof/>
          <w:sz w:val="24"/>
          <w:szCs w:val="24"/>
          <w:lang w:eastAsia="id-ID"/>
        </w:rPr>
        <w:t xml:space="preserve">pendamping, paralegal, advokat atau pemberi bantuan hukum lainnya, kepolisian wajib melakukan pendampingan dengan menyediakan atau merujuk korban kepada pendamping, advokat atau pemberi </w:t>
      </w:r>
      <w:r w:rsidRPr="00B249E9">
        <w:rPr>
          <w:rFonts w:ascii="Arial" w:hAnsi="Arial" w:cs="Arial"/>
          <w:noProof/>
          <w:sz w:val="24"/>
          <w:szCs w:val="24"/>
          <w:lang w:eastAsia="id-ID"/>
        </w:rPr>
        <w:t>bantuan hukum lainnya segera setelah korban menyampaikan laporannya.</w:t>
      </w:r>
      <w:r w:rsidRPr="00B249E9">
        <w:rPr>
          <w:rFonts w:ascii="Arial" w:hAnsi="Arial" w:cs="Arial"/>
          <w:noProof/>
          <w:color w:val="000000"/>
          <w:sz w:val="24"/>
          <w:szCs w:val="24"/>
          <w:lang w:eastAsia="id-ID"/>
        </w:rPr>
        <w:t xml:space="preserve"> </w:t>
      </w:r>
    </w:p>
    <w:p w:rsidR="00E73C34" w:rsidRPr="00B249E9" w:rsidRDefault="00E73C34" w:rsidP="00B249E9">
      <w:pPr>
        <w:spacing w:after="0" w:line="360" w:lineRule="auto"/>
        <w:jc w:val="both"/>
        <w:rPr>
          <w:rFonts w:ascii="Arial" w:hAnsi="Arial" w:cs="Arial"/>
          <w:noProof/>
          <w:color w:val="000000"/>
          <w:sz w:val="24"/>
          <w:szCs w:val="24"/>
          <w:lang w:val="en-US" w:eastAsia="id-ID"/>
        </w:rPr>
      </w:pPr>
    </w:p>
    <w:p w:rsidR="005621C5" w:rsidRPr="00B249E9" w:rsidRDefault="00C21277" w:rsidP="00B249E9">
      <w:pPr>
        <w:spacing w:after="0" w:line="360" w:lineRule="auto"/>
        <w:ind w:left="851"/>
        <w:jc w:val="both"/>
        <w:rPr>
          <w:rFonts w:ascii="Arial" w:hAnsi="Arial" w:cs="Arial"/>
          <w:noProof/>
          <w:color w:val="000000"/>
          <w:sz w:val="24"/>
          <w:szCs w:val="24"/>
          <w:lang w:val="en-US" w:eastAsia="id-ID"/>
        </w:rPr>
      </w:pPr>
      <w:r w:rsidRPr="00B249E9">
        <w:rPr>
          <w:rFonts w:ascii="Arial" w:hAnsi="Arial" w:cs="Arial"/>
          <w:noProof/>
          <w:color w:val="000000"/>
          <w:sz w:val="24"/>
          <w:szCs w:val="24"/>
          <w:lang w:val="en-US" w:eastAsia="id-ID"/>
        </w:rPr>
        <w:lastRenderedPageBreak/>
        <w:t>Ketika pelaporan terjadi, maka polisi atau petugas lembaga pengada layanan wajib mengidentifikasi kebutuhan korban atas perlindungan keamanan; penguatan psikologis; pelayanan medis dan kesehatan; pendampingan hukum; kebutuhan khusus untuk korban dengan disabilitas atau korban berkebutuhan khusus lainnya; dan/atau kerugian materiil dan immateriil yang dialami korban</w:t>
      </w:r>
      <w:r w:rsidR="0057514B" w:rsidRPr="00B249E9">
        <w:rPr>
          <w:rFonts w:ascii="Arial" w:hAnsi="Arial" w:cs="Arial"/>
          <w:noProof/>
          <w:color w:val="000000"/>
          <w:sz w:val="24"/>
          <w:szCs w:val="24"/>
          <w:lang w:val="en-US" w:eastAsia="id-ID"/>
        </w:rPr>
        <w:t>.</w:t>
      </w:r>
    </w:p>
    <w:p w:rsidR="00E73C34" w:rsidRPr="00B249E9" w:rsidRDefault="00E73C34" w:rsidP="00B249E9">
      <w:pPr>
        <w:spacing w:after="0" w:line="360" w:lineRule="auto"/>
        <w:jc w:val="both"/>
        <w:rPr>
          <w:rFonts w:ascii="Arial" w:hAnsi="Arial" w:cs="Arial"/>
          <w:noProof/>
          <w:color w:val="000000"/>
          <w:sz w:val="24"/>
          <w:szCs w:val="24"/>
          <w:lang w:val="en-US" w:eastAsia="id-ID"/>
        </w:rPr>
      </w:pPr>
    </w:p>
    <w:p w:rsidR="0057514B" w:rsidRPr="00B249E9" w:rsidRDefault="0057514B" w:rsidP="00B249E9">
      <w:pPr>
        <w:spacing w:after="0" w:line="360" w:lineRule="auto"/>
        <w:ind w:left="851"/>
        <w:jc w:val="both"/>
        <w:rPr>
          <w:rFonts w:ascii="Arial" w:hAnsi="Arial" w:cs="Arial"/>
          <w:noProof/>
          <w:color w:val="000000"/>
          <w:sz w:val="24"/>
          <w:szCs w:val="24"/>
          <w:lang w:val="en-US" w:eastAsia="id-ID"/>
        </w:rPr>
      </w:pPr>
      <w:r w:rsidRPr="00B249E9">
        <w:rPr>
          <w:rFonts w:ascii="Arial" w:hAnsi="Arial" w:cs="Arial"/>
          <w:noProof/>
          <w:color w:val="000000"/>
          <w:sz w:val="24"/>
          <w:szCs w:val="24"/>
          <w:lang w:val="en-US" w:eastAsia="id-ID"/>
        </w:rPr>
        <w:t>Di tingkat pelaporan ini, jika korban membutuhkan perlindungan keamanan karena merasa terancam jiwanya atau ketakutan akan terjadinya kekerasan berulang, maka polisi wajib memberikan perlindungan keama</w:t>
      </w:r>
      <w:r w:rsidR="00FC340D" w:rsidRPr="00B249E9">
        <w:rPr>
          <w:rFonts w:ascii="Arial" w:hAnsi="Arial" w:cs="Arial"/>
          <w:noProof/>
          <w:color w:val="000000"/>
          <w:sz w:val="24"/>
          <w:szCs w:val="24"/>
          <w:lang w:val="en-US" w:eastAsia="id-ID"/>
        </w:rPr>
        <w:t>n</w:t>
      </w:r>
      <w:r w:rsidRPr="00B249E9">
        <w:rPr>
          <w:rFonts w:ascii="Arial" w:hAnsi="Arial" w:cs="Arial"/>
          <w:noProof/>
          <w:color w:val="000000"/>
          <w:sz w:val="24"/>
          <w:szCs w:val="24"/>
          <w:lang w:val="en-US" w:eastAsia="id-ID"/>
        </w:rPr>
        <w:t>an, termasuk dan tidak terbatas pada mengeluarkan surat perintah larangan kepada tersangka untuk tinggal atau berada di sekitar korban dan tempat tinggal korban dalam jarak tertentu. Oleh karenanya, polisi juga mempunyai kewajiban untuk menjaga kerahasiaan identitas korban dan keluarga dari berbagai pihak termasuk media massa.</w:t>
      </w:r>
    </w:p>
    <w:p w:rsidR="00E73C34" w:rsidRPr="00B249E9" w:rsidRDefault="00E73C34" w:rsidP="00B249E9">
      <w:pPr>
        <w:spacing w:after="0" w:line="360" w:lineRule="auto"/>
        <w:jc w:val="both"/>
        <w:rPr>
          <w:rFonts w:ascii="Arial" w:hAnsi="Arial" w:cs="Arial"/>
          <w:noProof/>
          <w:color w:val="000000"/>
          <w:sz w:val="24"/>
          <w:szCs w:val="24"/>
          <w:lang w:eastAsia="id-ID"/>
        </w:rPr>
      </w:pPr>
    </w:p>
    <w:p w:rsidR="0057514B" w:rsidRPr="00B249E9" w:rsidRDefault="00CE229B" w:rsidP="00B249E9">
      <w:pPr>
        <w:spacing w:after="0" w:line="360" w:lineRule="auto"/>
        <w:ind w:left="851"/>
        <w:jc w:val="both"/>
        <w:rPr>
          <w:rFonts w:ascii="Arial" w:hAnsi="Arial" w:cs="Arial"/>
          <w:noProof/>
          <w:color w:val="000000"/>
          <w:sz w:val="24"/>
          <w:szCs w:val="24"/>
          <w:lang w:val="en-US" w:eastAsia="id-ID"/>
        </w:rPr>
      </w:pPr>
      <w:r w:rsidRPr="00B249E9">
        <w:rPr>
          <w:rFonts w:ascii="Arial" w:hAnsi="Arial" w:cs="Arial"/>
          <w:noProof/>
          <w:color w:val="000000"/>
          <w:sz w:val="24"/>
          <w:szCs w:val="24"/>
          <w:lang w:eastAsia="id-ID"/>
        </w:rPr>
        <w:t xml:space="preserve">Ketentuan lebih lanjut tentang ruang pelayanan khusus dan tata cara penerimaan pelaporan diatur lebih lanjut dalam Peraturan Pemerintah. </w:t>
      </w:r>
    </w:p>
    <w:p w:rsidR="0057514B" w:rsidRPr="00B249E9" w:rsidRDefault="0057514B" w:rsidP="00B249E9">
      <w:pPr>
        <w:spacing w:after="0" w:line="360" w:lineRule="auto"/>
        <w:ind w:left="720"/>
        <w:jc w:val="both"/>
        <w:rPr>
          <w:rFonts w:ascii="Arial" w:hAnsi="Arial" w:cs="Arial"/>
          <w:noProof/>
          <w:color w:val="000000"/>
          <w:sz w:val="24"/>
          <w:szCs w:val="24"/>
          <w:lang w:val="en-US" w:eastAsia="id-ID"/>
        </w:rPr>
      </w:pPr>
    </w:p>
    <w:p w:rsidR="00CE229B" w:rsidRPr="00B249E9" w:rsidRDefault="00E73C34" w:rsidP="00B249E9">
      <w:pPr>
        <w:spacing w:after="0" w:line="360" w:lineRule="auto"/>
        <w:ind w:left="284"/>
        <w:jc w:val="both"/>
        <w:rPr>
          <w:rFonts w:ascii="Arial" w:hAnsi="Arial" w:cs="Arial"/>
          <w:noProof/>
          <w:color w:val="000000"/>
          <w:sz w:val="24"/>
          <w:szCs w:val="24"/>
          <w:lang w:val="en-US" w:eastAsia="id-ID"/>
        </w:rPr>
      </w:pPr>
      <w:r w:rsidRPr="00B249E9">
        <w:rPr>
          <w:rFonts w:ascii="Arial" w:hAnsi="Arial" w:cs="Arial"/>
          <w:b/>
          <w:noProof/>
          <w:color w:val="000000"/>
          <w:sz w:val="24"/>
          <w:szCs w:val="24"/>
          <w:lang w:val="en-US" w:eastAsia="id-ID"/>
        </w:rPr>
        <w:t>6.4.</w:t>
      </w:r>
      <w:r w:rsidRPr="00B249E9">
        <w:rPr>
          <w:rFonts w:ascii="Arial" w:hAnsi="Arial" w:cs="Arial"/>
          <w:b/>
          <w:noProof/>
          <w:color w:val="000000"/>
          <w:sz w:val="24"/>
          <w:szCs w:val="24"/>
          <w:lang w:val="en-US" w:eastAsia="id-ID"/>
        </w:rPr>
        <w:tab/>
      </w:r>
      <w:r w:rsidR="00765D7F" w:rsidRPr="00B249E9">
        <w:rPr>
          <w:rFonts w:ascii="Arial" w:hAnsi="Arial" w:cs="Arial"/>
          <w:b/>
          <w:noProof/>
          <w:color w:val="000000"/>
          <w:sz w:val="24"/>
          <w:szCs w:val="24"/>
          <w:lang w:eastAsia="id-ID"/>
        </w:rPr>
        <w:t xml:space="preserve">  </w:t>
      </w:r>
      <w:r w:rsidR="0057514B" w:rsidRPr="00B249E9">
        <w:rPr>
          <w:rFonts w:ascii="Arial" w:hAnsi="Arial" w:cs="Arial"/>
          <w:b/>
          <w:noProof/>
          <w:color w:val="000000"/>
          <w:sz w:val="24"/>
          <w:szCs w:val="24"/>
          <w:lang w:val="en-US" w:eastAsia="id-ID"/>
        </w:rPr>
        <w:t>Restitusi</w:t>
      </w:r>
    </w:p>
    <w:p w:rsidR="00E73C34" w:rsidRPr="00B249E9" w:rsidRDefault="00E73C34" w:rsidP="00B249E9">
      <w:pPr>
        <w:spacing w:after="0" w:line="360" w:lineRule="auto"/>
        <w:ind w:left="720"/>
        <w:jc w:val="both"/>
        <w:rPr>
          <w:rFonts w:ascii="Arial" w:hAnsi="Arial" w:cs="Arial"/>
          <w:noProof/>
          <w:color w:val="000000"/>
          <w:sz w:val="24"/>
          <w:szCs w:val="24"/>
          <w:lang w:val="en-US" w:eastAsia="id-ID"/>
        </w:rPr>
      </w:pPr>
    </w:p>
    <w:p w:rsidR="0057514B" w:rsidRPr="00B249E9" w:rsidRDefault="0057514B" w:rsidP="00B249E9">
      <w:pPr>
        <w:spacing w:after="0" w:line="360" w:lineRule="auto"/>
        <w:ind w:left="851"/>
        <w:jc w:val="both"/>
        <w:rPr>
          <w:rFonts w:ascii="Arial" w:hAnsi="Arial" w:cs="Arial"/>
          <w:noProof/>
          <w:color w:val="000000"/>
          <w:sz w:val="24"/>
          <w:szCs w:val="24"/>
          <w:lang w:val="en-US" w:eastAsia="id-ID"/>
        </w:rPr>
      </w:pPr>
      <w:r w:rsidRPr="00B249E9">
        <w:rPr>
          <w:rFonts w:ascii="Arial" w:hAnsi="Arial" w:cs="Arial"/>
          <w:noProof/>
          <w:color w:val="000000"/>
          <w:sz w:val="24"/>
          <w:szCs w:val="24"/>
          <w:lang w:val="en-US" w:eastAsia="id-ID"/>
        </w:rPr>
        <w:t xml:space="preserve">RUU Penghapusan Kekerasan Seksual </w:t>
      </w:r>
      <w:r w:rsidR="0040380F" w:rsidRPr="00B249E9">
        <w:rPr>
          <w:rFonts w:ascii="Arial" w:hAnsi="Arial" w:cs="Arial"/>
          <w:noProof/>
          <w:color w:val="000000"/>
          <w:sz w:val="24"/>
          <w:szCs w:val="24"/>
          <w:lang w:val="en-US" w:eastAsia="id-ID"/>
        </w:rPr>
        <w:t xml:space="preserve">mengatur restitusi bagi korban yang mulai diperhitungkan sejak pelaporan. Penghitungan ini untuk menentukan jumlah dan jenis dari restitusi yang merupakan ganti kerugian materiil dan immateriil yang dialami korban. </w:t>
      </w:r>
    </w:p>
    <w:p w:rsidR="00E73C34" w:rsidRPr="00B249E9" w:rsidRDefault="00E73C34" w:rsidP="00B249E9">
      <w:pPr>
        <w:spacing w:after="0" w:line="360" w:lineRule="auto"/>
        <w:ind w:left="720"/>
        <w:jc w:val="both"/>
        <w:rPr>
          <w:rFonts w:ascii="Arial" w:hAnsi="Arial" w:cs="Arial"/>
          <w:noProof/>
          <w:color w:val="000000"/>
          <w:sz w:val="24"/>
          <w:szCs w:val="24"/>
          <w:lang w:val="en-US" w:eastAsia="id-ID"/>
        </w:rPr>
      </w:pPr>
    </w:p>
    <w:p w:rsidR="0040380F" w:rsidRPr="00B249E9" w:rsidRDefault="0040380F" w:rsidP="00B249E9">
      <w:pPr>
        <w:spacing w:after="0" w:line="360" w:lineRule="auto"/>
        <w:ind w:left="851"/>
        <w:jc w:val="both"/>
        <w:rPr>
          <w:rFonts w:ascii="Arial" w:hAnsi="Arial" w:cs="Arial"/>
          <w:noProof/>
          <w:color w:val="000000"/>
          <w:sz w:val="24"/>
          <w:szCs w:val="24"/>
          <w:lang w:val="en-US" w:eastAsia="id-ID"/>
        </w:rPr>
      </w:pPr>
      <w:r w:rsidRPr="00B249E9">
        <w:rPr>
          <w:rFonts w:ascii="Arial" w:hAnsi="Arial" w:cs="Arial"/>
          <w:noProof/>
          <w:color w:val="000000"/>
          <w:sz w:val="24"/>
          <w:szCs w:val="24"/>
          <w:lang w:val="en-US" w:eastAsia="id-ID"/>
        </w:rPr>
        <w:t>Jenis restitusi yang diatur dalam RUU ini berupa:</w:t>
      </w:r>
    </w:p>
    <w:p w:rsidR="0040380F" w:rsidRPr="00B249E9" w:rsidRDefault="0053431A" w:rsidP="00B249E9">
      <w:pPr>
        <w:numPr>
          <w:ilvl w:val="0"/>
          <w:numId w:val="85"/>
        </w:numPr>
        <w:spacing w:after="0" w:line="360" w:lineRule="auto"/>
        <w:ind w:left="1260" w:hanging="409"/>
        <w:contextualSpacing/>
        <w:jc w:val="both"/>
        <w:rPr>
          <w:rFonts w:ascii="Arial" w:hAnsi="Arial" w:cs="Arial"/>
          <w:sz w:val="24"/>
          <w:szCs w:val="24"/>
        </w:rPr>
      </w:pPr>
      <w:r w:rsidRPr="00B249E9">
        <w:rPr>
          <w:rFonts w:ascii="Arial" w:hAnsi="Arial" w:cs="Arial"/>
          <w:sz w:val="24"/>
          <w:szCs w:val="24"/>
        </w:rPr>
        <w:t>Keuangan</w:t>
      </w:r>
      <w:r w:rsidR="0040380F" w:rsidRPr="00B249E9">
        <w:rPr>
          <w:rFonts w:ascii="Arial" w:hAnsi="Arial" w:cs="Arial"/>
          <w:sz w:val="24"/>
          <w:szCs w:val="24"/>
        </w:rPr>
        <w:t xml:space="preserve"> sebagai ganti kerugian materiil dan immateriil </w:t>
      </w:r>
    </w:p>
    <w:p w:rsidR="0040380F" w:rsidRPr="00B249E9" w:rsidRDefault="0053431A" w:rsidP="00B249E9">
      <w:pPr>
        <w:numPr>
          <w:ilvl w:val="0"/>
          <w:numId w:val="85"/>
        </w:numPr>
        <w:spacing w:after="0" w:line="360" w:lineRule="auto"/>
        <w:ind w:left="1260" w:hanging="409"/>
        <w:contextualSpacing/>
        <w:jc w:val="both"/>
        <w:rPr>
          <w:rFonts w:ascii="Arial" w:hAnsi="Arial" w:cs="Arial"/>
          <w:sz w:val="24"/>
          <w:szCs w:val="24"/>
        </w:rPr>
      </w:pPr>
      <w:r w:rsidRPr="00B249E9">
        <w:rPr>
          <w:rFonts w:ascii="Arial" w:hAnsi="Arial" w:cs="Arial"/>
          <w:sz w:val="24"/>
          <w:szCs w:val="24"/>
        </w:rPr>
        <w:t>Layanan-layanan</w:t>
      </w:r>
      <w:r w:rsidR="0040380F" w:rsidRPr="00B249E9">
        <w:rPr>
          <w:rFonts w:ascii="Arial" w:hAnsi="Arial" w:cs="Arial"/>
          <w:sz w:val="24"/>
          <w:szCs w:val="24"/>
        </w:rPr>
        <w:t xml:space="preserve"> yang dibutuhkan korban dan/atau keluarganya </w:t>
      </w:r>
    </w:p>
    <w:p w:rsidR="0040380F" w:rsidRPr="00B249E9" w:rsidRDefault="0053431A" w:rsidP="00B249E9">
      <w:pPr>
        <w:numPr>
          <w:ilvl w:val="0"/>
          <w:numId w:val="85"/>
        </w:numPr>
        <w:spacing w:after="0" w:line="360" w:lineRule="auto"/>
        <w:ind w:left="1260" w:hanging="409"/>
        <w:contextualSpacing/>
        <w:jc w:val="both"/>
        <w:rPr>
          <w:rFonts w:ascii="Arial" w:hAnsi="Arial" w:cs="Arial"/>
          <w:sz w:val="24"/>
          <w:szCs w:val="24"/>
        </w:rPr>
      </w:pPr>
      <w:r w:rsidRPr="00B249E9">
        <w:rPr>
          <w:rFonts w:ascii="Arial" w:hAnsi="Arial" w:cs="Arial"/>
          <w:sz w:val="24"/>
          <w:szCs w:val="24"/>
        </w:rPr>
        <w:t>Permintaan</w:t>
      </w:r>
      <w:r w:rsidR="0040380F" w:rsidRPr="00B249E9">
        <w:rPr>
          <w:rFonts w:ascii="Arial" w:hAnsi="Arial" w:cs="Arial"/>
          <w:sz w:val="24"/>
          <w:szCs w:val="24"/>
        </w:rPr>
        <w:t xml:space="preserve"> maaf dan pemulihan nama baik korban dan/atau keluarga secara tertulis dan/atau disampaikan melalui media publik</w:t>
      </w:r>
      <w:r w:rsidR="0040380F" w:rsidRPr="00B249E9">
        <w:rPr>
          <w:rFonts w:ascii="Arial" w:hAnsi="Arial" w:cs="Arial"/>
          <w:sz w:val="24"/>
          <w:szCs w:val="24"/>
          <w:lang w:val="en-US"/>
        </w:rPr>
        <w:t>.</w:t>
      </w:r>
    </w:p>
    <w:p w:rsidR="00E73C34" w:rsidRPr="00B249E9" w:rsidRDefault="00E73C34" w:rsidP="00B249E9">
      <w:pPr>
        <w:spacing w:after="0" w:line="360" w:lineRule="auto"/>
        <w:ind w:left="720"/>
        <w:contextualSpacing/>
        <w:jc w:val="both"/>
        <w:rPr>
          <w:rFonts w:ascii="Arial" w:hAnsi="Arial" w:cs="Arial"/>
          <w:sz w:val="24"/>
          <w:szCs w:val="24"/>
          <w:lang w:val="en-US"/>
        </w:rPr>
      </w:pPr>
    </w:p>
    <w:p w:rsidR="0040380F" w:rsidRPr="00B249E9" w:rsidRDefault="0040380F" w:rsidP="00B249E9">
      <w:pPr>
        <w:spacing w:after="0" w:line="360" w:lineRule="auto"/>
        <w:ind w:left="851"/>
        <w:contextualSpacing/>
        <w:jc w:val="both"/>
        <w:rPr>
          <w:rFonts w:ascii="Arial" w:hAnsi="Arial" w:cs="Arial"/>
          <w:sz w:val="24"/>
          <w:szCs w:val="24"/>
          <w:lang w:val="en-US"/>
        </w:rPr>
      </w:pPr>
      <w:r w:rsidRPr="00B249E9">
        <w:rPr>
          <w:rFonts w:ascii="Arial" w:hAnsi="Arial" w:cs="Arial"/>
          <w:sz w:val="24"/>
          <w:szCs w:val="24"/>
          <w:lang w:val="en-US"/>
        </w:rPr>
        <w:t>Adapun untuk penghitungan jumlah restitusi meliputi:</w:t>
      </w:r>
    </w:p>
    <w:p w:rsidR="0040380F" w:rsidRPr="00B249E9" w:rsidRDefault="0053431A" w:rsidP="00B249E9">
      <w:pPr>
        <w:numPr>
          <w:ilvl w:val="0"/>
          <w:numId w:val="86"/>
        </w:numPr>
        <w:tabs>
          <w:tab w:val="left" w:pos="802"/>
        </w:tabs>
        <w:spacing w:after="0" w:line="360" w:lineRule="auto"/>
        <w:ind w:left="1134"/>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lastRenderedPageBreak/>
        <w:t>Kerugian</w:t>
      </w:r>
      <w:r w:rsidR="0040380F" w:rsidRPr="00B249E9">
        <w:rPr>
          <w:rFonts w:ascii="Arial" w:eastAsia="Times New Roman" w:hAnsi="Arial" w:cs="Arial"/>
          <w:noProof/>
          <w:sz w:val="24"/>
          <w:szCs w:val="24"/>
          <w:lang w:eastAsia="id-ID"/>
        </w:rPr>
        <w:t xml:space="preserve"> fisik, seperti cacat, meninggal dunia, terkena Infeksi Menular Seksual (IMS);</w:t>
      </w:r>
    </w:p>
    <w:p w:rsidR="0040380F" w:rsidRPr="00B249E9" w:rsidRDefault="0053431A" w:rsidP="00B249E9">
      <w:pPr>
        <w:numPr>
          <w:ilvl w:val="0"/>
          <w:numId w:val="86"/>
        </w:numPr>
        <w:tabs>
          <w:tab w:val="left" w:pos="802"/>
        </w:tabs>
        <w:spacing w:after="0" w:line="360" w:lineRule="auto"/>
        <w:ind w:left="1134"/>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Kerugian</w:t>
      </w:r>
      <w:r w:rsidR="0040380F" w:rsidRPr="00B249E9">
        <w:rPr>
          <w:rFonts w:ascii="Arial" w:eastAsia="Times New Roman" w:hAnsi="Arial" w:cs="Arial"/>
          <w:noProof/>
          <w:sz w:val="24"/>
          <w:szCs w:val="24"/>
          <w:lang w:eastAsia="id-ID"/>
        </w:rPr>
        <w:t xml:space="preserve"> psikis, seperti rasa malu, depresi, stres, trauma, mengalami gangguan kenikmatan seksual;</w:t>
      </w:r>
    </w:p>
    <w:p w:rsidR="0040380F" w:rsidRPr="00B249E9" w:rsidRDefault="0053431A" w:rsidP="00B249E9">
      <w:pPr>
        <w:numPr>
          <w:ilvl w:val="0"/>
          <w:numId w:val="86"/>
        </w:numPr>
        <w:tabs>
          <w:tab w:val="left" w:pos="802"/>
        </w:tabs>
        <w:spacing w:after="0" w:line="360" w:lineRule="auto"/>
        <w:ind w:left="1134"/>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Kerugian</w:t>
      </w:r>
      <w:r w:rsidR="0040380F" w:rsidRPr="00B249E9">
        <w:rPr>
          <w:rFonts w:ascii="Arial" w:eastAsia="Times New Roman" w:hAnsi="Arial" w:cs="Arial"/>
          <w:noProof/>
          <w:sz w:val="24"/>
          <w:szCs w:val="24"/>
          <w:lang w:eastAsia="id-ID"/>
        </w:rPr>
        <w:t xml:space="preserve"> ekonomi yang terdiri dari hilangnya akses dan kesempata dalam mendapatkan penghasilan dan kehilangan dan/atau kerusakan harta benda;</w:t>
      </w:r>
    </w:p>
    <w:p w:rsidR="0040380F" w:rsidRPr="00B249E9" w:rsidRDefault="0053431A" w:rsidP="00B249E9">
      <w:pPr>
        <w:numPr>
          <w:ilvl w:val="0"/>
          <w:numId w:val="86"/>
        </w:numPr>
        <w:tabs>
          <w:tab w:val="left" w:pos="802"/>
        </w:tabs>
        <w:spacing w:after="0" w:line="360" w:lineRule="auto"/>
        <w:ind w:left="1134"/>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Kerugian</w:t>
      </w:r>
      <w:r w:rsidR="0040380F" w:rsidRPr="00B249E9">
        <w:rPr>
          <w:rFonts w:ascii="Arial" w:eastAsia="Times New Roman" w:hAnsi="Arial" w:cs="Arial"/>
          <w:noProof/>
          <w:sz w:val="24"/>
          <w:szCs w:val="24"/>
          <w:lang w:eastAsia="id-ID"/>
        </w:rPr>
        <w:t xml:space="preserve"> sosial, seperti stigma, terkucilkan dari masyarakat.</w:t>
      </w:r>
    </w:p>
    <w:p w:rsidR="0040380F" w:rsidRPr="00B249E9" w:rsidRDefault="0053431A" w:rsidP="00B249E9">
      <w:pPr>
        <w:numPr>
          <w:ilvl w:val="0"/>
          <w:numId w:val="86"/>
        </w:numPr>
        <w:tabs>
          <w:tab w:val="left" w:pos="802"/>
        </w:tabs>
        <w:spacing w:after="0" w:line="360" w:lineRule="auto"/>
        <w:ind w:left="1134"/>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Biaya</w:t>
      </w:r>
      <w:r w:rsidR="0040380F" w:rsidRPr="00B249E9">
        <w:rPr>
          <w:rFonts w:ascii="Arial" w:eastAsia="Times New Roman" w:hAnsi="Arial" w:cs="Arial"/>
          <w:noProof/>
          <w:sz w:val="24"/>
          <w:szCs w:val="24"/>
          <w:lang w:eastAsia="id-ID"/>
        </w:rPr>
        <w:t xml:space="preserve"> untuk tindakan perawatan medis; </w:t>
      </w:r>
    </w:p>
    <w:p w:rsidR="0040380F" w:rsidRPr="00B249E9" w:rsidRDefault="0053431A" w:rsidP="00B249E9">
      <w:pPr>
        <w:numPr>
          <w:ilvl w:val="0"/>
          <w:numId w:val="86"/>
        </w:numPr>
        <w:tabs>
          <w:tab w:val="left" w:pos="802"/>
        </w:tabs>
        <w:spacing w:after="0" w:line="360" w:lineRule="auto"/>
        <w:ind w:left="1134"/>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Biaya</w:t>
      </w:r>
      <w:r w:rsidR="0040380F" w:rsidRPr="00B249E9">
        <w:rPr>
          <w:rFonts w:ascii="Arial" w:eastAsia="Times New Roman" w:hAnsi="Arial" w:cs="Arial"/>
          <w:noProof/>
          <w:sz w:val="24"/>
          <w:szCs w:val="24"/>
          <w:lang w:eastAsia="id-ID"/>
        </w:rPr>
        <w:t xml:space="preserve"> pemakaman jika korban meninggal;</w:t>
      </w:r>
      <w:r w:rsidR="00765D7F" w:rsidRPr="00B249E9">
        <w:rPr>
          <w:rFonts w:ascii="Arial" w:eastAsia="Times New Roman" w:hAnsi="Arial" w:cs="Arial"/>
          <w:noProof/>
          <w:sz w:val="24"/>
          <w:szCs w:val="24"/>
          <w:lang w:eastAsia="id-ID"/>
        </w:rPr>
        <w:t xml:space="preserve"> dan/atau</w:t>
      </w:r>
    </w:p>
    <w:p w:rsidR="0040380F" w:rsidRPr="00B249E9" w:rsidRDefault="0053431A" w:rsidP="00B249E9">
      <w:pPr>
        <w:numPr>
          <w:ilvl w:val="0"/>
          <w:numId w:val="86"/>
        </w:numPr>
        <w:tabs>
          <w:tab w:val="left" w:pos="802"/>
        </w:tabs>
        <w:spacing w:after="0" w:line="360" w:lineRule="auto"/>
        <w:ind w:left="1134"/>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Keru</w:t>
      </w:r>
      <w:r w:rsidR="0040380F" w:rsidRPr="00B249E9">
        <w:rPr>
          <w:rFonts w:ascii="Arial" w:eastAsia="Times New Roman" w:hAnsi="Arial" w:cs="Arial"/>
          <w:noProof/>
          <w:sz w:val="24"/>
          <w:szCs w:val="24"/>
          <w:lang w:eastAsia="id-ID"/>
        </w:rPr>
        <w:t>gian lain yang diderita korban s</w:t>
      </w:r>
      <w:r w:rsidR="00765D7F" w:rsidRPr="00B249E9">
        <w:rPr>
          <w:rFonts w:ascii="Arial" w:eastAsia="Times New Roman" w:hAnsi="Arial" w:cs="Arial"/>
          <w:noProof/>
          <w:sz w:val="24"/>
          <w:szCs w:val="24"/>
          <w:lang w:eastAsia="id-ID"/>
        </w:rPr>
        <w:t>ebagai akibat kekerasan seksual.</w:t>
      </w:r>
      <w:r w:rsidR="0040380F" w:rsidRPr="00B249E9">
        <w:rPr>
          <w:rFonts w:ascii="Arial" w:eastAsia="Times New Roman" w:hAnsi="Arial" w:cs="Arial"/>
          <w:noProof/>
          <w:sz w:val="24"/>
          <w:szCs w:val="24"/>
          <w:lang w:eastAsia="id-ID"/>
        </w:rPr>
        <w:t xml:space="preserve"> </w:t>
      </w:r>
    </w:p>
    <w:p w:rsidR="0040380F" w:rsidRPr="00B249E9" w:rsidRDefault="0040380F" w:rsidP="00B249E9">
      <w:pPr>
        <w:spacing w:after="0" w:line="360" w:lineRule="auto"/>
        <w:ind w:left="720"/>
        <w:jc w:val="both"/>
        <w:rPr>
          <w:rFonts w:ascii="Arial" w:hAnsi="Arial" w:cs="Arial"/>
          <w:sz w:val="24"/>
          <w:szCs w:val="24"/>
          <w:lang w:val="en-US"/>
        </w:rPr>
      </w:pPr>
    </w:p>
    <w:p w:rsidR="00CE229B" w:rsidRPr="00B249E9" w:rsidRDefault="00E73C34" w:rsidP="00B249E9">
      <w:pPr>
        <w:spacing w:after="0" w:line="360" w:lineRule="auto"/>
        <w:ind w:left="284"/>
        <w:jc w:val="both"/>
        <w:rPr>
          <w:rFonts w:ascii="Arial" w:hAnsi="Arial" w:cs="Arial"/>
          <w:b/>
          <w:sz w:val="24"/>
          <w:szCs w:val="24"/>
          <w:u w:val="single"/>
        </w:rPr>
      </w:pPr>
      <w:r w:rsidRPr="00B249E9">
        <w:rPr>
          <w:rFonts w:ascii="Arial" w:hAnsi="Arial" w:cs="Arial"/>
          <w:b/>
          <w:noProof/>
          <w:color w:val="000000"/>
          <w:sz w:val="24"/>
          <w:szCs w:val="24"/>
          <w:lang w:val="en-US" w:eastAsia="id-ID"/>
        </w:rPr>
        <w:t>6.5.</w:t>
      </w:r>
      <w:r w:rsidRPr="00B249E9">
        <w:rPr>
          <w:rFonts w:ascii="Arial" w:hAnsi="Arial" w:cs="Arial"/>
          <w:b/>
          <w:noProof/>
          <w:color w:val="000000"/>
          <w:sz w:val="24"/>
          <w:szCs w:val="24"/>
          <w:lang w:val="en-US" w:eastAsia="id-ID"/>
        </w:rPr>
        <w:tab/>
      </w:r>
      <w:r w:rsidR="00CE229B" w:rsidRPr="00B249E9">
        <w:rPr>
          <w:rFonts w:ascii="Arial" w:hAnsi="Arial" w:cs="Arial"/>
          <w:b/>
          <w:noProof/>
          <w:color w:val="000000"/>
          <w:sz w:val="24"/>
          <w:szCs w:val="24"/>
          <w:lang w:val="en-US" w:eastAsia="id-ID"/>
        </w:rPr>
        <w:t>Penyidikan</w:t>
      </w:r>
    </w:p>
    <w:p w:rsidR="00E73C34" w:rsidRPr="00B249E9" w:rsidRDefault="00E73C34" w:rsidP="00B249E9">
      <w:pPr>
        <w:spacing w:after="0" w:line="360" w:lineRule="auto"/>
        <w:ind w:left="720"/>
        <w:jc w:val="both"/>
        <w:rPr>
          <w:rFonts w:ascii="Arial" w:hAnsi="Arial" w:cs="Arial"/>
          <w:noProof/>
          <w:sz w:val="24"/>
          <w:szCs w:val="24"/>
          <w:lang w:eastAsia="id-ID"/>
        </w:rPr>
      </w:pPr>
    </w:p>
    <w:p w:rsidR="00CE229B" w:rsidRPr="00B249E9" w:rsidRDefault="0053431A" w:rsidP="00B249E9">
      <w:pPr>
        <w:spacing w:after="0" w:line="360" w:lineRule="auto"/>
        <w:ind w:left="720"/>
        <w:jc w:val="both"/>
        <w:rPr>
          <w:rFonts w:ascii="Arial" w:hAnsi="Arial" w:cs="Arial"/>
          <w:noProof/>
          <w:sz w:val="24"/>
          <w:szCs w:val="24"/>
          <w:lang w:eastAsia="id-ID"/>
        </w:rPr>
      </w:pPr>
      <w:r w:rsidRPr="00B249E9">
        <w:rPr>
          <w:rFonts w:ascii="Arial" w:hAnsi="Arial" w:cs="Arial"/>
          <w:noProof/>
          <w:sz w:val="24"/>
          <w:szCs w:val="24"/>
          <w:lang w:eastAsia="id-ID"/>
        </w:rPr>
        <w:t xml:space="preserve">penyidik yang mengetahui, atau menerima laporan tindak pidana kekerasan seksual wajib segera melakukan penyidikan yang diperlukan. penyidik menyerahkan berkas perkara penyidikan kepada penuntut umum dalam jangka waktu 10 (sepuluh) hari kerja terhitung sejak surat pemberitahuan dimulainya penyidikan (spdp). apabila dalam waktu 10 (sepuluh hari) sebagaimana dimaksud pada ayat (1), </w:t>
      </w:r>
      <w:r w:rsidRPr="00B249E9">
        <w:rPr>
          <w:rFonts w:ascii="Arial" w:hAnsi="Arial" w:cs="Arial"/>
          <w:sz w:val="24"/>
          <w:szCs w:val="24"/>
        </w:rPr>
        <w:t>penyidik belum menyampaikan hasil penyidikan, penuntut umum meminta perkembangan hasil penyidikan kepada penyidik.</w:t>
      </w:r>
    </w:p>
    <w:p w:rsidR="00E73C34" w:rsidRPr="00B249E9" w:rsidRDefault="00E73C34" w:rsidP="00B249E9">
      <w:pPr>
        <w:spacing w:after="0" w:line="360" w:lineRule="auto"/>
        <w:ind w:left="720"/>
        <w:jc w:val="both"/>
        <w:rPr>
          <w:rFonts w:ascii="Arial" w:hAnsi="Arial" w:cs="Arial"/>
          <w:sz w:val="24"/>
          <w:szCs w:val="24"/>
        </w:rPr>
      </w:pP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sz w:val="24"/>
          <w:szCs w:val="24"/>
        </w:rPr>
        <w:t xml:space="preserve">Apabila berdasarkan hasil </w:t>
      </w:r>
      <w:r w:rsidR="0053431A" w:rsidRPr="00B249E9">
        <w:rPr>
          <w:rFonts w:ascii="Arial" w:hAnsi="Arial" w:cs="Arial"/>
          <w:sz w:val="24"/>
          <w:szCs w:val="24"/>
        </w:rPr>
        <w:t xml:space="preserve">penelitian penuntut umum terhadap berkas perkara ditemukan  adanya kekurangan, dalam waktu 7 (tujuh) hari sejak diterimanya berkas perkara,  penuntut umum memberitahukan hal tersebut kepada penyidik, dan dalam waktu 14 (empat belas)  hari sejak </w:t>
      </w:r>
      <w:r w:rsidRPr="00B249E9">
        <w:rPr>
          <w:rFonts w:ascii="Arial" w:hAnsi="Arial" w:cs="Arial"/>
          <w:sz w:val="24"/>
          <w:szCs w:val="24"/>
        </w:rPr>
        <w:t xml:space="preserve">diterimanya penyerahan </w:t>
      </w:r>
      <w:r w:rsidR="0053431A" w:rsidRPr="00B249E9">
        <w:rPr>
          <w:rFonts w:ascii="Arial" w:hAnsi="Arial" w:cs="Arial"/>
          <w:sz w:val="24"/>
          <w:szCs w:val="24"/>
        </w:rPr>
        <w:t xml:space="preserve">tahap pertama, penuntut umum mengembalikan berkas perkara tersebut disertai petunjuk yang harus dilengkapi; penelitian penuntut umum terhadap berkas perkara sebagaimana dimaksud pada ayat (3) dapat dilakukan paling banyak 2 (dua) kali. </w:t>
      </w:r>
      <w:r w:rsidR="0053431A" w:rsidRPr="00B249E9">
        <w:rPr>
          <w:rFonts w:ascii="Arial" w:hAnsi="Arial" w:cs="Arial"/>
          <w:noProof/>
          <w:sz w:val="24"/>
          <w:szCs w:val="24"/>
          <w:lang w:eastAsia="id-ID"/>
        </w:rPr>
        <w:t xml:space="preserve"> </w:t>
      </w:r>
      <w:r w:rsidR="0053431A" w:rsidRPr="00B249E9">
        <w:rPr>
          <w:rFonts w:ascii="Arial" w:hAnsi="Arial" w:cs="Arial"/>
          <w:sz w:val="24"/>
          <w:szCs w:val="24"/>
        </w:rPr>
        <w:t xml:space="preserve">dalam hal telah dilakukan penelitian berkas perkara sebanyak 2 (dua) kali sebagaimana dimaksud </w:t>
      </w:r>
      <w:r w:rsidR="0053431A" w:rsidRPr="00B249E9">
        <w:rPr>
          <w:rFonts w:ascii="Arial" w:hAnsi="Arial" w:cs="Arial"/>
          <w:noProof/>
          <w:sz w:val="24"/>
          <w:szCs w:val="24"/>
          <w:lang w:eastAsia="id-ID"/>
        </w:rPr>
        <w:t xml:space="preserve">pada ayat (4), </w:t>
      </w:r>
      <w:r w:rsidR="0053431A" w:rsidRPr="00B249E9">
        <w:rPr>
          <w:rFonts w:ascii="Arial" w:hAnsi="Arial" w:cs="Arial"/>
          <w:noProof/>
          <w:sz w:val="24"/>
          <w:szCs w:val="24"/>
          <w:lang w:eastAsia="id-ID"/>
        </w:rPr>
        <w:lastRenderedPageBreak/>
        <w:t>dan penyidik tidak juga melengkapi berkas perkara, maka penuntut umum mengambil alih penyidikan.</w:t>
      </w:r>
    </w:p>
    <w:p w:rsidR="00E73C34" w:rsidRPr="00B249E9" w:rsidRDefault="00E73C34" w:rsidP="00B249E9">
      <w:pPr>
        <w:spacing w:after="0" w:line="360" w:lineRule="auto"/>
        <w:ind w:left="720"/>
        <w:jc w:val="both"/>
        <w:rPr>
          <w:rFonts w:ascii="Arial" w:hAnsi="Arial" w:cs="Arial"/>
          <w:noProof/>
          <w:sz w:val="24"/>
          <w:szCs w:val="24"/>
          <w:lang w:eastAsia="id-ID"/>
        </w:rPr>
      </w:pPr>
    </w:p>
    <w:p w:rsidR="00CE229B" w:rsidRPr="00B249E9" w:rsidRDefault="0053431A" w:rsidP="00B249E9">
      <w:pPr>
        <w:spacing w:after="0" w:line="360" w:lineRule="auto"/>
        <w:ind w:left="720"/>
        <w:jc w:val="both"/>
        <w:rPr>
          <w:rFonts w:ascii="Arial" w:hAnsi="Arial" w:cs="Arial"/>
          <w:sz w:val="24"/>
          <w:szCs w:val="24"/>
        </w:rPr>
      </w:pPr>
      <w:r w:rsidRPr="00B249E9">
        <w:rPr>
          <w:rFonts w:ascii="Arial" w:hAnsi="Arial" w:cs="Arial"/>
          <w:noProof/>
          <w:sz w:val="24"/>
          <w:szCs w:val="24"/>
          <w:lang w:eastAsia="id-ID"/>
        </w:rPr>
        <w:t>penyidikan terhadap perkara kekerasan seksual dilakukan oleh penyidik yang ditetapkan berdasarkan keputusan kepala kepolisian</w:t>
      </w:r>
      <w:r w:rsidRPr="00B249E9">
        <w:rPr>
          <w:rFonts w:ascii="Arial" w:hAnsi="Arial" w:cs="Arial"/>
          <w:sz w:val="24"/>
          <w:szCs w:val="24"/>
        </w:rPr>
        <w:t xml:space="preserve"> negara republik indonesia atau pejabat lain yang ditunjuk oleh kepala kepolisian negara republik indonesia. pemeriksaan terhadap saksi dan/atau korban dilakukan oleh penyidik. syarat untuk dapat ditetapkan sebagai penyidik kasus kekerasan seksual meliputi:</w:t>
      </w:r>
    </w:p>
    <w:p w:rsidR="00CE229B" w:rsidRPr="00B249E9" w:rsidRDefault="0053431A" w:rsidP="00B249E9">
      <w:pPr>
        <w:pStyle w:val="MediumGrid1-Accent2"/>
        <w:numPr>
          <w:ilvl w:val="0"/>
          <w:numId w:val="87"/>
        </w:numPr>
        <w:spacing w:after="0" w:line="360" w:lineRule="auto"/>
        <w:jc w:val="both"/>
        <w:rPr>
          <w:rFonts w:ascii="Arial" w:hAnsi="Arial" w:cs="Arial"/>
          <w:sz w:val="24"/>
          <w:szCs w:val="24"/>
        </w:rPr>
      </w:pPr>
      <w:r w:rsidRPr="00B249E9">
        <w:rPr>
          <w:rFonts w:ascii="Arial" w:hAnsi="Arial" w:cs="Arial"/>
          <w:sz w:val="24"/>
          <w:szCs w:val="24"/>
        </w:rPr>
        <w:t>Memiliki</w:t>
      </w:r>
      <w:r w:rsidR="00C05F05" w:rsidRPr="00B249E9">
        <w:rPr>
          <w:rFonts w:ascii="Arial" w:hAnsi="Arial" w:cs="Arial"/>
          <w:sz w:val="24"/>
          <w:szCs w:val="24"/>
        </w:rPr>
        <w:t xml:space="preserve"> pengetahuan, ket</w:t>
      </w:r>
      <w:r w:rsidRPr="00B249E9">
        <w:rPr>
          <w:rFonts w:ascii="Arial" w:hAnsi="Arial" w:cs="Arial"/>
          <w:sz w:val="24"/>
          <w:szCs w:val="24"/>
        </w:rPr>
        <w:t>e</w:t>
      </w:r>
      <w:r w:rsidR="00C05F05" w:rsidRPr="00B249E9">
        <w:rPr>
          <w:rFonts w:ascii="Arial" w:hAnsi="Arial" w:cs="Arial"/>
          <w:sz w:val="24"/>
          <w:szCs w:val="24"/>
        </w:rPr>
        <w:t>rampilan dan keahlian tentang penanganan korban yang berperspektif ham dan gender</w:t>
      </w:r>
      <w:r w:rsidR="003702C2" w:rsidRPr="00B249E9">
        <w:rPr>
          <w:rFonts w:ascii="Arial" w:hAnsi="Arial" w:cs="Arial"/>
          <w:sz w:val="24"/>
          <w:szCs w:val="24"/>
        </w:rPr>
        <w:t>;</w:t>
      </w:r>
    </w:p>
    <w:p w:rsidR="00C05F05" w:rsidRPr="00B249E9" w:rsidRDefault="0053431A" w:rsidP="00B249E9">
      <w:pPr>
        <w:pStyle w:val="MediumGrid1-Accent2"/>
        <w:numPr>
          <w:ilvl w:val="0"/>
          <w:numId w:val="87"/>
        </w:numPr>
        <w:spacing w:after="0" w:line="360" w:lineRule="auto"/>
        <w:jc w:val="both"/>
        <w:rPr>
          <w:rFonts w:ascii="Arial" w:hAnsi="Arial" w:cs="Arial"/>
          <w:sz w:val="24"/>
          <w:szCs w:val="24"/>
        </w:rPr>
      </w:pPr>
      <w:r w:rsidRPr="00B249E9">
        <w:rPr>
          <w:rFonts w:ascii="Arial" w:hAnsi="Arial" w:cs="Arial"/>
          <w:sz w:val="24"/>
          <w:szCs w:val="24"/>
        </w:rPr>
        <w:t>Telah</w:t>
      </w:r>
      <w:r w:rsidR="00C05F05" w:rsidRPr="00B249E9">
        <w:rPr>
          <w:rFonts w:ascii="Arial" w:hAnsi="Arial" w:cs="Arial"/>
          <w:sz w:val="24"/>
          <w:szCs w:val="24"/>
        </w:rPr>
        <w:t xml:space="preserve"> mengikuti pelatihan peradilan pidana kekerasan seksual</w:t>
      </w:r>
      <w:r w:rsidR="003702C2" w:rsidRPr="00B249E9">
        <w:rPr>
          <w:rFonts w:ascii="Arial" w:hAnsi="Arial" w:cs="Arial"/>
          <w:sz w:val="24"/>
          <w:szCs w:val="24"/>
        </w:rPr>
        <w:t>.</w:t>
      </w:r>
    </w:p>
    <w:p w:rsidR="00E73C34" w:rsidRPr="00B249E9" w:rsidRDefault="00E73C34" w:rsidP="00B249E9">
      <w:pPr>
        <w:spacing w:after="0" w:line="360" w:lineRule="auto"/>
        <w:ind w:left="720"/>
        <w:jc w:val="both"/>
        <w:rPr>
          <w:rFonts w:ascii="Arial" w:hAnsi="Arial" w:cs="Arial"/>
          <w:sz w:val="24"/>
          <w:szCs w:val="24"/>
        </w:rPr>
      </w:pPr>
    </w:p>
    <w:p w:rsidR="00CE229B" w:rsidRPr="00B249E9" w:rsidRDefault="00CE229B" w:rsidP="00B249E9">
      <w:pPr>
        <w:spacing w:after="0" w:line="360" w:lineRule="auto"/>
        <w:ind w:left="720"/>
        <w:jc w:val="both"/>
        <w:rPr>
          <w:rFonts w:ascii="Arial" w:hAnsi="Arial" w:cs="Arial"/>
          <w:sz w:val="24"/>
          <w:szCs w:val="24"/>
        </w:rPr>
      </w:pPr>
      <w:r w:rsidRPr="00B249E9">
        <w:rPr>
          <w:rFonts w:ascii="Arial" w:hAnsi="Arial" w:cs="Arial"/>
          <w:sz w:val="24"/>
          <w:szCs w:val="24"/>
        </w:rPr>
        <w:t xml:space="preserve">Dalam hal belum terdapat </w:t>
      </w:r>
      <w:r w:rsidR="0053431A" w:rsidRPr="00B249E9">
        <w:rPr>
          <w:rFonts w:ascii="Arial" w:hAnsi="Arial" w:cs="Arial"/>
          <w:sz w:val="24"/>
          <w:szCs w:val="24"/>
          <w:lang w:val="en-US"/>
        </w:rPr>
        <w:t>p</w:t>
      </w:r>
      <w:r w:rsidRPr="00B249E9">
        <w:rPr>
          <w:rFonts w:ascii="Arial" w:hAnsi="Arial" w:cs="Arial"/>
          <w:sz w:val="24"/>
          <w:szCs w:val="24"/>
        </w:rPr>
        <w:t xml:space="preserve">enyidik yang memenuhi persyaratan untuk menyidik kekerasan seksual, tugas penyidikan dilaksanakan oleh penyidik yang melakukan tugas penyidikan tindak pidana lainnya. Penyidik yang melakukan tugas penyidikan kekerasan seksual diutamakan berjenis kelamin perempuan. </w:t>
      </w:r>
    </w:p>
    <w:p w:rsidR="00E73C34" w:rsidRPr="00B249E9" w:rsidRDefault="00E73C34" w:rsidP="00B249E9">
      <w:pPr>
        <w:spacing w:after="0" w:line="360" w:lineRule="auto"/>
        <w:ind w:left="720"/>
        <w:jc w:val="both"/>
        <w:rPr>
          <w:rFonts w:ascii="Arial" w:hAnsi="Arial" w:cs="Arial"/>
          <w:sz w:val="24"/>
          <w:szCs w:val="24"/>
        </w:rPr>
      </w:pP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sz w:val="24"/>
          <w:szCs w:val="24"/>
        </w:rPr>
        <w:t>Dalam melakukan penyidikan</w:t>
      </w:r>
      <w:r w:rsidRPr="00B249E9">
        <w:rPr>
          <w:rFonts w:ascii="Arial" w:hAnsi="Arial" w:cs="Arial"/>
          <w:noProof/>
          <w:sz w:val="24"/>
          <w:szCs w:val="24"/>
          <w:lang w:eastAsia="id-ID"/>
        </w:rPr>
        <w:t xml:space="preserve"> terhadap perkara kekerasan seksual, </w:t>
      </w:r>
      <w:r w:rsidR="00EC3B0A" w:rsidRPr="00B249E9">
        <w:rPr>
          <w:rFonts w:ascii="Arial" w:hAnsi="Arial" w:cs="Arial"/>
          <w:noProof/>
          <w:sz w:val="24"/>
          <w:szCs w:val="24"/>
          <w:lang w:eastAsia="id-ID"/>
        </w:rPr>
        <w:t xml:space="preserve">penyidik </w:t>
      </w:r>
      <w:r w:rsidRPr="00B249E9">
        <w:rPr>
          <w:rFonts w:ascii="Arial" w:hAnsi="Arial" w:cs="Arial"/>
          <w:noProof/>
          <w:sz w:val="24"/>
          <w:szCs w:val="24"/>
          <w:lang w:eastAsia="id-ID"/>
        </w:rPr>
        <w:t xml:space="preserve">wajib: </w:t>
      </w:r>
    </w:p>
    <w:p w:rsidR="00F4296D" w:rsidRPr="00B249E9" w:rsidRDefault="0053431A" w:rsidP="00B249E9">
      <w:pPr>
        <w:numPr>
          <w:ilvl w:val="0"/>
          <w:numId w:val="88"/>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Menginformasikan</w:t>
      </w:r>
      <w:r w:rsidR="00F4296D" w:rsidRPr="00B249E9">
        <w:rPr>
          <w:rFonts w:ascii="Arial" w:eastAsia="Times New Roman" w:hAnsi="Arial" w:cs="Arial"/>
          <w:noProof/>
          <w:sz w:val="24"/>
          <w:szCs w:val="24"/>
          <w:lang w:eastAsia="id-ID"/>
        </w:rPr>
        <w:t xml:space="preserve"> identitas penyidik yang menangani dan bertanggungjawab atas perkaranya; </w:t>
      </w:r>
    </w:p>
    <w:p w:rsidR="00F4296D" w:rsidRPr="00B249E9" w:rsidRDefault="0053431A" w:rsidP="00B249E9">
      <w:pPr>
        <w:numPr>
          <w:ilvl w:val="0"/>
          <w:numId w:val="88"/>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Menyampa</w:t>
      </w:r>
      <w:r w:rsidR="00F4296D" w:rsidRPr="00B249E9">
        <w:rPr>
          <w:rFonts w:ascii="Arial" w:eastAsia="Times New Roman" w:hAnsi="Arial" w:cs="Arial"/>
          <w:noProof/>
          <w:sz w:val="24"/>
          <w:szCs w:val="24"/>
          <w:lang w:eastAsia="id-ID"/>
        </w:rPr>
        <w:t>ikan hak korban untuk mendapatkan penanganan, perlindungan dan pemulihan;</w:t>
      </w:r>
    </w:p>
    <w:p w:rsidR="00F4296D" w:rsidRPr="00B249E9" w:rsidRDefault="0053431A" w:rsidP="00B249E9">
      <w:pPr>
        <w:numPr>
          <w:ilvl w:val="0"/>
          <w:numId w:val="88"/>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Mengidentifikasi</w:t>
      </w:r>
      <w:r w:rsidR="00F4296D" w:rsidRPr="00B249E9">
        <w:rPr>
          <w:rFonts w:ascii="Arial" w:eastAsia="Times New Roman" w:hAnsi="Arial" w:cs="Arial"/>
          <w:noProof/>
          <w:sz w:val="24"/>
          <w:szCs w:val="24"/>
          <w:lang w:eastAsia="id-ID"/>
        </w:rPr>
        <w:t xml:space="preserve"> kebutuhan penanganan, perlindungan dan pemulihan yang dibutuhkan korban selama proses penyidikan hingga proses persidangan berakhir;</w:t>
      </w:r>
    </w:p>
    <w:p w:rsidR="00F4296D" w:rsidRPr="00B249E9" w:rsidRDefault="0053431A" w:rsidP="00B249E9">
      <w:pPr>
        <w:numPr>
          <w:ilvl w:val="0"/>
          <w:numId w:val="88"/>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Meli</w:t>
      </w:r>
      <w:r w:rsidR="00F4296D" w:rsidRPr="00B249E9">
        <w:rPr>
          <w:rFonts w:ascii="Arial" w:eastAsia="Times New Roman" w:hAnsi="Arial" w:cs="Arial"/>
          <w:noProof/>
          <w:sz w:val="24"/>
          <w:szCs w:val="24"/>
          <w:lang w:eastAsia="id-ID"/>
        </w:rPr>
        <w:t>ndungi keamanan dan identitas korban dan keluarga</w:t>
      </w:r>
      <w:r w:rsidR="00F4296D" w:rsidRPr="00B249E9">
        <w:rPr>
          <w:rFonts w:ascii="Arial" w:eastAsia="Times New Roman" w:hAnsi="Arial" w:cs="Arial"/>
          <w:noProof/>
          <w:sz w:val="24"/>
          <w:szCs w:val="24"/>
          <w:lang w:val="en-US" w:eastAsia="id-ID"/>
        </w:rPr>
        <w:t>;</w:t>
      </w:r>
    </w:p>
    <w:p w:rsidR="00F4296D" w:rsidRPr="00B249E9" w:rsidRDefault="0053431A" w:rsidP="00B249E9">
      <w:pPr>
        <w:numPr>
          <w:ilvl w:val="0"/>
          <w:numId w:val="88"/>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Berkordinasi</w:t>
      </w:r>
      <w:r w:rsidR="00F4296D" w:rsidRPr="00B249E9">
        <w:rPr>
          <w:rFonts w:ascii="Arial" w:eastAsia="Times New Roman" w:hAnsi="Arial" w:cs="Arial"/>
          <w:noProof/>
          <w:sz w:val="24"/>
          <w:szCs w:val="24"/>
          <w:lang w:eastAsia="id-ID"/>
        </w:rPr>
        <w:t xml:space="preserve"> dengan lembaga pengada layanan untuk memenuhi kebutuhan sebagaimana hasil identifikasi; </w:t>
      </w:r>
    </w:p>
    <w:p w:rsidR="00F4296D" w:rsidRPr="00B249E9" w:rsidRDefault="0053431A" w:rsidP="00B249E9">
      <w:pPr>
        <w:numPr>
          <w:ilvl w:val="0"/>
          <w:numId w:val="88"/>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Memastikan</w:t>
      </w:r>
      <w:r w:rsidR="00F4296D" w:rsidRPr="00B249E9">
        <w:rPr>
          <w:rFonts w:ascii="Arial" w:eastAsia="Times New Roman" w:hAnsi="Arial" w:cs="Arial"/>
          <w:noProof/>
          <w:sz w:val="24"/>
          <w:szCs w:val="24"/>
          <w:lang w:eastAsia="id-ID"/>
        </w:rPr>
        <w:t xml:space="preserve"> bahwa korban didampingi oleh pendamping dalam proses penyidikan; dan</w:t>
      </w:r>
    </w:p>
    <w:p w:rsidR="00F4296D" w:rsidRPr="00B249E9" w:rsidRDefault="0053431A" w:rsidP="00B249E9">
      <w:pPr>
        <w:numPr>
          <w:ilvl w:val="0"/>
          <w:numId w:val="88"/>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lastRenderedPageBreak/>
        <w:t>Bersama</w:t>
      </w:r>
      <w:r w:rsidR="00F4296D" w:rsidRPr="00B249E9">
        <w:rPr>
          <w:rFonts w:ascii="Arial" w:eastAsia="Times New Roman" w:hAnsi="Arial" w:cs="Arial"/>
          <w:noProof/>
          <w:sz w:val="24"/>
          <w:szCs w:val="24"/>
          <w:lang w:eastAsia="id-ID"/>
        </w:rPr>
        <w:t xml:space="preserve"> korban, keluarga korban dan/atau pendamping, mengidentifikasi dan menghitung kerugian korban dan keluarganya akibat dari kekerasan seksual yang dialaminya untuk menentukan jenis dan jumlah restitusi yang dibutuhkan korban</w:t>
      </w:r>
      <w:r w:rsidR="003702C2" w:rsidRPr="00B249E9">
        <w:rPr>
          <w:rFonts w:ascii="Arial" w:eastAsia="Times New Roman" w:hAnsi="Arial" w:cs="Arial"/>
          <w:noProof/>
          <w:sz w:val="24"/>
          <w:szCs w:val="24"/>
          <w:lang w:eastAsia="id-ID"/>
        </w:rPr>
        <w:t>.</w:t>
      </w:r>
    </w:p>
    <w:p w:rsidR="00E73C34" w:rsidRPr="00B249E9" w:rsidRDefault="00E73C34" w:rsidP="00B249E9">
      <w:pPr>
        <w:spacing w:after="0" w:line="360" w:lineRule="auto"/>
        <w:ind w:left="720"/>
        <w:jc w:val="both"/>
        <w:rPr>
          <w:rFonts w:ascii="Arial" w:hAnsi="Arial" w:cs="Arial"/>
          <w:noProof/>
          <w:sz w:val="24"/>
          <w:szCs w:val="24"/>
          <w:lang w:eastAsia="id-ID"/>
        </w:rPr>
      </w:pPr>
    </w:p>
    <w:p w:rsidR="00CE229B" w:rsidRPr="00B249E9" w:rsidRDefault="00CE229B" w:rsidP="00B249E9">
      <w:pPr>
        <w:spacing w:after="0" w:line="360" w:lineRule="auto"/>
        <w:ind w:left="720"/>
        <w:jc w:val="both"/>
        <w:rPr>
          <w:rFonts w:ascii="Arial" w:hAnsi="Arial" w:cs="Arial"/>
          <w:sz w:val="24"/>
          <w:szCs w:val="24"/>
        </w:rPr>
      </w:pPr>
      <w:r w:rsidRPr="00B249E9">
        <w:rPr>
          <w:rFonts w:ascii="Arial" w:hAnsi="Arial" w:cs="Arial"/>
          <w:noProof/>
          <w:sz w:val="24"/>
          <w:szCs w:val="24"/>
          <w:lang w:eastAsia="id-ID"/>
        </w:rPr>
        <w:t xml:space="preserve">Sebelum melakukan pemeriksaan korban, penyidik wajib meminta pertimbangan atau saran dari psikolog dan/atau pendamping tentang kesiapan korban.  Penyidik dalam melakukan pemeriksaan saksi dan/atau korban dapat menggunakan perekaman elektronik dengan dihadiri oleh </w:t>
      </w:r>
      <w:r w:rsidR="0053431A" w:rsidRPr="00B249E9">
        <w:rPr>
          <w:rFonts w:ascii="Arial" w:hAnsi="Arial" w:cs="Arial"/>
          <w:noProof/>
          <w:sz w:val="24"/>
          <w:szCs w:val="24"/>
          <w:lang w:eastAsia="id-ID"/>
        </w:rPr>
        <w:t xml:space="preserve">pendamping, </w:t>
      </w:r>
      <w:r w:rsidR="0053431A" w:rsidRPr="00B249E9">
        <w:rPr>
          <w:rFonts w:ascii="Arial" w:hAnsi="Arial" w:cs="Arial"/>
          <w:sz w:val="24"/>
          <w:szCs w:val="24"/>
        </w:rPr>
        <w:t>advokat atau pemberi bantuan hukum lainnya</w:t>
      </w:r>
      <w:r w:rsidRPr="00B249E9">
        <w:rPr>
          <w:rFonts w:ascii="Arial" w:hAnsi="Arial" w:cs="Arial"/>
          <w:sz w:val="24"/>
          <w:szCs w:val="24"/>
        </w:rPr>
        <w:t>. Perekaman ditujukan untuk mengurangi trauma saksi dan/atau korban.  Perekaman merupakan  alat bukti yang sah. Dalam melakukan penyidikan</w:t>
      </w:r>
      <w:r w:rsidR="0053431A" w:rsidRPr="00B249E9">
        <w:rPr>
          <w:rFonts w:ascii="Arial" w:hAnsi="Arial" w:cs="Arial"/>
          <w:sz w:val="24"/>
          <w:szCs w:val="24"/>
        </w:rPr>
        <w:t xml:space="preserve">, penyidik </w:t>
      </w:r>
      <w:r w:rsidRPr="00B249E9">
        <w:rPr>
          <w:rFonts w:ascii="Arial" w:hAnsi="Arial" w:cs="Arial"/>
          <w:sz w:val="24"/>
          <w:szCs w:val="24"/>
        </w:rPr>
        <w:t>dilarang membebankan pencarian alat bukti dan/atau saksi kepada korban.</w:t>
      </w:r>
    </w:p>
    <w:p w:rsidR="00E73C34" w:rsidRPr="00B249E9" w:rsidRDefault="00E73C34" w:rsidP="00B249E9">
      <w:pPr>
        <w:spacing w:after="0" w:line="360" w:lineRule="auto"/>
        <w:ind w:left="720"/>
        <w:jc w:val="both"/>
        <w:rPr>
          <w:rFonts w:ascii="Arial" w:hAnsi="Arial" w:cs="Arial"/>
          <w:sz w:val="24"/>
          <w:szCs w:val="24"/>
        </w:rPr>
      </w:pP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sz w:val="24"/>
          <w:szCs w:val="24"/>
        </w:rPr>
        <w:t>Dalam melaksanakan penyidikan</w:t>
      </w:r>
      <w:r w:rsidRPr="00B249E9">
        <w:rPr>
          <w:rFonts w:ascii="Arial" w:hAnsi="Arial" w:cs="Arial"/>
          <w:noProof/>
          <w:sz w:val="24"/>
          <w:szCs w:val="24"/>
          <w:lang w:eastAsia="id-ID"/>
        </w:rPr>
        <w:t xml:space="preserve">, </w:t>
      </w:r>
      <w:r w:rsidR="0053431A" w:rsidRPr="00B249E9">
        <w:rPr>
          <w:rFonts w:ascii="Arial" w:hAnsi="Arial" w:cs="Arial"/>
          <w:noProof/>
          <w:sz w:val="24"/>
          <w:szCs w:val="24"/>
          <w:lang w:eastAsia="id-ID"/>
        </w:rPr>
        <w:t>penyidik berkoordinasi dengan penuntut umum. ko</w:t>
      </w:r>
      <w:r w:rsidRPr="00B249E9">
        <w:rPr>
          <w:rFonts w:ascii="Arial" w:hAnsi="Arial" w:cs="Arial"/>
          <w:noProof/>
          <w:sz w:val="24"/>
          <w:szCs w:val="24"/>
          <w:lang w:eastAsia="id-ID"/>
        </w:rPr>
        <w:t>ordinasi sebagaimana dimaksud pada ayat (1) dilakukan dalam waktu paling lama 1x24 jam (satu kali dua puluh empat) jam sejak dimulai penyidikan.</w:t>
      </w:r>
    </w:p>
    <w:p w:rsidR="00E73C34" w:rsidRPr="00B249E9" w:rsidRDefault="00E73C34" w:rsidP="00B249E9">
      <w:pPr>
        <w:spacing w:after="0" w:line="360" w:lineRule="auto"/>
        <w:ind w:left="720"/>
        <w:jc w:val="both"/>
        <w:rPr>
          <w:rFonts w:ascii="Arial" w:hAnsi="Arial" w:cs="Arial"/>
          <w:noProof/>
          <w:sz w:val="24"/>
          <w:szCs w:val="24"/>
          <w:lang w:eastAsia="id-ID"/>
        </w:rPr>
      </w:pP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noProof/>
          <w:sz w:val="24"/>
          <w:szCs w:val="24"/>
          <w:lang w:eastAsia="id-ID"/>
        </w:rPr>
        <w:t xml:space="preserve">Berdasarkan dua alat bukti yang sah penyidik berwenang menyadap telepon atau alat komunikasi lain yang diduga digunakan untuk mempersiapkan, merencanakan, dan melakukan tindak pidana eksploitasi seksual. Tindakan penyadapan hanya dilakukan atas izin tertulis ketua pengadilan untuk jangka waktu paling lama 6 (enam) bulan. Untuk kepentingan penyidikan lebih lanjut, tindakan penyadapan dapat diperpanjang atas </w:t>
      </w:r>
      <w:r w:rsidR="0053431A" w:rsidRPr="00B249E9">
        <w:rPr>
          <w:rFonts w:ascii="Arial" w:hAnsi="Arial" w:cs="Arial"/>
          <w:noProof/>
          <w:sz w:val="24"/>
          <w:szCs w:val="24"/>
          <w:lang w:eastAsia="id-ID"/>
        </w:rPr>
        <w:t>penetapan ketua pengadilan</w:t>
      </w:r>
      <w:r w:rsidRPr="00B249E9">
        <w:rPr>
          <w:rFonts w:ascii="Arial" w:hAnsi="Arial" w:cs="Arial"/>
          <w:noProof/>
          <w:sz w:val="24"/>
          <w:szCs w:val="24"/>
          <w:lang w:eastAsia="id-ID"/>
        </w:rPr>
        <w:t xml:space="preserve">. </w:t>
      </w:r>
    </w:p>
    <w:p w:rsidR="00102FF5" w:rsidRPr="00B249E9" w:rsidRDefault="00102FF5" w:rsidP="00B249E9">
      <w:pPr>
        <w:spacing w:after="0" w:line="360" w:lineRule="auto"/>
        <w:ind w:left="720"/>
        <w:jc w:val="both"/>
        <w:rPr>
          <w:rFonts w:ascii="Arial" w:hAnsi="Arial" w:cs="Arial"/>
          <w:noProof/>
          <w:sz w:val="24"/>
          <w:szCs w:val="24"/>
          <w:lang w:eastAsia="id-ID"/>
        </w:rPr>
      </w:pP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noProof/>
          <w:sz w:val="24"/>
          <w:szCs w:val="24"/>
          <w:lang w:eastAsia="id-ID"/>
        </w:rPr>
        <w:t xml:space="preserve">Penyidik, penuntut umum, atau hakim berwenang untuk melakukan pemblokiran atau pembekuan, rekening dan/atau harta kekayaan setiap orang, kelompok dan/atau korporasi yang disangka atau didakwa melakukan tindak pidana kekerasan seksual. Pemblokiran atau pembekuan rekening dan/atau harta kekayaan meliputi: harta kekayaan yang dihasilkan dari tindak pidana kekerasan seksual, kekayaan yang digunakan atau dimaksudkan </w:t>
      </w:r>
      <w:r w:rsidRPr="00B249E9">
        <w:rPr>
          <w:rFonts w:ascii="Arial" w:hAnsi="Arial" w:cs="Arial"/>
          <w:noProof/>
          <w:sz w:val="24"/>
          <w:szCs w:val="24"/>
          <w:lang w:eastAsia="id-ID"/>
        </w:rPr>
        <w:lastRenderedPageBreak/>
        <w:t>untuk digunakan melakukan kejahatan. Pemblokiran atau pembekuan rekening dan/atau harta kekayaan dilakukan sebagai jaminan restitusi.</w:t>
      </w:r>
    </w:p>
    <w:p w:rsidR="00CE229B" w:rsidRPr="00B249E9" w:rsidRDefault="00CE229B" w:rsidP="00B249E9">
      <w:pPr>
        <w:spacing w:after="0" w:line="360" w:lineRule="auto"/>
        <w:jc w:val="both"/>
        <w:rPr>
          <w:rFonts w:ascii="Arial" w:hAnsi="Arial" w:cs="Arial"/>
          <w:sz w:val="24"/>
          <w:szCs w:val="24"/>
        </w:rPr>
      </w:pPr>
    </w:p>
    <w:p w:rsidR="00CE229B" w:rsidRPr="00B249E9" w:rsidRDefault="00E73C34" w:rsidP="00B249E9">
      <w:pPr>
        <w:spacing w:after="0" w:line="360" w:lineRule="auto"/>
        <w:ind w:left="284"/>
        <w:jc w:val="both"/>
        <w:rPr>
          <w:rFonts w:ascii="Arial" w:hAnsi="Arial" w:cs="Arial"/>
          <w:b/>
          <w:sz w:val="24"/>
          <w:szCs w:val="24"/>
          <w:u w:val="single"/>
        </w:rPr>
      </w:pPr>
      <w:r w:rsidRPr="00B249E9">
        <w:rPr>
          <w:rFonts w:ascii="Arial" w:hAnsi="Arial" w:cs="Arial"/>
          <w:b/>
          <w:noProof/>
          <w:color w:val="000000"/>
          <w:sz w:val="24"/>
          <w:szCs w:val="24"/>
          <w:lang w:val="en-US" w:eastAsia="id-ID"/>
        </w:rPr>
        <w:t>6.6.</w:t>
      </w:r>
      <w:r w:rsidRPr="00B249E9">
        <w:rPr>
          <w:rFonts w:ascii="Arial" w:hAnsi="Arial" w:cs="Arial"/>
          <w:b/>
          <w:noProof/>
          <w:color w:val="000000"/>
          <w:sz w:val="24"/>
          <w:szCs w:val="24"/>
          <w:lang w:val="en-US" w:eastAsia="id-ID"/>
        </w:rPr>
        <w:tab/>
      </w:r>
      <w:r w:rsidR="00CE229B" w:rsidRPr="00B249E9">
        <w:rPr>
          <w:rFonts w:ascii="Arial" w:hAnsi="Arial" w:cs="Arial"/>
          <w:b/>
          <w:noProof/>
          <w:color w:val="000000"/>
          <w:sz w:val="24"/>
          <w:szCs w:val="24"/>
          <w:lang w:val="en-US" w:eastAsia="id-ID"/>
        </w:rPr>
        <w:t>Penuntutan</w:t>
      </w:r>
    </w:p>
    <w:p w:rsidR="00E73C34" w:rsidRPr="00B249E9" w:rsidRDefault="00E73C34" w:rsidP="00B249E9">
      <w:pPr>
        <w:spacing w:after="0" w:line="360" w:lineRule="auto"/>
        <w:ind w:left="720"/>
        <w:jc w:val="both"/>
        <w:rPr>
          <w:rFonts w:ascii="Arial" w:hAnsi="Arial" w:cs="Arial"/>
          <w:noProof/>
          <w:sz w:val="24"/>
          <w:szCs w:val="24"/>
          <w:lang w:eastAsia="id-ID"/>
        </w:rPr>
      </w:pP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noProof/>
          <w:sz w:val="24"/>
          <w:szCs w:val="24"/>
          <w:lang w:eastAsia="id-ID"/>
        </w:rPr>
        <w:t xml:space="preserve">Penuntut Umum bertindak mewakili negara untuk memberikan keadilan bagi korban. Dalam melaksanakan pra penuntutan dan penuntutan perkara kekerasan seksual, </w:t>
      </w:r>
      <w:r w:rsidR="0053431A" w:rsidRPr="00B249E9">
        <w:rPr>
          <w:rFonts w:ascii="Arial" w:hAnsi="Arial" w:cs="Arial"/>
          <w:noProof/>
          <w:sz w:val="24"/>
          <w:szCs w:val="24"/>
          <w:lang w:eastAsia="id-ID"/>
        </w:rPr>
        <w:t xml:space="preserve">penuntut umum </w:t>
      </w:r>
      <w:r w:rsidRPr="00B249E9">
        <w:rPr>
          <w:rFonts w:ascii="Arial" w:hAnsi="Arial" w:cs="Arial"/>
          <w:noProof/>
          <w:sz w:val="24"/>
          <w:szCs w:val="24"/>
          <w:lang w:eastAsia="id-ID"/>
        </w:rPr>
        <w:t>wajib mendasarkan pada kepentingan dan kebutuhan korban atas keadilan.</w:t>
      </w:r>
    </w:p>
    <w:p w:rsidR="00E73C34" w:rsidRPr="00B249E9" w:rsidRDefault="00E73C34" w:rsidP="00B249E9">
      <w:pPr>
        <w:spacing w:after="0" w:line="360" w:lineRule="auto"/>
        <w:ind w:left="720"/>
        <w:jc w:val="both"/>
        <w:rPr>
          <w:rFonts w:ascii="Arial" w:hAnsi="Arial" w:cs="Arial"/>
          <w:noProof/>
          <w:sz w:val="24"/>
          <w:szCs w:val="24"/>
          <w:lang w:eastAsia="id-ID"/>
        </w:rPr>
      </w:pPr>
    </w:p>
    <w:p w:rsidR="00CE229B" w:rsidRPr="00B249E9" w:rsidRDefault="00CE229B" w:rsidP="00B249E9">
      <w:pPr>
        <w:spacing w:after="0" w:line="360" w:lineRule="auto"/>
        <w:ind w:left="720"/>
        <w:jc w:val="both"/>
        <w:rPr>
          <w:rFonts w:ascii="Arial" w:hAnsi="Arial" w:cs="Arial"/>
          <w:sz w:val="24"/>
          <w:szCs w:val="24"/>
        </w:rPr>
      </w:pPr>
      <w:r w:rsidRPr="00B249E9">
        <w:rPr>
          <w:rFonts w:ascii="Arial" w:hAnsi="Arial" w:cs="Arial"/>
          <w:noProof/>
          <w:sz w:val="24"/>
          <w:szCs w:val="24"/>
          <w:lang w:eastAsia="id-ID"/>
        </w:rPr>
        <w:t>Penuntutan terhadap</w:t>
      </w:r>
      <w:r w:rsidRPr="00B249E9">
        <w:rPr>
          <w:rFonts w:ascii="Arial" w:hAnsi="Arial" w:cs="Arial"/>
          <w:sz w:val="24"/>
          <w:szCs w:val="24"/>
        </w:rPr>
        <w:t xml:space="preserve"> perkara kekerasan seksual dilakukan oleh </w:t>
      </w:r>
      <w:r w:rsidR="0053431A" w:rsidRPr="00B249E9">
        <w:rPr>
          <w:rFonts w:ascii="Arial" w:hAnsi="Arial" w:cs="Arial"/>
          <w:sz w:val="24"/>
          <w:szCs w:val="24"/>
        </w:rPr>
        <w:t>penuntut umum yang ditetapkan berdasarkan keputusan jaksa agung atau pejabat lain yang ditunjuk oleh jaksa agung. jika diperlukan, penuntut umum dapat melakukan pemeriksaan terhadap saksi dan/atau korban, hanya dalam rangka untuk menguatkan kepentingan korban. syarat untuk dapat ditetapkan sebagai  penuntut umum dalam perkara kekerasan seksual meliputi:</w:t>
      </w:r>
    </w:p>
    <w:p w:rsidR="00F4296D" w:rsidRPr="00B249E9" w:rsidRDefault="00E70BCA" w:rsidP="00B249E9">
      <w:pPr>
        <w:pStyle w:val="MediumGrid1-Accent2"/>
        <w:numPr>
          <w:ilvl w:val="0"/>
          <w:numId w:val="89"/>
        </w:numPr>
        <w:spacing w:after="0" w:line="360" w:lineRule="auto"/>
        <w:jc w:val="both"/>
        <w:rPr>
          <w:rFonts w:ascii="Arial" w:hAnsi="Arial" w:cs="Arial"/>
          <w:sz w:val="24"/>
          <w:szCs w:val="24"/>
        </w:rPr>
      </w:pPr>
      <w:r w:rsidRPr="00B249E9">
        <w:rPr>
          <w:rFonts w:ascii="Arial" w:hAnsi="Arial" w:cs="Arial"/>
          <w:sz w:val="24"/>
          <w:szCs w:val="24"/>
        </w:rPr>
        <w:t>memiliki pengetahuan, ketrampilan dan keahlian tentang penanganan korban yang berperspektif ham dan gender</w:t>
      </w:r>
    </w:p>
    <w:p w:rsidR="00F4296D" w:rsidRPr="00B249E9" w:rsidRDefault="00E70BCA" w:rsidP="00B249E9">
      <w:pPr>
        <w:pStyle w:val="MediumGrid1-Accent2"/>
        <w:numPr>
          <w:ilvl w:val="0"/>
          <w:numId w:val="89"/>
        </w:numPr>
        <w:spacing w:after="0" w:line="360" w:lineRule="auto"/>
        <w:jc w:val="both"/>
        <w:rPr>
          <w:rFonts w:ascii="Arial" w:hAnsi="Arial" w:cs="Arial"/>
          <w:sz w:val="24"/>
          <w:szCs w:val="24"/>
        </w:rPr>
      </w:pPr>
      <w:r w:rsidRPr="00B249E9">
        <w:rPr>
          <w:rFonts w:ascii="Arial" w:hAnsi="Arial" w:cs="Arial"/>
          <w:sz w:val="24"/>
          <w:szCs w:val="24"/>
        </w:rPr>
        <w:t xml:space="preserve">telah mengikuti pelatihan peradilan </w:t>
      </w:r>
      <w:r w:rsidR="00F4296D" w:rsidRPr="00B249E9">
        <w:rPr>
          <w:rFonts w:ascii="Arial" w:hAnsi="Arial" w:cs="Arial"/>
          <w:sz w:val="24"/>
          <w:szCs w:val="24"/>
        </w:rPr>
        <w:t>pidana kekerasan seksual</w:t>
      </w:r>
      <w:r w:rsidR="0013176C" w:rsidRPr="00B249E9">
        <w:rPr>
          <w:rFonts w:ascii="Arial" w:hAnsi="Arial" w:cs="Arial"/>
          <w:sz w:val="24"/>
          <w:szCs w:val="24"/>
          <w:lang w:val="id-ID"/>
        </w:rPr>
        <w:t>,</w:t>
      </w:r>
    </w:p>
    <w:p w:rsidR="00E73C34" w:rsidRPr="00B249E9" w:rsidRDefault="00E73C34" w:rsidP="00B249E9">
      <w:pPr>
        <w:spacing w:after="0" w:line="360" w:lineRule="auto"/>
        <w:ind w:left="720"/>
        <w:jc w:val="both"/>
        <w:rPr>
          <w:rFonts w:ascii="Arial" w:hAnsi="Arial" w:cs="Arial"/>
          <w:sz w:val="24"/>
          <w:szCs w:val="24"/>
        </w:rPr>
      </w:pPr>
    </w:p>
    <w:p w:rsidR="00CE229B" w:rsidRPr="00B249E9" w:rsidRDefault="00CE229B" w:rsidP="00B249E9">
      <w:pPr>
        <w:spacing w:after="0" w:line="360" w:lineRule="auto"/>
        <w:ind w:left="720"/>
        <w:jc w:val="both"/>
        <w:rPr>
          <w:rFonts w:ascii="Arial" w:hAnsi="Arial" w:cs="Arial"/>
          <w:sz w:val="24"/>
          <w:szCs w:val="24"/>
        </w:rPr>
      </w:pPr>
      <w:r w:rsidRPr="00B249E9">
        <w:rPr>
          <w:rFonts w:ascii="Arial" w:hAnsi="Arial" w:cs="Arial"/>
          <w:sz w:val="24"/>
          <w:szCs w:val="24"/>
        </w:rPr>
        <w:t xml:space="preserve">Dalam hal belum terdapat </w:t>
      </w:r>
      <w:r w:rsidR="00E70BCA" w:rsidRPr="00B249E9">
        <w:rPr>
          <w:rFonts w:ascii="Arial" w:hAnsi="Arial" w:cs="Arial"/>
          <w:sz w:val="24"/>
          <w:szCs w:val="24"/>
        </w:rPr>
        <w:t xml:space="preserve">penuntut umum yang memenuhi persyaratan, tugas penuntutan dilaksanakan oleh penuntut umum </w:t>
      </w:r>
      <w:r w:rsidRPr="00B249E9">
        <w:rPr>
          <w:rFonts w:ascii="Arial" w:hAnsi="Arial" w:cs="Arial"/>
          <w:sz w:val="24"/>
          <w:szCs w:val="24"/>
        </w:rPr>
        <w:t>yang melakukan tugas penuntutan tindak pidana lainnya.</w:t>
      </w:r>
    </w:p>
    <w:p w:rsidR="00E73C34" w:rsidRPr="00B249E9" w:rsidRDefault="00E73C34" w:rsidP="00B249E9">
      <w:pPr>
        <w:spacing w:after="0" w:line="360" w:lineRule="auto"/>
        <w:ind w:left="720"/>
        <w:jc w:val="both"/>
        <w:rPr>
          <w:rFonts w:ascii="Arial" w:hAnsi="Arial" w:cs="Arial"/>
          <w:sz w:val="24"/>
          <w:szCs w:val="24"/>
        </w:rPr>
      </w:pPr>
    </w:p>
    <w:p w:rsidR="00CE229B" w:rsidRPr="00B249E9" w:rsidRDefault="00CE229B" w:rsidP="00B249E9">
      <w:pPr>
        <w:spacing w:after="0" w:line="360" w:lineRule="auto"/>
        <w:ind w:left="720"/>
        <w:jc w:val="both"/>
        <w:rPr>
          <w:rFonts w:ascii="Arial" w:hAnsi="Arial" w:cs="Arial"/>
          <w:noProof/>
          <w:sz w:val="24"/>
          <w:szCs w:val="24"/>
          <w:lang w:val="en-US" w:eastAsia="id-ID"/>
        </w:rPr>
      </w:pPr>
      <w:r w:rsidRPr="00B249E9">
        <w:rPr>
          <w:rFonts w:ascii="Arial" w:hAnsi="Arial" w:cs="Arial"/>
          <w:sz w:val="24"/>
          <w:szCs w:val="24"/>
        </w:rPr>
        <w:t>Penuntut Umum wajib berkoordinasi dengan penyidik, korban, pendamping sejak diterimanya pemberitahuan</w:t>
      </w:r>
      <w:r w:rsidRPr="00B249E9">
        <w:rPr>
          <w:rFonts w:ascii="Arial" w:hAnsi="Arial" w:cs="Arial"/>
          <w:noProof/>
          <w:sz w:val="24"/>
          <w:szCs w:val="24"/>
          <w:lang w:eastAsia="id-ID"/>
        </w:rPr>
        <w:t xml:space="preserve"> dimulainya penyidikan dan dalam menyusun dakwaan.  Dalam menyusun dakwaan, </w:t>
      </w:r>
      <w:r w:rsidR="00E70BCA" w:rsidRPr="00B249E9">
        <w:rPr>
          <w:rFonts w:ascii="Arial" w:hAnsi="Arial" w:cs="Arial"/>
          <w:noProof/>
          <w:sz w:val="24"/>
          <w:szCs w:val="24"/>
          <w:lang w:eastAsia="id-ID"/>
        </w:rPr>
        <w:t>penuntut umum wajib  meminta pertimbangan atau saran dari psikolog, psikiater, dan/atau tenaga ahli lainnya. dalam melaksanakan penuntutan, penuntut umum wajib memasukkan restitusi.</w:t>
      </w:r>
    </w:p>
    <w:p w:rsidR="00E73C34" w:rsidRPr="00B249E9" w:rsidRDefault="00E73C34" w:rsidP="00B249E9">
      <w:pPr>
        <w:spacing w:after="0" w:line="360" w:lineRule="auto"/>
        <w:ind w:left="720"/>
        <w:jc w:val="both"/>
        <w:rPr>
          <w:rFonts w:ascii="Arial" w:hAnsi="Arial" w:cs="Arial"/>
          <w:noProof/>
          <w:sz w:val="24"/>
          <w:szCs w:val="24"/>
          <w:lang w:val="en-US" w:eastAsia="id-ID"/>
        </w:rPr>
      </w:pPr>
    </w:p>
    <w:p w:rsidR="00F027E3" w:rsidRPr="00B249E9" w:rsidRDefault="00F027E3" w:rsidP="00B249E9">
      <w:pPr>
        <w:spacing w:after="0" w:line="360" w:lineRule="auto"/>
        <w:ind w:left="720"/>
        <w:jc w:val="both"/>
        <w:rPr>
          <w:rFonts w:ascii="Arial" w:hAnsi="Arial" w:cs="Arial"/>
          <w:noProof/>
          <w:sz w:val="24"/>
          <w:szCs w:val="24"/>
          <w:lang w:val="en-US" w:eastAsia="id-ID"/>
        </w:rPr>
      </w:pPr>
      <w:r w:rsidRPr="00B249E9">
        <w:rPr>
          <w:rFonts w:ascii="Arial" w:hAnsi="Arial" w:cs="Arial"/>
          <w:noProof/>
          <w:sz w:val="24"/>
          <w:szCs w:val="24"/>
          <w:lang w:val="en-US" w:eastAsia="id-ID"/>
        </w:rPr>
        <w:t>Terkait dengan penanganan, RUU Penghapusan Kekerasan Seksual mewajibkan penuntut umum untuk:</w:t>
      </w:r>
    </w:p>
    <w:p w:rsidR="00F027E3" w:rsidRPr="00B249E9" w:rsidRDefault="00E70BCA" w:rsidP="00B249E9">
      <w:pPr>
        <w:numPr>
          <w:ilvl w:val="1"/>
          <w:numId w:val="90"/>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lastRenderedPageBreak/>
        <w:t>Menyampaikan informasi tentang identitas dan nomor kontak penuntut umum yang menangani perkara;</w:t>
      </w:r>
    </w:p>
    <w:p w:rsidR="00F027E3" w:rsidRPr="00B249E9" w:rsidRDefault="00E70BCA" w:rsidP="00B249E9">
      <w:pPr>
        <w:numPr>
          <w:ilvl w:val="1"/>
          <w:numId w:val="90"/>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Menyampaikan hak korban atas penanganan, perlindungan dan </w:t>
      </w:r>
      <w:r w:rsidRPr="00B249E9">
        <w:rPr>
          <w:rFonts w:ascii="Arial" w:eastAsia="Times New Roman" w:hAnsi="Arial" w:cs="Arial"/>
          <w:noProof/>
          <w:sz w:val="24"/>
          <w:szCs w:val="24"/>
          <w:lang w:val="en-US" w:eastAsia="id-ID"/>
        </w:rPr>
        <w:t>pemulihan</w:t>
      </w:r>
      <w:r w:rsidRPr="00B249E9">
        <w:rPr>
          <w:rFonts w:ascii="Arial" w:eastAsia="Times New Roman" w:hAnsi="Arial" w:cs="Arial"/>
          <w:noProof/>
          <w:sz w:val="24"/>
          <w:szCs w:val="24"/>
          <w:lang w:eastAsia="id-ID"/>
        </w:rPr>
        <w:t>;</w:t>
      </w:r>
    </w:p>
    <w:p w:rsidR="00F027E3" w:rsidRPr="00B249E9" w:rsidRDefault="00E70BCA" w:rsidP="00B249E9">
      <w:pPr>
        <w:numPr>
          <w:ilvl w:val="1"/>
          <w:numId w:val="90"/>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Memberikan informasi mengenai tahapan persidangan yang akan dilalui oleh korban dan saksi;</w:t>
      </w:r>
    </w:p>
    <w:p w:rsidR="00F027E3" w:rsidRPr="00B249E9" w:rsidRDefault="00E70BCA" w:rsidP="00B249E9">
      <w:pPr>
        <w:numPr>
          <w:ilvl w:val="1"/>
          <w:numId w:val="90"/>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Mengidentifikasi kebutuhan korban dan saksi yang dibutuhkan untuk mendukung proses persidangan;</w:t>
      </w:r>
    </w:p>
    <w:p w:rsidR="00F027E3" w:rsidRPr="00B249E9" w:rsidRDefault="00E70BCA" w:rsidP="00B249E9">
      <w:pPr>
        <w:numPr>
          <w:ilvl w:val="1"/>
          <w:numId w:val="90"/>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Menyediakan, merujuk dan/atau mengkoordinasikan dengan organisasi bantuan hukum dan/atau pendamping psikologis agar korban mendapatkan pendampingan selama proses persidangan;</w:t>
      </w:r>
    </w:p>
    <w:p w:rsidR="00F027E3" w:rsidRPr="00B249E9" w:rsidRDefault="00E70BCA" w:rsidP="00B249E9">
      <w:pPr>
        <w:numPr>
          <w:ilvl w:val="1"/>
          <w:numId w:val="90"/>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Memberikan dan/atau </w:t>
      </w:r>
      <w:r w:rsidR="00F027E3" w:rsidRPr="00B249E9">
        <w:rPr>
          <w:rFonts w:ascii="Arial" w:eastAsia="Times New Roman" w:hAnsi="Arial" w:cs="Arial"/>
          <w:noProof/>
          <w:sz w:val="24"/>
          <w:szCs w:val="24"/>
          <w:lang w:eastAsia="id-ID"/>
        </w:rPr>
        <w:t>mengkoordinasikan perlindungan yang dibutuhkan oleh korban, keluarga dan saksi sesuai dengan kebutuhan;</w:t>
      </w:r>
    </w:p>
    <w:p w:rsidR="00F027E3" w:rsidRPr="00B249E9" w:rsidRDefault="00E70BCA" w:rsidP="00B249E9">
      <w:pPr>
        <w:numPr>
          <w:ilvl w:val="1"/>
          <w:numId w:val="90"/>
        </w:numPr>
        <w:spacing w:after="0" w:line="360" w:lineRule="auto"/>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Menyediakan fasilitas khusus untuk korban atau saksi dengan disabilitas, anak, lanjut usia, dana/atau kebutuhan khusus lainnya sesuai dengan kondisi korban agar dapat memberikan keterangan dalam persidangan;</w:t>
      </w:r>
    </w:p>
    <w:p w:rsidR="00F027E3" w:rsidRPr="00B249E9" w:rsidRDefault="00E70BCA" w:rsidP="00B249E9">
      <w:pPr>
        <w:numPr>
          <w:ilvl w:val="1"/>
          <w:numId w:val="90"/>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Menyediakan fasilitas dan/atau layanan transportasi, akomodasi, konsumsi untuk korban, keluarga dan saksi; dan</w:t>
      </w:r>
    </w:p>
    <w:p w:rsidR="00F027E3" w:rsidRPr="00B249E9" w:rsidRDefault="00E70BCA" w:rsidP="00B249E9">
      <w:pPr>
        <w:numPr>
          <w:ilvl w:val="1"/>
          <w:numId w:val="90"/>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Berkoordinasi dengan </w:t>
      </w:r>
      <w:r w:rsidR="00F027E3" w:rsidRPr="00B249E9">
        <w:rPr>
          <w:rFonts w:ascii="Arial" w:eastAsia="Times New Roman" w:hAnsi="Arial" w:cs="Arial"/>
          <w:noProof/>
          <w:sz w:val="24"/>
          <w:szCs w:val="24"/>
          <w:lang w:eastAsia="id-ID"/>
        </w:rPr>
        <w:t>pengadilan negeri untuk menyediakan ruang khusus bagi korban dan saksi.</w:t>
      </w:r>
    </w:p>
    <w:p w:rsidR="00E73C34" w:rsidRPr="00B249E9" w:rsidRDefault="00E73C34" w:rsidP="00B249E9">
      <w:pPr>
        <w:spacing w:after="0" w:line="360" w:lineRule="auto"/>
        <w:ind w:left="720"/>
        <w:jc w:val="both"/>
        <w:rPr>
          <w:rFonts w:ascii="Arial" w:hAnsi="Arial" w:cs="Arial"/>
          <w:noProof/>
          <w:sz w:val="24"/>
          <w:szCs w:val="24"/>
          <w:lang w:val="en-US" w:eastAsia="id-ID"/>
        </w:rPr>
      </w:pPr>
    </w:p>
    <w:p w:rsidR="00F027E3" w:rsidRPr="00B249E9" w:rsidRDefault="00F027E3" w:rsidP="00B249E9">
      <w:pPr>
        <w:spacing w:after="0" w:line="360" w:lineRule="auto"/>
        <w:ind w:left="720"/>
        <w:jc w:val="both"/>
        <w:rPr>
          <w:rFonts w:ascii="Arial" w:hAnsi="Arial" w:cs="Arial"/>
          <w:noProof/>
          <w:sz w:val="24"/>
          <w:szCs w:val="24"/>
          <w:lang w:val="en-US" w:eastAsia="id-ID"/>
        </w:rPr>
      </w:pPr>
      <w:r w:rsidRPr="00B249E9">
        <w:rPr>
          <w:rFonts w:ascii="Arial" w:hAnsi="Arial" w:cs="Arial"/>
          <w:noProof/>
          <w:sz w:val="24"/>
          <w:szCs w:val="24"/>
          <w:lang w:val="en-US" w:eastAsia="id-ID"/>
        </w:rPr>
        <w:t>Adapun terkait dengan perlindungan, maka penuntut umum wajib:</w:t>
      </w:r>
    </w:p>
    <w:p w:rsidR="00F027E3" w:rsidRPr="00B249E9" w:rsidRDefault="007C0691" w:rsidP="00B249E9">
      <w:pPr>
        <w:numPr>
          <w:ilvl w:val="0"/>
          <w:numId w:val="91"/>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Wajib</w:t>
      </w:r>
      <w:r w:rsidR="00F027E3" w:rsidRPr="00B249E9">
        <w:rPr>
          <w:rFonts w:ascii="Arial" w:eastAsia="Times New Roman" w:hAnsi="Arial" w:cs="Arial"/>
          <w:noProof/>
          <w:sz w:val="24"/>
          <w:szCs w:val="24"/>
          <w:lang w:eastAsia="id-ID"/>
        </w:rPr>
        <w:t xml:space="preserve"> merahasiakan identitas korban, keluarga korban dan saksi dan atau informasi lain yang dapat mengarah terbukanya identitas korban dari pemberitaan media dan publik.</w:t>
      </w:r>
    </w:p>
    <w:p w:rsidR="00F027E3" w:rsidRPr="00B249E9" w:rsidRDefault="007C0691" w:rsidP="00B249E9">
      <w:pPr>
        <w:numPr>
          <w:ilvl w:val="0"/>
          <w:numId w:val="91"/>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Waji</w:t>
      </w:r>
      <w:r w:rsidR="00F027E3" w:rsidRPr="00B249E9">
        <w:rPr>
          <w:rFonts w:ascii="Arial" w:eastAsia="Times New Roman" w:hAnsi="Arial" w:cs="Arial"/>
          <w:noProof/>
          <w:sz w:val="24"/>
          <w:szCs w:val="24"/>
          <w:lang w:eastAsia="id-ID"/>
        </w:rPr>
        <w:t>b meminta perlindungan sementara berupa pembatasan ruang gerak terdakwa untuk mencegah dan menghalangi upaya terdakwa melakukan kontak langsung dengan korban, keluarga korban dan/atau komunitasnya</w:t>
      </w:r>
      <w:r w:rsidR="00F027E3" w:rsidRPr="00B249E9">
        <w:rPr>
          <w:rFonts w:ascii="Arial" w:eastAsia="Times New Roman" w:hAnsi="Arial" w:cs="Arial"/>
          <w:noProof/>
          <w:sz w:val="24"/>
          <w:szCs w:val="24"/>
          <w:lang w:val="en-US" w:eastAsia="id-ID"/>
        </w:rPr>
        <w:t>.</w:t>
      </w:r>
    </w:p>
    <w:p w:rsidR="00E73C34" w:rsidRPr="00B249E9" w:rsidRDefault="00E73C34" w:rsidP="00B249E9">
      <w:pPr>
        <w:spacing w:after="0" w:line="360" w:lineRule="auto"/>
        <w:ind w:left="720"/>
        <w:jc w:val="both"/>
        <w:rPr>
          <w:rFonts w:ascii="Arial" w:eastAsia="Times New Roman" w:hAnsi="Arial" w:cs="Arial"/>
          <w:noProof/>
          <w:sz w:val="24"/>
          <w:szCs w:val="24"/>
          <w:lang w:val="en-US" w:eastAsia="id-ID"/>
        </w:rPr>
      </w:pPr>
    </w:p>
    <w:p w:rsidR="00F027E3" w:rsidRPr="00B249E9" w:rsidRDefault="00F027E3" w:rsidP="00B249E9">
      <w:pPr>
        <w:spacing w:after="0" w:line="360" w:lineRule="auto"/>
        <w:ind w:left="72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Dalam hal ini, penuntut umum dilarang menyebarkan atau memberikan dokumen dakwaan, tuntutan dan/atau dikumen hukum lainnya kepada media, masyarakat dan pihak-pihak lain di luar dari korban dan terdakwa.</w:t>
      </w:r>
    </w:p>
    <w:p w:rsidR="00E73C34" w:rsidRPr="00B249E9" w:rsidRDefault="00E73C34" w:rsidP="00B249E9">
      <w:pPr>
        <w:spacing w:after="0" w:line="360" w:lineRule="auto"/>
        <w:ind w:left="720"/>
        <w:jc w:val="both"/>
        <w:rPr>
          <w:rFonts w:ascii="Arial" w:hAnsi="Arial" w:cs="Arial"/>
          <w:noProof/>
          <w:sz w:val="24"/>
          <w:szCs w:val="24"/>
          <w:lang w:val="en-US" w:eastAsia="id-ID"/>
        </w:rPr>
      </w:pPr>
    </w:p>
    <w:p w:rsidR="00F027E3" w:rsidRPr="00B249E9" w:rsidRDefault="00255E05" w:rsidP="00B249E9">
      <w:pPr>
        <w:spacing w:after="0" w:line="360" w:lineRule="auto"/>
        <w:ind w:left="720"/>
        <w:jc w:val="both"/>
        <w:rPr>
          <w:rFonts w:ascii="Arial" w:hAnsi="Arial" w:cs="Arial"/>
          <w:noProof/>
          <w:sz w:val="24"/>
          <w:szCs w:val="24"/>
          <w:lang w:eastAsia="id-ID"/>
        </w:rPr>
      </w:pPr>
      <w:r w:rsidRPr="00B249E9">
        <w:rPr>
          <w:rFonts w:ascii="Arial" w:hAnsi="Arial" w:cs="Arial"/>
          <w:noProof/>
          <w:sz w:val="24"/>
          <w:szCs w:val="24"/>
          <w:lang w:val="en-US" w:eastAsia="id-ID"/>
        </w:rPr>
        <w:lastRenderedPageBreak/>
        <w:t>Ketika polisi belum menentukan dan meng</w:t>
      </w:r>
      <w:r w:rsidR="00A61456" w:rsidRPr="00B249E9">
        <w:rPr>
          <w:rFonts w:ascii="Arial" w:hAnsi="Arial" w:cs="Arial"/>
          <w:noProof/>
          <w:sz w:val="24"/>
          <w:szCs w:val="24"/>
          <w:lang w:val="en-US" w:eastAsia="id-ID"/>
        </w:rPr>
        <w:t>h</w:t>
      </w:r>
      <w:r w:rsidRPr="00B249E9">
        <w:rPr>
          <w:rFonts w:ascii="Arial" w:hAnsi="Arial" w:cs="Arial"/>
          <w:noProof/>
          <w:sz w:val="24"/>
          <w:szCs w:val="24"/>
          <w:lang w:val="en-US" w:eastAsia="id-ID"/>
        </w:rPr>
        <w:t xml:space="preserve">itung jumlah dan jenis </w:t>
      </w:r>
      <w:r w:rsidR="00A61456" w:rsidRPr="00B249E9">
        <w:rPr>
          <w:rFonts w:ascii="Arial" w:hAnsi="Arial" w:cs="Arial"/>
          <w:noProof/>
          <w:sz w:val="24"/>
          <w:szCs w:val="24"/>
          <w:lang w:val="en-US" w:eastAsia="id-ID"/>
        </w:rPr>
        <w:t>restitusi</w:t>
      </w:r>
      <w:r w:rsidRPr="00B249E9">
        <w:rPr>
          <w:rFonts w:ascii="Arial" w:hAnsi="Arial" w:cs="Arial"/>
          <w:noProof/>
          <w:sz w:val="24"/>
          <w:szCs w:val="24"/>
          <w:lang w:val="en-US" w:eastAsia="id-ID"/>
        </w:rPr>
        <w:t xml:space="preserve"> yang dibutuhkan korban, maka jaksa penuntut umum wajib menghitung</w:t>
      </w:r>
      <w:r w:rsidR="00A61456" w:rsidRPr="00B249E9">
        <w:rPr>
          <w:rFonts w:ascii="Arial" w:hAnsi="Arial" w:cs="Arial"/>
          <w:noProof/>
          <w:sz w:val="24"/>
          <w:szCs w:val="24"/>
          <w:lang w:val="en-US" w:eastAsia="id-ID"/>
        </w:rPr>
        <w:t xml:space="preserve"> restitusi bersama dengan korban dan keluarga korban</w:t>
      </w:r>
      <w:r w:rsidRPr="00B249E9">
        <w:rPr>
          <w:rFonts w:ascii="Arial" w:hAnsi="Arial" w:cs="Arial"/>
          <w:noProof/>
          <w:sz w:val="24"/>
          <w:szCs w:val="24"/>
          <w:lang w:val="en-US" w:eastAsia="id-ID"/>
        </w:rPr>
        <w:t xml:space="preserve">, </w:t>
      </w:r>
      <w:r w:rsidR="00765D7F" w:rsidRPr="00B249E9">
        <w:rPr>
          <w:rFonts w:ascii="Arial" w:hAnsi="Arial" w:cs="Arial"/>
          <w:noProof/>
          <w:sz w:val="24"/>
          <w:szCs w:val="24"/>
          <w:lang w:val="en-US" w:eastAsia="id-ID"/>
        </w:rPr>
        <w:t>ke</w:t>
      </w:r>
      <w:r w:rsidR="00455D33" w:rsidRPr="00B249E9">
        <w:rPr>
          <w:rFonts w:ascii="Arial" w:hAnsi="Arial" w:cs="Arial"/>
          <w:noProof/>
          <w:sz w:val="24"/>
          <w:szCs w:val="24"/>
          <w:lang w:val="en-US" w:eastAsia="id-ID"/>
        </w:rPr>
        <w:t xml:space="preserve">mudian </w:t>
      </w:r>
      <w:r w:rsidRPr="00B249E9">
        <w:rPr>
          <w:rFonts w:ascii="Arial" w:hAnsi="Arial" w:cs="Arial"/>
          <w:noProof/>
          <w:sz w:val="24"/>
          <w:szCs w:val="24"/>
          <w:lang w:val="en-US" w:eastAsia="id-ID"/>
        </w:rPr>
        <w:t xml:space="preserve"> mengajukan restitusi</w:t>
      </w:r>
      <w:r w:rsidR="00A61456" w:rsidRPr="00B249E9">
        <w:rPr>
          <w:rFonts w:ascii="Arial" w:hAnsi="Arial" w:cs="Arial"/>
          <w:noProof/>
          <w:sz w:val="24"/>
          <w:szCs w:val="24"/>
          <w:lang w:val="en-US" w:eastAsia="id-ID"/>
        </w:rPr>
        <w:t xml:space="preserve"> </w:t>
      </w:r>
      <w:r w:rsidRPr="00B249E9">
        <w:rPr>
          <w:rFonts w:ascii="Arial" w:hAnsi="Arial" w:cs="Arial"/>
          <w:noProof/>
          <w:sz w:val="24"/>
          <w:szCs w:val="24"/>
          <w:lang w:val="en-US" w:eastAsia="id-ID"/>
        </w:rPr>
        <w:t>dalam surat tuntutannya</w:t>
      </w:r>
      <w:r w:rsidR="00A61456" w:rsidRPr="00B249E9">
        <w:rPr>
          <w:rFonts w:ascii="Arial" w:hAnsi="Arial" w:cs="Arial"/>
          <w:noProof/>
          <w:sz w:val="24"/>
          <w:szCs w:val="24"/>
          <w:lang w:val="en-US" w:eastAsia="id-ID"/>
        </w:rPr>
        <w:t xml:space="preserve"> dan dibacakan pada waktu penuntutan</w:t>
      </w:r>
      <w:r w:rsidRPr="00B249E9">
        <w:rPr>
          <w:rFonts w:ascii="Arial" w:hAnsi="Arial" w:cs="Arial"/>
          <w:noProof/>
          <w:sz w:val="24"/>
          <w:szCs w:val="24"/>
          <w:lang w:val="en-US" w:eastAsia="id-ID"/>
        </w:rPr>
        <w:t>.</w:t>
      </w:r>
      <w:r w:rsidR="00033536">
        <w:rPr>
          <w:rFonts w:ascii="Arial" w:hAnsi="Arial" w:cs="Arial"/>
          <w:noProof/>
          <w:sz w:val="24"/>
          <w:szCs w:val="24"/>
          <w:lang w:eastAsia="id-ID"/>
        </w:rPr>
        <w:t xml:space="preserve"> </w:t>
      </w:r>
      <w:r w:rsidR="000B303A">
        <w:rPr>
          <w:rFonts w:ascii="Arial" w:hAnsi="Arial" w:cs="Arial"/>
          <w:noProof/>
          <w:sz w:val="24"/>
          <w:szCs w:val="24"/>
          <w:lang w:eastAsia="id-ID"/>
        </w:rPr>
        <w:t xml:space="preserve">Pengaturan jaminan Restitusi dinikmati oleh korban maka JPU akan melakukan sita restitusi terhadap pelaku yang tidak beritikad baik, dalam hal Pelaku tidak mampu maka LPSK/kantor tempat pelaku bekerja menalangi dengan menitipkannya pada pengadilan. </w:t>
      </w:r>
      <w:r w:rsidR="00033536">
        <w:rPr>
          <w:rFonts w:ascii="Arial" w:hAnsi="Arial" w:cs="Arial"/>
          <w:noProof/>
          <w:sz w:val="24"/>
          <w:szCs w:val="24"/>
          <w:lang w:eastAsia="id-ID"/>
        </w:rPr>
        <w:t xml:space="preserve">Dalam pelaksanaan putusan restitusi dilaksanakan oleh </w:t>
      </w:r>
      <w:r w:rsidR="000B303A">
        <w:rPr>
          <w:rFonts w:ascii="Arial" w:hAnsi="Arial" w:cs="Arial"/>
          <w:noProof/>
          <w:sz w:val="24"/>
          <w:szCs w:val="24"/>
          <w:lang w:eastAsia="id-ID"/>
        </w:rPr>
        <w:t xml:space="preserve">JPU yang diteruskan oleh </w:t>
      </w:r>
      <w:r w:rsidR="00033536">
        <w:rPr>
          <w:rFonts w:ascii="Arial" w:hAnsi="Arial" w:cs="Arial"/>
          <w:noProof/>
          <w:sz w:val="24"/>
          <w:szCs w:val="24"/>
          <w:lang w:eastAsia="id-ID"/>
        </w:rPr>
        <w:t>Pengampu Restitusi Korban</w:t>
      </w:r>
      <w:r w:rsidR="000B303A">
        <w:rPr>
          <w:rFonts w:ascii="Arial" w:hAnsi="Arial" w:cs="Arial"/>
          <w:noProof/>
          <w:sz w:val="24"/>
          <w:szCs w:val="24"/>
          <w:lang w:eastAsia="id-ID"/>
        </w:rPr>
        <w:t xml:space="preserve"> (PRK). PRK diselenggarakan oleh Lembaga Perlindungan saksi dan Korban.</w:t>
      </w:r>
      <w:r w:rsidR="00033536">
        <w:rPr>
          <w:rFonts w:ascii="Arial" w:hAnsi="Arial" w:cs="Arial"/>
          <w:noProof/>
          <w:sz w:val="24"/>
          <w:szCs w:val="24"/>
          <w:lang w:eastAsia="id-ID"/>
        </w:rPr>
        <w:t xml:space="preserve"> </w:t>
      </w:r>
    </w:p>
    <w:p w:rsidR="00CE229B" w:rsidRPr="00B249E9" w:rsidRDefault="00CE229B" w:rsidP="00B249E9">
      <w:pPr>
        <w:spacing w:after="0" w:line="360" w:lineRule="auto"/>
        <w:jc w:val="both"/>
        <w:rPr>
          <w:rFonts w:ascii="Arial" w:hAnsi="Arial" w:cs="Arial"/>
          <w:sz w:val="24"/>
          <w:szCs w:val="24"/>
          <w:u w:val="single"/>
        </w:rPr>
      </w:pPr>
    </w:p>
    <w:p w:rsidR="00CE229B" w:rsidRPr="00B249E9" w:rsidRDefault="00E73C34" w:rsidP="00B249E9">
      <w:pPr>
        <w:spacing w:after="0" w:line="360" w:lineRule="auto"/>
        <w:ind w:left="284"/>
        <w:jc w:val="both"/>
        <w:rPr>
          <w:rFonts w:ascii="Arial" w:hAnsi="Arial" w:cs="Arial"/>
          <w:b/>
          <w:sz w:val="24"/>
          <w:szCs w:val="24"/>
        </w:rPr>
      </w:pPr>
      <w:r w:rsidRPr="00B249E9">
        <w:rPr>
          <w:rFonts w:ascii="Arial" w:hAnsi="Arial" w:cs="Arial"/>
          <w:b/>
          <w:sz w:val="24"/>
          <w:szCs w:val="24"/>
          <w:lang w:val="en-US"/>
        </w:rPr>
        <w:t>6.7.</w:t>
      </w:r>
      <w:r w:rsidRPr="00B249E9">
        <w:rPr>
          <w:rFonts w:ascii="Arial" w:hAnsi="Arial" w:cs="Arial"/>
          <w:b/>
          <w:sz w:val="24"/>
          <w:szCs w:val="24"/>
          <w:lang w:val="en-US"/>
        </w:rPr>
        <w:tab/>
      </w:r>
      <w:r w:rsidR="00CE229B" w:rsidRPr="00B249E9">
        <w:rPr>
          <w:rFonts w:ascii="Arial" w:hAnsi="Arial" w:cs="Arial"/>
          <w:b/>
          <w:sz w:val="24"/>
          <w:szCs w:val="24"/>
        </w:rPr>
        <w:t>Hakim Peradilan Pidana Kekerasan Seksual</w:t>
      </w:r>
    </w:p>
    <w:p w:rsidR="00455D33" w:rsidRPr="00B249E9" w:rsidRDefault="00455D33" w:rsidP="00B249E9">
      <w:pPr>
        <w:spacing w:after="0" w:line="360" w:lineRule="auto"/>
        <w:ind w:firstLine="720"/>
        <w:jc w:val="both"/>
        <w:rPr>
          <w:rFonts w:ascii="Arial" w:hAnsi="Arial" w:cs="Arial"/>
          <w:b/>
          <w:sz w:val="24"/>
          <w:szCs w:val="24"/>
          <w:u w:val="single"/>
          <w:lang w:val="en-US"/>
        </w:rPr>
      </w:pPr>
    </w:p>
    <w:p w:rsidR="00CE229B" w:rsidRPr="00B249E9" w:rsidRDefault="00CE229B" w:rsidP="00B249E9">
      <w:pPr>
        <w:spacing w:after="0" w:line="360" w:lineRule="auto"/>
        <w:ind w:firstLine="720"/>
        <w:jc w:val="both"/>
        <w:rPr>
          <w:rFonts w:ascii="Arial" w:hAnsi="Arial" w:cs="Arial"/>
          <w:b/>
          <w:sz w:val="24"/>
          <w:szCs w:val="24"/>
          <w:u w:val="single"/>
        </w:rPr>
      </w:pPr>
      <w:r w:rsidRPr="00B249E9">
        <w:rPr>
          <w:rFonts w:ascii="Arial" w:hAnsi="Arial" w:cs="Arial"/>
          <w:b/>
          <w:sz w:val="24"/>
          <w:szCs w:val="24"/>
          <w:u w:val="single"/>
        </w:rPr>
        <w:t>Hakim Tingkat Pertama</w:t>
      </w:r>
    </w:p>
    <w:p w:rsidR="00CE229B" w:rsidRPr="00B249E9" w:rsidRDefault="00CE229B" w:rsidP="00B249E9">
      <w:pPr>
        <w:spacing w:after="0" w:line="360" w:lineRule="auto"/>
        <w:ind w:left="720"/>
        <w:jc w:val="both"/>
        <w:rPr>
          <w:rFonts w:ascii="Arial" w:hAnsi="Arial" w:cs="Arial"/>
          <w:sz w:val="24"/>
          <w:szCs w:val="24"/>
        </w:rPr>
      </w:pPr>
      <w:r w:rsidRPr="00B249E9">
        <w:rPr>
          <w:rFonts w:ascii="Arial" w:hAnsi="Arial" w:cs="Arial"/>
          <w:sz w:val="24"/>
          <w:szCs w:val="24"/>
        </w:rPr>
        <w:t xml:space="preserve">Pemeriksaan di sidang pengadilan terhadap perkara kekerasan seksual dilakukan oleh </w:t>
      </w:r>
      <w:r w:rsidR="00EC3B0A" w:rsidRPr="00B249E9">
        <w:rPr>
          <w:rFonts w:ascii="Arial" w:hAnsi="Arial" w:cs="Arial"/>
          <w:sz w:val="24"/>
          <w:szCs w:val="24"/>
        </w:rPr>
        <w:t xml:space="preserve">hakim </w:t>
      </w:r>
      <w:r w:rsidRPr="00B249E9">
        <w:rPr>
          <w:rFonts w:ascii="Arial" w:hAnsi="Arial" w:cs="Arial"/>
          <w:sz w:val="24"/>
          <w:szCs w:val="24"/>
        </w:rPr>
        <w:t xml:space="preserve">yang ditetapkan berdasarkan keputusan Ketua Mahkamah Agung atas usul ketua pengadilan negeri yang bersangkutan melalui ketua pengadilan tinggi. Syarat untuk dapat ditetapkan sebagai </w:t>
      </w:r>
      <w:r w:rsidR="00EC3B0A" w:rsidRPr="00B249E9">
        <w:rPr>
          <w:rFonts w:ascii="Arial" w:hAnsi="Arial" w:cs="Arial"/>
          <w:sz w:val="24"/>
          <w:szCs w:val="24"/>
        </w:rPr>
        <w:t xml:space="preserve">hakim </w:t>
      </w:r>
      <w:r w:rsidRPr="00B249E9">
        <w:rPr>
          <w:rFonts w:ascii="Arial" w:hAnsi="Arial" w:cs="Arial"/>
          <w:sz w:val="24"/>
          <w:szCs w:val="24"/>
        </w:rPr>
        <w:t>dalam perkara kekerasan seksual meliputi:</w:t>
      </w:r>
    </w:p>
    <w:p w:rsidR="00455D33" w:rsidRPr="00B249E9" w:rsidRDefault="007C0691" w:rsidP="00B249E9">
      <w:pPr>
        <w:numPr>
          <w:ilvl w:val="1"/>
          <w:numId w:val="92"/>
        </w:numPr>
        <w:tabs>
          <w:tab w:val="left" w:pos="802"/>
        </w:tabs>
        <w:spacing w:after="0" w:line="360" w:lineRule="auto"/>
        <w:contextualSpacing/>
        <w:jc w:val="both"/>
        <w:rPr>
          <w:rFonts w:ascii="Arial" w:hAnsi="Arial" w:cs="Arial"/>
          <w:noProof/>
          <w:sz w:val="24"/>
          <w:szCs w:val="24"/>
          <w:lang w:eastAsia="id-ID"/>
        </w:rPr>
      </w:pPr>
      <w:r w:rsidRPr="00B249E9">
        <w:rPr>
          <w:rFonts w:ascii="Arial" w:hAnsi="Arial" w:cs="Arial"/>
          <w:sz w:val="24"/>
          <w:szCs w:val="24"/>
        </w:rPr>
        <w:t>Memiliki</w:t>
      </w:r>
      <w:r w:rsidR="00455D33" w:rsidRPr="00B249E9">
        <w:rPr>
          <w:rFonts w:ascii="Arial" w:hAnsi="Arial" w:cs="Arial"/>
          <w:noProof/>
          <w:sz w:val="24"/>
          <w:szCs w:val="24"/>
          <w:lang w:eastAsia="id-ID"/>
        </w:rPr>
        <w:t xml:space="preserve"> pengetahuan, ketrampilan dan keahlian tentang penanganan korban yang berperspektif ham dan gender; dan</w:t>
      </w:r>
    </w:p>
    <w:p w:rsidR="00455D33" w:rsidRPr="00B249E9" w:rsidRDefault="007C0691" w:rsidP="00B249E9">
      <w:pPr>
        <w:numPr>
          <w:ilvl w:val="1"/>
          <w:numId w:val="92"/>
        </w:numPr>
        <w:tabs>
          <w:tab w:val="left" w:pos="802"/>
        </w:tabs>
        <w:spacing w:after="0" w:line="360" w:lineRule="auto"/>
        <w:contextualSpacing/>
        <w:jc w:val="both"/>
        <w:rPr>
          <w:rFonts w:ascii="Arial" w:hAnsi="Arial" w:cs="Arial"/>
          <w:noProof/>
          <w:sz w:val="24"/>
          <w:szCs w:val="24"/>
          <w:lang w:eastAsia="id-ID"/>
        </w:rPr>
      </w:pPr>
      <w:r w:rsidRPr="00B249E9">
        <w:rPr>
          <w:rFonts w:ascii="Arial" w:hAnsi="Arial" w:cs="Arial"/>
          <w:noProof/>
          <w:sz w:val="24"/>
          <w:szCs w:val="24"/>
          <w:lang w:eastAsia="id-ID"/>
        </w:rPr>
        <w:t>Telah</w:t>
      </w:r>
      <w:r w:rsidR="00455D33" w:rsidRPr="00B249E9">
        <w:rPr>
          <w:rFonts w:ascii="Arial" w:hAnsi="Arial" w:cs="Arial"/>
          <w:noProof/>
          <w:sz w:val="24"/>
          <w:szCs w:val="24"/>
          <w:lang w:eastAsia="id-ID"/>
        </w:rPr>
        <w:t xml:space="preserve"> </w:t>
      </w:r>
      <w:r w:rsidR="00455D33" w:rsidRPr="00B249E9">
        <w:rPr>
          <w:rFonts w:ascii="Arial" w:hAnsi="Arial" w:cs="Arial"/>
          <w:sz w:val="24"/>
          <w:szCs w:val="24"/>
        </w:rPr>
        <w:t>mengikuti</w:t>
      </w:r>
      <w:r w:rsidR="00455D33" w:rsidRPr="00B249E9">
        <w:rPr>
          <w:rFonts w:ascii="Arial" w:hAnsi="Arial" w:cs="Arial"/>
          <w:noProof/>
          <w:sz w:val="24"/>
          <w:szCs w:val="24"/>
          <w:lang w:eastAsia="id-ID"/>
        </w:rPr>
        <w:t xml:space="preserve"> pelatihan peradilan pidana kekerasan seksual</w:t>
      </w:r>
    </w:p>
    <w:p w:rsidR="00CE229B" w:rsidRPr="00B249E9" w:rsidRDefault="00CE229B" w:rsidP="00B249E9">
      <w:pPr>
        <w:spacing w:after="0" w:line="360" w:lineRule="auto"/>
        <w:ind w:left="720"/>
        <w:jc w:val="both"/>
        <w:rPr>
          <w:rFonts w:ascii="Arial" w:hAnsi="Arial" w:cs="Arial"/>
          <w:sz w:val="24"/>
          <w:szCs w:val="24"/>
        </w:rPr>
      </w:pPr>
      <w:r w:rsidRPr="00B249E9">
        <w:rPr>
          <w:rFonts w:ascii="Arial" w:hAnsi="Arial" w:cs="Arial"/>
          <w:sz w:val="24"/>
          <w:szCs w:val="24"/>
        </w:rPr>
        <w:t>Dalam hal belum terdapat Hakim yang memenuhi persyaratan, tugas pemeriksaan di siang pengadilan dilaksanakan oleh hakim yang melakukan tugas pemeriksaan tindak pidana lainnya.</w:t>
      </w: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sz w:val="24"/>
          <w:szCs w:val="24"/>
        </w:rPr>
        <w:t>Hakim memeriksa</w:t>
      </w:r>
      <w:r w:rsidRPr="00B249E9">
        <w:rPr>
          <w:rFonts w:ascii="Arial" w:hAnsi="Arial" w:cs="Arial"/>
          <w:noProof/>
          <w:sz w:val="24"/>
          <w:szCs w:val="24"/>
          <w:lang w:eastAsia="id-ID"/>
        </w:rPr>
        <w:t xml:space="preserve"> dan memutus perkara kekerasan seksual dalam tingkat pertama dengan hakim majelis.</w:t>
      </w:r>
    </w:p>
    <w:p w:rsidR="00CE229B" w:rsidRPr="00B249E9" w:rsidRDefault="00CE229B"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firstLine="720"/>
        <w:jc w:val="both"/>
        <w:rPr>
          <w:rFonts w:ascii="Arial" w:hAnsi="Arial" w:cs="Arial"/>
          <w:b/>
          <w:sz w:val="24"/>
          <w:szCs w:val="24"/>
          <w:u w:val="single"/>
        </w:rPr>
      </w:pPr>
      <w:r w:rsidRPr="00B249E9">
        <w:rPr>
          <w:rFonts w:ascii="Arial" w:hAnsi="Arial" w:cs="Arial"/>
          <w:b/>
          <w:sz w:val="24"/>
          <w:szCs w:val="24"/>
          <w:u w:val="single"/>
        </w:rPr>
        <w:t>Hakim Banding</w:t>
      </w:r>
    </w:p>
    <w:p w:rsidR="00CE229B" w:rsidRPr="00B249E9" w:rsidRDefault="00CE229B" w:rsidP="00B249E9">
      <w:pPr>
        <w:spacing w:after="0" w:line="360" w:lineRule="auto"/>
        <w:ind w:left="720"/>
        <w:jc w:val="both"/>
        <w:rPr>
          <w:rFonts w:ascii="Arial" w:hAnsi="Arial" w:cs="Arial"/>
          <w:sz w:val="24"/>
          <w:szCs w:val="24"/>
        </w:rPr>
      </w:pPr>
      <w:r w:rsidRPr="00B249E9">
        <w:rPr>
          <w:rFonts w:ascii="Arial" w:hAnsi="Arial" w:cs="Arial"/>
          <w:sz w:val="24"/>
          <w:szCs w:val="24"/>
        </w:rPr>
        <w:t xml:space="preserve">Hakim </w:t>
      </w:r>
      <w:r w:rsidR="007C0691" w:rsidRPr="00B249E9">
        <w:rPr>
          <w:rFonts w:ascii="Arial" w:hAnsi="Arial" w:cs="Arial"/>
          <w:sz w:val="24"/>
          <w:szCs w:val="24"/>
        </w:rPr>
        <w:t xml:space="preserve">banding ditetapkan berdasarkan keputusan ketua mahkamah agung atas usul ketua pengadilan tinggi yang bersangkutan. Untuk dapat ditetapkan sebagai hakim banding, berlaku syarat </w:t>
      </w:r>
      <w:r w:rsidR="007C0691" w:rsidRPr="00B249E9">
        <w:rPr>
          <w:rFonts w:ascii="Arial" w:hAnsi="Arial" w:cs="Arial"/>
          <w:noProof/>
          <w:sz w:val="24"/>
          <w:szCs w:val="24"/>
          <w:lang w:eastAsia="id-ID"/>
        </w:rPr>
        <w:t>sebagaimana</w:t>
      </w:r>
      <w:r w:rsidR="007C0691" w:rsidRPr="00B249E9">
        <w:rPr>
          <w:rFonts w:ascii="Arial" w:hAnsi="Arial" w:cs="Arial"/>
          <w:sz w:val="24"/>
          <w:szCs w:val="24"/>
        </w:rPr>
        <w:t xml:space="preserve"> syarat hakim di tingkat </w:t>
      </w:r>
      <w:r w:rsidR="007C0691" w:rsidRPr="00B249E9">
        <w:rPr>
          <w:rFonts w:ascii="Arial" w:hAnsi="Arial" w:cs="Arial"/>
          <w:sz w:val="24"/>
          <w:szCs w:val="24"/>
        </w:rPr>
        <w:lastRenderedPageBreak/>
        <w:t xml:space="preserve">pertama. Hakim banding memeriksa </w:t>
      </w:r>
      <w:r w:rsidRPr="00B249E9">
        <w:rPr>
          <w:rFonts w:ascii="Arial" w:hAnsi="Arial" w:cs="Arial"/>
          <w:sz w:val="24"/>
          <w:szCs w:val="24"/>
        </w:rPr>
        <w:t>dan memutus perkara kekerasan seksual dalam tingkat pertama dengan hakim majelis.</w:t>
      </w:r>
    </w:p>
    <w:p w:rsidR="00CE229B" w:rsidRPr="00B249E9" w:rsidRDefault="00CE229B" w:rsidP="00B249E9">
      <w:pPr>
        <w:spacing w:after="0" w:line="360" w:lineRule="auto"/>
        <w:jc w:val="both"/>
        <w:rPr>
          <w:rFonts w:ascii="Arial" w:hAnsi="Arial" w:cs="Arial"/>
          <w:sz w:val="24"/>
          <w:szCs w:val="24"/>
        </w:rPr>
      </w:pPr>
      <w:r w:rsidRPr="00B249E9">
        <w:rPr>
          <w:rFonts w:ascii="Arial" w:hAnsi="Arial" w:cs="Arial"/>
          <w:sz w:val="24"/>
          <w:szCs w:val="24"/>
        </w:rPr>
        <w:t xml:space="preserve"> </w:t>
      </w:r>
    </w:p>
    <w:p w:rsidR="00CE229B" w:rsidRPr="00B249E9" w:rsidRDefault="00CE229B" w:rsidP="00B249E9">
      <w:pPr>
        <w:spacing w:after="0" w:line="360" w:lineRule="auto"/>
        <w:ind w:firstLine="720"/>
        <w:jc w:val="both"/>
        <w:rPr>
          <w:rFonts w:ascii="Arial" w:hAnsi="Arial" w:cs="Arial"/>
          <w:b/>
          <w:sz w:val="24"/>
          <w:szCs w:val="24"/>
          <w:u w:val="single"/>
        </w:rPr>
      </w:pPr>
      <w:r w:rsidRPr="00B249E9">
        <w:rPr>
          <w:rFonts w:ascii="Arial" w:hAnsi="Arial" w:cs="Arial"/>
          <w:b/>
          <w:sz w:val="24"/>
          <w:szCs w:val="24"/>
          <w:u w:val="single"/>
        </w:rPr>
        <w:t>Hakim Kasasi</w:t>
      </w:r>
    </w:p>
    <w:p w:rsidR="00CE229B" w:rsidRPr="00B249E9" w:rsidRDefault="00CE229B" w:rsidP="00B249E9">
      <w:pPr>
        <w:spacing w:after="0" w:line="360" w:lineRule="auto"/>
        <w:ind w:left="720"/>
        <w:jc w:val="both"/>
        <w:rPr>
          <w:rFonts w:ascii="Arial" w:hAnsi="Arial" w:cs="Arial"/>
          <w:sz w:val="24"/>
          <w:szCs w:val="24"/>
        </w:rPr>
      </w:pPr>
      <w:r w:rsidRPr="00B249E9">
        <w:rPr>
          <w:rFonts w:ascii="Arial" w:hAnsi="Arial" w:cs="Arial"/>
          <w:sz w:val="24"/>
          <w:szCs w:val="24"/>
        </w:rPr>
        <w:t xml:space="preserve">Hakim </w:t>
      </w:r>
      <w:r w:rsidR="007C0691" w:rsidRPr="00B249E9">
        <w:rPr>
          <w:rFonts w:ascii="Arial" w:hAnsi="Arial" w:cs="Arial"/>
          <w:sz w:val="24"/>
          <w:szCs w:val="24"/>
        </w:rPr>
        <w:t xml:space="preserve">kasasi ditetapkan berdasarkan keputusan ketua mahkamah agung. untuk dapat ditetapkan sebagai hakim kasasi, berlaku syarat sebagaimana syarat hakim di tingkat pertama. hakim kasasi memeriksa dan memutus perkara kekerasan </w:t>
      </w:r>
      <w:r w:rsidRPr="00B249E9">
        <w:rPr>
          <w:rFonts w:ascii="Arial" w:hAnsi="Arial" w:cs="Arial"/>
          <w:sz w:val="24"/>
          <w:szCs w:val="24"/>
        </w:rPr>
        <w:t xml:space="preserve">seksual dalam tingkat pertama dan tingkat banding dengan hakim majelis. </w:t>
      </w:r>
    </w:p>
    <w:p w:rsidR="00CE229B" w:rsidRPr="00B249E9" w:rsidRDefault="00CE229B"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firstLine="720"/>
        <w:jc w:val="both"/>
        <w:rPr>
          <w:rFonts w:ascii="Arial" w:hAnsi="Arial" w:cs="Arial"/>
          <w:b/>
          <w:sz w:val="24"/>
          <w:szCs w:val="24"/>
          <w:u w:val="single"/>
        </w:rPr>
      </w:pPr>
      <w:r w:rsidRPr="00B249E9">
        <w:rPr>
          <w:rFonts w:ascii="Arial" w:hAnsi="Arial" w:cs="Arial"/>
          <w:b/>
          <w:sz w:val="24"/>
          <w:szCs w:val="24"/>
          <w:u w:val="single"/>
        </w:rPr>
        <w:t>Pemeriksaan di Sidang Pengadilan</w:t>
      </w:r>
    </w:p>
    <w:p w:rsidR="00CE229B" w:rsidRPr="00B249E9" w:rsidRDefault="00CE229B" w:rsidP="00B249E9">
      <w:pPr>
        <w:spacing w:after="0" w:line="360" w:lineRule="auto"/>
        <w:ind w:left="720"/>
        <w:jc w:val="both"/>
        <w:rPr>
          <w:rFonts w:ascii="Arial" w:hAnsi="Arial" w:cs="Arial"/>
          <w:sz w:val="24"/>
          <w:szCs w:val="24"/>
        </w:rPr>
      </w:pPr>
      <w:r w:rsidRPr="00B249E9">
        <w:rPr>
          <w:rFonts w:ascii="Arial" w:hAnsi="Arial" w:cs="Arial"/>
          <w:sz w:val="24"/>
          <w:szCs w:val="24"/>
        </w:rPr>
        <w:t xml:space="preserve">Pemeriksaan perkara kekerasan seksual di </w:t>
      </w:r>
      <w:r w:rsidR="007C0691" w:rsidRPr="00B249E9">
        <w:rPr>
          <w:rFonts w:ascii="Arial" w:hAnsi="Arial" w:cs="Arial"/>
          <w:sz w:val="24"/>
          <w:szCs w:val="24"/>
        </w:rPr>
        <w:t xml:space="preserve">sidang pengadilan sebagai berikut: </w:t>
      </w:r>
    </w:p>
    <w:p w:rsidR="00CE229B" w:rsidRPr="00B249E9" w:rsidRDefault="007C0691" w:rsidP="00B249E9">
      <w:pPr>
        <w:pStyle w:val="MediumGrid1-Accent2"/>
        <w:numPr>
          <w:ilvl w:val="0"/>
          <w:numId w:val="93"/>
        </w:numPr>
        <w:spacing w:after="0" w:line="360" w:lineRule="auto"/>
        <w:jc w:val="both"/>
        <w:rPr>
          <w:rFonts w:ascii="Arial" w:hAnsi="Arial" w:cs="Arial"/>
          <w:noProof/>
          <w:sz w:val="24"/>
          <w:szCs w:val="24"/>
          <w:lang w:eastAsia="id-ID"/>
        </w:rPr>
      </w:pPr>
      <w:r w:rsidRPr="00B249E9">
        <w:rPr>
          <w:rFonts w:ascii="Arial" w:hAnsi="Arial" w:cs="Arial"/>
          <w:noProof/>
          <w:sz w:val="24"/>
          <w:szCs w:val="24"/>
          <w:lang w:eastAsia="id-ID"/>
        </w:rPr>
        <w:t>Selama</w:t>
      </w:r>
      <w:r w:rsidR="00D9152A" w:rsidRPr="00B249E9">
        <w:rPr>
          <w:rFonts w:ascii="Arial" w:hAnsi="Arial" w:cs="Arial"/>
          <w:noProof/>
          <w:sz w:val="24"/>
          <w:szCs w:val="24"/>
          <w:lang w:eastAsia="id-ID"/>
        </w:rPr>
        <w:t xml:space="preserve"> menunggu proses pemeriksaan di sidang pengadilan, saksi dan/atau korban wajib ditempatkan dalam ruang tunggu yang terpisah dari tersangka atau terdakwa.</w:t>
      </w:r>
    </w:p>
    <w:p w:rsidR="00CE229B" w:rsidRPr="00B249E9" w:rsidRDefault="007C0691" w:rsidP="00B249E9">
      <w:pPr>
        <w:pStyle w:val="MediumGrid1-Accent2"/>
        <w:numPr>
          <w:ilvl w:val="0"/>
          <w:numId w:val="93"/>
        </w:numPr>
        <w:spacing w:after="0" w:line="360" w:lineRule="auto"/>
        <w:jc w:val="both"/>
        <w:rPr>
          <w:rFonts w:ascii="Arial" w:hAnsi="Arial" w:cs="Arial"/>
          <w:noProof/>
          <w:sz w:val="24"/>
          <w:szCs w:val="24"/>
          <w:lang w:eastAsia="id-ID"/>
        </w:rPr>
      </w:pPr>
      <w:r w:rsidRPr="00B249E9">
        <w:rPr>
          <w:rFonts w:ascii="Arial" w:hAnsi="Arial" w:cs="Arial"/>
          <w:noProof/>
          <w:sz w:val="24"/>
          <w:szCs w:val="24"/>
          <w:lang w:eastAsia="id-ID"/>
        </w:rPr>
        <w:t>Dalam</w:t>
      </w:r>
      <w:r w:rsidR="00D9152A" w:rsidRPr="00B249E9">
        <w:rPr>
          <w:rFonts w:ascii="Arial" w:hAnsi="Arial" w:cs="Arial"/>
          <w:noProof/>
          <w:sz w:val="24"/>
          <w:szCs w:val="24"/>
          <w:lang w:eastAsia="id-ID"/>
        </w:rPr>
        <w:t xml:space="preserve"> proses pemeriksaan sidang pengadilan, pemeriksaan terhadap saksi dan/atau korban hanya dilakukan dalam ruang pemeriksaan yang terpisah dari tersangka atau terdakwa.</w:t>
      </w:r>
    </w:p>
    <w:p w:rsidR="00CE229B" w:rsidRPr="00B249E9" w:rsidRDefault="007C0691" w:rsidP="00B249E9">
      <w:pPr>
        <w:pStyle w:val="MediumGrid1-Accent2"/>
        <w:numPr>
          <w:ilvl w:val="0"/>
          <w:numId w:val="93"/>
        </w:numPr>
        <w:spacing w:after="0" w:line="360" w:lineRule="auto"/>
        <w:jc w:val="both"/>
        <w:rPr>
          <w:rFonts w:ascii="Arial" w:hAnsi="Arial" w:cs="Arial"/>
          <w:noProof/>
          <w:sz w:val="24"/>
          <w:szCs w:val="24"/>
          <w:lang w:eastAsia="id-ID"/>
        </w:rPr>
      </w:pPr>
      <w:r w:rsidRPr="00B249E9">
        <w:rPr>
          <w:rFonts w:ascii="Arial" w:hAnsi="Arial" w:cs="Arial"/>
          <w:noProof/>
          <w:sz w:val="24"/>
          <w:szCs w:val="24"/>
          <w:lang w:eastAsia="id-ID"/>
        </w:rPr>
        <w:t>Saksi</w:t>
      </w:r>
      <w:r w:rsidR="00D9152A" w:rsidRPr="00B249E9">
        <w:rPr>
          <w:rFonts w:ascii="Arial" w:hAnsi="Arial" w:cs="Arial"/>
          <w:noProof/>
          <w:sz w:val="24"/>
          <w:szCs w:val="24"/>
          <w:lang w:eastAsia="id-ID"/>
        </w:rPr>
        <w:t xml:space="preserve"> dan/atau korban tetap dapat mengikuti proses melalui sarana audiovisual yang disediakan oleh pengadilan.</w:t>
      </w:r>
    </w:p>
    <w:p w:rsidR="00CE229B" w:rsidRPr="00B249E9" w:rsidRDefault="007C0691" w:rsidP="00B249E9">
      <w:pPr>
        <w:pStyle w:val="MediumGrid1-Accent2"/>
        <w:numPr>
          <w:ilvl w:val="0"/>
          <w:numId w:val="93"/>
        </w:numPr>
        <w:spacing w:after="0" w:line="360" w:lineRule="auto"/>
        <w:jc w:val="both"/>
        <w:rPr>
          <w:rFonts w:ascii="Arial" w:hAnsi="Arial" w:cs="Arial"/>
          <w:noProof/>
          <w:sz w:val="24"/>
          <w:szCs w:val="24"/>
          <w:lang w:eastAsia="id-ID"/>
        </w:rPr>
      </w:pPr>
      <w:r w:rsidRPr="00B249E9">
        <w:rPr>
          <w:rFonts w:ascii="Arial" w:hAnsi="Arial" w:cs="Arial"/>
          <w:noProof/>
          <w:sz w:val="24"/>
          <w:szCs w:val="24"/>
          <w:lang w:eastAsia="id-ID"/>
        </w:rPr>
        <w:t>Ketentuan</w:t>
      </w:r>
      <w:r w:rsidR="00D9152A" w:rsidRPr="00B249E9">
        <w:rPr>
          <w:rFonts w:ascii="Arial" w:hAnsi="Arial" w:cs="Arial"/>
          <w:noProof/>
          <w:sz w:val="24"/>
          <w:szCs w:val="24"/>
          <w:lang w:eastAsia="id-ID"/>
        </w:rPr>
        <w:t xml:space="preserve"> mengenai pengaturan ruang tunggu, ruang pemeriksaan khusus dan  sarana audiovisual  diatur lebih lanjut  o</w:t>
      </w:r>
      <w:r w:rsidR="00CE229B" w:rsidRPr="00B249E9">
        <w:rPr>
          <w:rFonts w:ascii="Arial" w:hAnsi="Arial" w:cs="Arial"/>
          <w:noProof/>
          <w:sz w:val="24"/>
          <w:szCs w:val="24"/>
          <w:lang w:eastAsia="id-ID"/>
        </w:rPr>
        <w:t>leh Mahkamah Agung.</w:t>
      </w:r>
    </w:p>
    <w:p w:rsidR="00505FC9" w:rsidRPr="00B249E9" w:rsidRDefault="00505FC9" w:rsidP="00B249E9">
      <w:pPr>
        <w:spacing w:after="0" w:line="360" w:lineRule="auto"/>
        <w:ind w:left="720"/>
        <w:jc w:val="both"/>
        <w:rPr>
          <w:rFonts w:ascii="Arial" w:hAnsi="Arial" w:cs="Arial"/>
          <w:noProof/>
          <w:sz w:val="24"/>
          <w:szCs w:val="24"/>
          <w:lang w:eastAsia="id-ID"/>
        </w:rPr>
      </w:pP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noProof/>
          <w:sz w:val="24"/>
          <w:szCs w:val="24"/>
          <w:lang w:eastAsia="id-ID"/>
        </w:rPr>
        <w:t xml:space="preserve">Pemeriksaan </w:t>
      </w:r>
      <w:r w:rsidRPr="00B249E9">
        <w:rPr>
          <w:rFonts w:ascii="Arial" w:hAnsi="Arial" w:cs="Arial"/>
          <w:sz w:val="24"/>
          <w:szCs w:val="24"/>
        </w:rPr>
        <w:t>dilakukan</w:t>
      </w:r>
      <w:r w:rsidRPr="00B249E9">
        <w:rPr>
          <w:rFonts w:ascii="Arial" w:hAnsi="Arial" w:cs="Arial"/>
          <w:noProof/>
          <w:sz w:val="24"/>
          <w:szCs w:val="24"/>
          <w:lang w:eastAsia="id-ID"/>
        </w:rPr>
        <w:t xml:space="preserve"> dalam sidang tertutup. Dalam pe</w:t>
      </w:r>
      <w:r w:rsidR="007C0691" w:rsidRPr="00B249E9">
        <w:rPr>
          <w:rFonts w:ascii="Arial" w:hAnsi="Arial" w:cs="Arial"/>
          <w:noProof/>
          <w:sz w:val="24"/>
          <w:szCs w:val="24"/>
          <w:lang w:eastAsia="id-ID"/>
        </w:rPr>
        <w:t>meriksaan hakim</w:t>
      </w:r>
      <w:r w:rsidRPr="00B249E9">
        <w:rPr>
          <w:rFonts w:ascii="Arial" w:hAnsi="Arial" w:cs="Arial"/>
          <w:noProof/>
          <w:sz w:val="24"/>
          <w:szCs w:val="24"/>
          <w:lang w:eastAsia="id-ID"/>
        </w:rPr>
        <w:t xml:space="preserve"> wajib:  </w:t>
      </w:r>
    </w:p>
    <w:p w:rsidR="00CE229B" w:rsidRPr="00B249E9" w:rsidRDefault="007C0691" w:rsidP="00B249E9">
      <w:pPr>
        <w:pStyle w:val="MediumGrid1-Accent2"/>
        <w:numPr>
          <w:ilvl w:val="0"/>
          <w:numId w:val="94"/>
        </w:numPr>
        <w:spacing w:after="0" w:line="360" w:lineRule="auto"/>
        <w:jc w:val="both"/>
        <w:rPr>
          <w:rFonts w:ascii="Arial" w:hAnsi="Arial" w:cs="Arial"/>
          <w:noProof/>
          <w:sz w:val="24"/>
          <w:szCs w:val="24"/>
          <w:lang w:eastAsia="id-ID"/>
        </w:rPr>
      </w:pPr>
      <w:r w:rsidRPr="00B249E9">
        <w:rPr>
          <w:rFonts w:ascii="Arial" w:hAnsi="Arial" w:cs="Arial"/>
          <w:noProof/>
          <w:sz w:val="24"/>
          <w:szCs w:val="24"/>
          <w:lang w:eastAsia="id-ID"/>
        </w:rPr>
        <w:t>Memerintahkan</w:t>
      </w:r>
      <w:r w:rsidR="00D9152A" w:rsidRPr="00B249E9">
        <w:rPr>
          <w:rFonts w:ascii="Arial" w:hAnsi="Arial" w:cs="Arial"/>
          <w:noProof/>
          <w:sz w:val="24"/>
          <w:szCs w:val="24"/>
          <w:lang w:eastAsia="id-ID"/>
        </w:rPr>
        <w:t xml:space="preserve"> pendamping, advokat dan/atau pemberi bantuan hukum lainnya mendampingi korban</w:t>
      </w:r>
    </w:p>
    <w:p w:rsidR="00CE229B" w:rsidRPr="00B249E9" w:rsidRDefault="007C0691" w:rsidP="00B249E9">
      <w:pPr>
        <w:pStyle w:val="MediumGrid1-Accent2"/>
        <w:numPr>
          <w:ilvl w:val="0"/>
          <w:numId w:val="94"/>
        </w:numPr>
        <w:spacing w:after="0" w:line="360" w:lineRule="auto"/>
        <w:jc w:val="both"/>
        <w:rPr>
          <w:rFonts w:ascii="Arial" w:hAnsi="Arial" w:cs="Arial"/>
          <w:noProof/>
          <w:sz w:val="24"/>
          <w:szCs w:val="24"/>
          <w:lang w:eastAsia="id-ID"/>
        </w:rPr>
      </w:pPr>
      <w:r w:rsidRPr="00B249E9">
        <w:rPr>
          <w:rFonts w:ascii="Arial" w:hAnsi="Arial" w:cs="Arial"/>
          <w:noProof/>
          <w:sz w:val="24"/>
          <w:szCs w:val="24"/>
          <w:lang w:eastAsia="id-ID"/>
        </w:rPr>
        <w:t>Meminta</w:t>
      </w:r>
      <w:r w:rsidR="00D9152A" w:rsidRPr="00B249E9">
        <w:rPr>
          <w:rFonts w:ascii="Arial" w:hAnsi="Arial" w:cs="Arial"/>
          <w:noProof/>
          <w:sz w:val="24"/>
          <w:szCs w:val="24"/>
          <w:lang w:eastAsia="id-ID"/>
        </w:rPr>
        <w:t xml:space="preserve"> </w:t>
      </w:r>
      <w:r w:rsidR="00CE229B" w:rsidRPr="00B249E9">
        <w:rPr>
          <w:rFonts w:ascii="Arial" w:hAnsi="Arial" w:cs="Arial"/>
          <w:noProof/>
          <w:sz w:val="24"/>
          <w:szCs w:val="24"/>
          <w:lang w:eastAsia="id-ID"/>
        </w:rPr>
        <w:t xml:space="preserve">pertimbangan atau saran dari </w:t>
      </w:r>
      <w:r w:rsidRPr="00B249E9">
        <w:rPr>
          <w:rFonts w:ascii="Arial" w:hAnsi="Arial" w:cs="Arial"/>
          <w:noProof/>
          <w:sz w:val="24"/>
          <w:szCs w:val="24"/>
          <w:lang w:eastAsia="id-ID"/>
        </w:rPr>
        <w:t>psikolog, psikiater</w:t>
      </w:r>
      <w:r w:rsidR="00CE229B" w:rsidRPr="00B249E9">
        <w:rPr>
          <w:rFonts w:ascii="Arial" w:hAnsi="Arial" w:cs="Arial"/>
          <w:noProof/>
          <w:sz w:val="24"/>
          <w:szCs w:val="24"/>
          <w:lang w:eastAsia="id-ID"/>
        </w:rPr>
        <w:t>, dan/atau tenaga ahli lainnya.</w:t>
      </w: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noProof/>
          <w:sz w:val="24"/>
          <w:szCs w:val="24"/>
          <w:lang w:eastAsia="id-ID"/>
        </w:rPr>
        <w:t xml:space="preserve">Dalam pemeriksaan, </w:t>
      </w:r>
      <w:r w:rsidR="00EC3B0A" w:rsidRPr="00B249E9">
        <w:rPr>
          <w:rFonts w:ascii="Arial" w:hAnsi="Arial" w:cs="Arial"/>
          <w:noProof/>
          <w:sz w:val="24"/>
          <w:szCs w:val="24"/>
          <w:lang w:eastAsia="id-ID"/>
        </w:rPr>
        <w:t xml:space="preserve">hakim </w:t>
      </w:r>
      <w:r w:rsidRPr="00B249E9">
        <w:rPr>
          <w:rFonts w:ascii="Arial" w:hAnsi="Arial" w:cs="Arial"/>
          <w:noProof/>
          <w:sz w:val="24"/>
          <w:szCs w:val="24"/>
          <w:lang w:eastAsia="id-ID"/>
        </w:rPr>
        <w:t>Hakim dilarang:</w:t>
      </w:r>
    </w:p>
    <w:p w:rsidR="00CE229B" w:rsidRPr="00B249E9" w:rsidRDefault="007C0691" w:rsidP="00B249E9">
      <w:pPr>
        <w:pStyle w:val="MediumGrid1-Accent2"/>
        <w:numPr>
          <w:ilvl w:val="0"/>
          <w:numId w:val="95"/>
        </w:numPr>
        <w:spacing w:after="0" w:line="360" w:lineRule="auto"/>
        <w:ind w:left="1080"/>
        <w:jc w:val="both"/>
        <w:rPr>
          <w:rFonts w:ascii="Arial" w:hAnsi="Arial" w:cs="Arial"/>
          <w:noProof/>
          <w:sz w:val="24"/>
          <w:szCs w:val="24"/>
          <w:lang w:eastAsia="id-ID"/>
        </w:rPr>
      </w:pPr>
      <w:r w:rsidRPr="00B249E9">
        <w:rPr>
          <w:rFonts w:ascii="Arial" w:hAnsi="Arial" w:cs="Arial"/>
          <w:noProof/>
          <w:sz w:val="24"/>
          <w:szCs w:val="24"/>
          <w:lang w:eastAsia="id-ID"/>
        </w:rPr>
        <w:lastRenderedPageBreak/>
        <w:t>Menunjukkan</w:t>
      </w:r>
      <w:r w:rsidR="00CE229B" w:rsidRPr="00B249E9">
        <w:rPr>
          <w:rFonts w:ascii="Arial" w:hAnsi="Arial" w:cs="Arial"/>
          <w:noProof/>
          <w:sz w:val="24"/>
          <w:szCs w:val="24"/>
          <w:lang w:eastAsia="id-ID"/>
        </w:rPr>
        <w:t xml:space="preserve"> sikap atau mengeluarkan pernyataan yang menyerang seksualitas saksi dan/atau korban</w:t>
      </w:r>
    </w:p>
    <w:p w:rsidR="00CE229B" w:rsidRPr="00B249E9" w:rsidRDefault="007C0691" w:rsidP="00B249E9">
      <w:pPr>
        <w:pStyle w:val="MediumGrid1-Accent2"/>
        <w:numPr>
          <w:ilvl w:val="0"/>
          <w:numId w:val="95"/>
        </w:numPr>
        <w:spacing w:after="0" w:line="360" w:lineRule="auto"/>
        <w:ind w:left="1080"/>
        <w:jc w:val="both"/>
        <w:rPr>
          <w:rFonts w:ascii="Arial" w:hAnsi="Arial" w:cs="Arial"/>
          <w:noProof/>
          <w:sz w:val="24"/>
          <w:szCs w:val="24"/>
          <w:lang w:eastAsia="id-ID"/>
        </w:rPr>
      </w:pPr>
      <w:r w:rsidRPr="00B249E9">
        <w:rPr>
          <w:rFonts w:ascii="Arial" w:hAnsi="Arial" w:cs="Arial"/>
          <w:noProof/>
          <w:sz w:val="24"/>
          <w:szCs w:val="24"/>
          <w:lang w:eastAsia="id-ID"/>
        </w:rPr>
        <w:t>Menggunakan</w:t>
      </w:r>
      <w:r w:rsidR="00CE229B" w:rsidRPr="00B249E9">
        <w:rPr>
          <w:rFonts w:ascii="Arial" w:hAnsi="Arial" w:cs="Arial"/>
          <w:noProof/>
          <w:sz w:val="24"/>
          <w:szCs w:val="24"/>
          <w:lang w:eastAsia="id-ID"/>
        </w:rPr>
        <w:t xml:space="preserve"> pengalaman atau latar belakang seksualitas saksi dan/atau korban sebagai alasan untuk mengabaikan keterangan saksi dan/atau korban.</w:t>
      </w:r>
    </w:p>
    <w:p w:rsidR="00CE229B" w:rsidRPr="00B249E9" w:rsidRDefault="00CE229B" w:rsidP="00B249E9">
      <w:pPr>
        <w:pStyle w:val="MediumGrid1-Accent2"/>
        <w:numPr>
          <w:ilvl w:val="0"/>
          <w:numId w:val="95"/>
        </w:numPr>
        <w:spacing w:after="0" w:line="360" w:lineRule="auto"/>
        <w:ind w:left="1080"/>
        <w:jc w:val="both"/>
        <w:rPr>
          <w:rFonts w:ascii="Arial" w:hAnsi="Arial" w:cs="Arial"/>
          <w:noProof/>
          <w:sz w:val="24"/>
          <w:szCs w:val="24"/>
          <w:lang w:eastAsia="id-ID"/>
        </w:rPr>
      </w:pPr>
      <w:r w:rsidRPr="00B249E9">
        <w:rPr>
          <w:rFonts w:ascii="Arial" w:hAnsi="Arial" w:cs="Arial"/>
          <w:noProof/>
          <w:sz w:val="24"/>
          <w:szCs w:val="24"/>
          <w:lang w:eastAsia="id-ID"/>
        </w:rPr>
        <w:t xml:space="preserve">Dalam hal saksi dan/atau korban tidak dapat dihadirkan di persidangan, </w:t>
      </w:r>
      <w:r w:rsidR="007C0691" w:rsidRPr="00B249E9">
        <w:rPr>
          <w:rFonts w:ascii="Arial" w:hAnsi="Arial" w:cs="Arial"/>
          <w:noProof/>
          <w:sz w:val="24"/>
          <w:szCs w:val="24"/>
          <w:lang w:eastAsia="id-ID"/>
        </w:rPr>
        <w:t>hakim</w:t>
      </w:r>
      <w:r w:rsidRPr="00B249E9">
        <w:rPr>
          <w:rFonts w:ascii="Arial" w:hAnsi="Arial" w:cs="Arial"/>
          <w:noProof/>
          <w:sz w:val="24"/>
          <w:szCs w:val="24"/>
          <w:lang w:eastAsia="id-ID"/>
        </w:rPr>
        <w:t xml:space="preserve"> dapat memerintahkan saksi dan/atau korban didengar keterangannya:</w:t>
      </w:r>
    </w:p>
    <w:p w:rsidR="00CE229B" w:rsidRPr="00B249E9" w:rsidRDefault="007C0691" w:rsidP="00B249E9">
      <w:pPr>
        <w:pStyle w:val="MediumGrid1-Accent2"/>
        <w:numPr>
          <w:ilvl w:val="0"/>
          <w:numId w:val="95"/>
        </w:numPr>
        <w:spacing w:after="0" w:line="360" w:lineRule="auto"/>
        <w:ind w:left="1080"/>
        <w:jc w:val="both"/>
        <w:rPr>
          <w:rFonts w:ascii="Arial" w:hAnsi="Arial" w:cs="Arial"/>
          <w:noProof/>
          <w:sz w:val="24"/>
          <w:szCs w:val="24"/>
          <w:lang w:eastAsia="id-ID"/>
        </w:rPr>
      </w:pPr>
      <w:r w:rsidRPr="00B249E9">
        <w:rPr>
          <w:rFonts w:ascii="Arial" w:hAnsi="Arial" w:cs="Arial"/>
          <w:noProof/>
          <w:sz w:val="24"/>
          <w:szCs w:val="24"/>
          <w:lang w:eastAsia="id-ID"/>
        </w:rPr>
        <w:t>Melalui</w:t>
      </w:r>
      <w:r w:rsidR="00CE229B" w:rsidRPr="00B249E9">
        <w:rPr>
          <w:rFonts w:ascii="Arial" w:hAnsi="Arial" w:cs="Arial"/>
          <w:noProof/>
          <w:sz w:val="24"/>
          <w:szCs w:val="24"/>
          <w:lang w:eastAsia="id-ID"/>
        </w:rPr>
        <w:t xml:space="preserve"> perekaman elektronik yang dilakukan dalam proses penyidikan; </w:t>
      </w:r>
    </w:p>
    <w:p w:rsidR="00CE229B" w:rsidRPr="00B249E9" w:rsidRDefault="007C0691" w:rsidP="00B249E9">
      <w:pPr>
        <w:pStyle w:val="MediumGrid1-Accent2"/>
        <w:numPr>
          <w:ilvl w:val="0"/>
          <w:numId w:val="95"/>
        </w:numPr>
        <w:spacing w:after="0" w:line="360" w:lineRule="auto"/>
        <w:ind w:left="1080"/>
        <w:jc w:val="both"/>
        <w:rPr>
          <w:rFonts w:ascii="Arial" w:hAnsi="Arial" w:cs="Arial"/>
          <w:noProof/>
          <w:sz w:val="24"/>
          <w:szCs w:val="24"/>
          <w:lang w:eastAsia="id-ID"/>
        </w:rPr>
      </w:pPr>
      <w:r w:rsidRPr="00B249E9">
        <w:rPr>
          <w:rFonts w:ascii="Arial" w:hAnsi="Arial" w:cs="Arial"/>
          <w:noProof/>
          <w:sz w:val="24"/>
          <w:szCs w:val="24"/>
          <w:lang w:eastAsia="id-ID"/>
        </w:rPr>
        <w:t>Melalui</w:t>
      </w:r>
      <w:r w:rsidR="00CE229B" w:rsidRPr="00B249E9">
        <w:rPr>
          <w:rFonts w:ascii="Arial" w:hAnsi="Arial" w:cs="Arial"/>
          <w:noProof/>
          <w:sz w:val="24"/>
          <w:szCs w:val="24"/>
          <w:lang w:eastAsia="id-ID"/>
        </w:rPr>
        <w:t xml:space="preserve"> perekaman elektronik di luar persidangan yang dilakukan oleh </w:t>
      </w:r>
      <w:r w:rsidRPr="00B249E9">
        <w:rPr>
          <w:rFonts w:ascii="Arial" w:hAnsi="Arial" w:cs="Arial"/>
          <w:noProof/>
          <w:sz w:val="24"/>
          <w:szCs w:val="24"/>
          <w:lang w:eastAsia="id-ID"/>
        </w:rPr>
        <w:t>penuntut umum</w:t>
      </w:r>
      <w:r w:rsidR="00CE229B" w:rsidRPr="00B249E9">
        <w:rPr>
          <w:rFonts w:ascii="Arial" w:hAnsi="Arial" w:cs="Arial"/>
          <w:noProof/>
          <w:sz w:val="24"/>
          <w:szCs w:val="24"/>
          <w:lang w:eastAsia="id-ID"/>
        </w:rPr>
        <w:t xml:space="preserve"> di daerah hukum setempat dengan dihadiri oleh </w:t>
      </w:r>
      <w:r w:rsidRPr="00B249E9">
        <w:rPr>
          <w:rFonts w:ascii="Arial" w:hAnsi="Arial" w:cs="Arial"/>
          <w:noProof/>
          <w:sz w:val="24"/>
          <w:szCs w:val="24"/>
          <w:lang w:eastAsia="id-ID"/>
        </w:rPr>
        <w:t>pendamping, advokat</w:t>
      </w:r>
      <w:r w:rsidR="00CE229B" w:rsidRPr="00B249E9">
        <w:rPr>
          <w:rFonts w:ascii="Arial" w:hAnsi="Arial" w:cs="Arial"/>
          <w:noProof/>
          <w:sz w:val="24"/>
          <w:szCs w:val="24"/>
          <w:lang w:eastAsia="id-ID"/>
        </w:rPr>
        <w:t xml:space="preserve"> atau pemberi bantuan hukum lainnya; atau</w:t>
      </w:r>
    </w:p>
    <w:p w:rsidR="00CE229B" w:rsidRPr="00B249E9" w:rsidRDefault="007C0691" w:rsidP="00B249E9">
      <w:pPr>
        <w:pStyle w:val="MediumGrid1-Accent2"/>
        <w:numPr>
          <w:ilvl w:val="0"/>
          <w:numId w:val="95"/>
        </w:numPr>
        <w:spacing w:after="0" w:line="360" w:lineRule="auto"/>
        <w:ind w:left="1080"/>
        <w:jc w:val="both"/>
        <w:rPr>
          <w:rFonts w:ascii="Arial" w:hAnsi="Arial" w:cs="Arial"/>
          <w:noProof/>
          <w:sz w:val="24"/>
          <w:szCs w:val="24"/>
          <w:lang w:eastAsia="id-ID"/>
        </w:rPr>
      </w:pPr>
      <w:r w:rsidRPr="00B249E9">
        <w:rPr>
          <w:rFonts w:ascii="Arial" w:hAnsi="Arial" w:cs="Arial"/>
          <w:noProof/>
          <w:sz w:val="24"/>
          <w:szCs w:val="24"/>
          <w:lang w:eastAsia="id-ID"/>
        </w:rPr>
        <w:t>Melalui</w:t>
      </w:r>
      <w:r w:rsidR="00CE229B" w:rsidRPr="00B249E9">
        <w:rPr>
          <w:rFonts w:ascii="Arial" w:hAnsi="Arial" w:cs="Arial"/>
          <w:noProof/>
          <w:sz w:val="24"/>
          <w:szCs w:val="24"/>
          <w:lang w:eastAsia="id-ID"/>
        </w:rPr>
        <w:t xml:space="preserve"> pemeriksaan langsung jarak jauh dengan alat komunikasi audiovisual</w:t>
      </w:r>
      <w:r w:rsidRPr="00B249E9">
        <w:rPr>
          <w:rFonts w:ascii="Arial" w:hAnsi="Arial" w:cs="Arial"/>
          <w:noProof/>
          <w:sz w:val="24"/>
          <w:szCs w:val="24"/>
          <w:lang w:eastAsia="id-ID"/>
        </w:rPr>
        <w:t xml:space="preserve"> di pengadilan setempat atau konsulat ri setelah disumpah dengan didampingi oleh pendamping, advokat</w:t>
      </w:r>
      <w:r w:rsidR="00CE229B" w:rsidRPr="00B249E9">
        <w:rPr>
          <w:rFonts w:ascii="Arial" w:hAnsi="Arial" w:cs="Arial"/>
          <w:noProof/>
          <w:sz w:val="24"/>
          <w:szCs w:val="24"/>
          <w:lang w:eastAsia="id-ID"/>
        </w:rPr>
        <w:t xml:space="preserve"> atau pemberi bantuan hukum lainnya; </w:t>
      </w:r>
    </w:p>
    <w:p w:rsidR="00505FC9" w:rsidRPr="00B249E9" w:rsidRDefault="00505FC9" w:rsidP="00B249E9">
      <w:pPr>
        <w:spacing w:after="0" w:line="360" w:lineRule="auto"/>
        <w:ind w:left="720"/>
        <w:jc w:val="both"/>
        <w:rPr>
          <w:rFonts w:ascii="Arial" w:hAnsi="Arial" w:cs="Arial"/>
          <w:noProof/>
          <w:sz w:val="24"/>
          <w:szCs w:val="24"/>
          <w:lang w:eastAsia="id-ID"/>
        </w:rPr>
      </w:pPr>
    </w:p>
    <w:p w:rsidR="00CE229B" w:rsidRPr="00B249E9" w:rsidRDefault="00CE229B" w:rsidP="00B249E9">
      <w:pPr>
        <w:spacing w:after="0" w:line="360" w:lineRule="auto"/>
        <w:ind w:left="720"/>
        <w:jc w:val="both"/>
        <w:rPr>
          <w:rFonts w:ascii="Arial" w:hAnsi="Arial" w:cs="Arial"/>
          <w:noProof/>
          <w:sz w:val="24"/>
          <w:szCs w:val="24"/>
          <w:lang w:eastAsia="id-ID"/>
        </w:rPr>
      </w:pPr>
      <w:r w:rsidRPr="00B249E9">
        <w:rPr>
          <w:rFonts w:ascii="Arial" w:hAnsi="Arial" w:cs="Arial"/>
          <w:noProof/>
          <w:sz w:val="24"/>
          <w:szCs w:val="24"/>
          <w:lang w:eastAsia="id-ID"/>
        </w:rPr>
        <w:t xml:space="preserve">Putusan hakim wajib mempertimbangkan : </w:t>
      </w:r>
    </w:p>
    <w:p w:rsidR="00B11CB7" w:rsidRPr="00B249E9" w:rsidRDefault="007C0691" w:rsidP="00B249E9">
      <w:pPr>
        <w:numPr>
          <w:ilvl w:val="0"/>
          <w:numId w:val="96"/>
        </w:numPr>
        <w:spacing w:after="0" w:line="360" w:lineRule="auto"/>
        <w:jc w:val="both"/>
        <w:rPr>
          <w:rFonts w:ascii="Arial" w:hAnsi="Arial" w:cs="Arial"/>
          <w:noProof/>
          <w:sz w:val="24"/>
          <w:szCs w:val="24"/>
          <w:lang w:val="en-US" w:eastAsia="id-ID"/>
        </w:rPr>
      </w:pPr>
      <w:r w:rsidRPr="00B249E9">
        <w:rPr>
          <w:rFonts w:ascii="Arial" w:hAnsi="Arial" w:cs="Arial"/>
          <w:noProof/>
          <w:sz w:val="24"/>
          <w:szCs w:val="24"/>
          <w:lang w:val="en-US" w:eastAsia="id-ID"/>
        </w:rPr>
        <w:t>Pend</w:t>
      </w:r>
      <w:r w:rsidR="00B11CB7" w:rsidRPr="00B249E9">
        <w:rPr>
          <w:rFonts w:ascii="Arial" w:hAnsi="Arial" w:cs="Arial"/>
          <w:noProof/>
          <w:sz w:val="24"/>
          <w:szCs w:val="24"/>
          <w:lang w:val="en-US" w:eastAsia="id-ID"/>
        </w:rPr>
        <w:t>apat pendamping yang disampaikan secara lisan atau tertulis kepada hakim</w:t>
      </w:r>
    </w:p>
    <w:p w:rsidR="00B11CB7" w:rsidRPr="00B249E9" w:rsidRDefault="007C0691" w:rsidP="00B249E9">
      <w:pPr>
        <w:numPr>
          <w:ilvl w:val="0"/>
          <w:numId w:val="96"/>
        </w:numPr>
        <w:spacing w:after="0" w:line="360" w:lineRule="auto"/>
        <w:jc w:val="both"/>
        <w:rPr>
          <w:rFonts w:ascii="Arial" w:hAnsi="Arial" w:cs="Arial"/>
          <w:noProof/>
          <w:sz w:val="24"/>
          <w:szCs w:val="24"/>
          <w:lang w:val="en-US" w:eastAsia="id-ID"/>
        </w:rPr>
      </w:pPr>
      <w:r w:rsidRPr="00B249E9">
        <w:rPr>
          <w:rFonts w:ascii="Arial" w:hAnsi="Arial" w:cs="Arial"/>
          <w:noProof/>
          <w:sz w:val="24"/>
          <w:szCs w:val="24"/>
          <w:lang w:val="en-US" w:eastAsia="id-ID"/>
        </w:rPr>
        <w:t>Pendapat</w:t>
      </w:r>
      <w:r w:rsidR="00B11CB7" w:rsidRPr="00B249E9">
        <w:rPr>
          <w:rFonts w:ascii="Arial" w:hAnsi="Arial" w:cs="Arial"/>
          <w:noProof/>
          <w:sz w:val="24"/>
          <w:szCs w:val="24"/>
          <w:lang w:val="en-US" w:eastAsia="id-ID"/>
        </w:rPr>
        <w:t xml:space="preserve"> ahli khususnya yang diajukan oleh korban, keluarga dan/atau pendamping</w:t>
      </w:r>
    </w:p>
    <w:p w:rsidR="00B11CB7" w:rsidRPr="00B249E9" w:rsidRDefault="007C0691" w:rsidP="00B249E9">
      <w:pPr>
        <w:numPr>
          <w:ilvl w:val="0"/>
          <w:numId w:val="96"/>
        </w:numPr>
        <w:spacing w:after="0" w:line="360" w:lineRule="auto"/>
        <w:jc w:val="both"/>
        <w:rPr>
          <w:rFonts w:ascii="Arial" w:hAnsi="Arial" w:cs="Arial"/>
          <w:noProof/>
          <w:sz w:val="24"/>
          <w:szCs w:val="24"/>
          <w:lang w:val="en-US" w:eastAsia="id-ID"/>
        </w:rPr>
      </w:pPr>
      <w:r w:rsidRPr="00B249E9">
        <w:rPr>
          <w:rFonts w:ascii="Arial" w:hAnsi="Arial" w:cs="Arial"/>
          <w:noProof/>
          <w:sz w:val="24"/>
          <w:szCs w:val="24"/>
          <w:lang w:val="en-US" w:eastAsia="id-ID"/>
        </w:rPr>
        <w:t>Kondisi</w:t>
      </w:r>
      <w:r w:rsidR="00B11CB7" w:rsidRPr="00B249E9">
        <w:rPr>
          <w:rFonts w:ascii="Arial" w:hAnsi="Arial" w:cs="Arial"/>
          <w:noProof/>
          <w:sz w:val="24"/>
          <w:szCs w:val="24"/>
          <w:lang w:val="en-US" w:eastAsia="id-ID"/>
        </w:rPr>
        <w:t xml:space="preserve"> dan kebutuhan korban, termasuk kondisi dan kebutuhan khusus korban.</w:t>
      </w:r>
    </w:p>
    <w:p w:rsidR="00B11CB7" w:rsidRPr="00B249E9" w:rsidRDefault="007C0691" w:rsidP="00B249E9">
      <w:pPr>
        <w:numPr>
          <w:ilvl w:val="0"/>
          <w:numId w:val="96"/>
        </w:numPr>
        <w:spacing w:after="0" w:line="360" w:lineRule="auto"/>
        <w:jc w:val="both"/>
        <w:rPr>
          <w:rFonts w:ascii="Arial" w:hAnsi="Arial" w:cs="Arial"/>
          <w:noProof/>
          <w:sz w:val="24"/>
          <w:szCs w:val="24"/>
          <w:lang w:val="en-US" w:eastAsia="id-ID"/>
        </w:rPr>
      </w:pPr>
      <w:r w:rsidRPr="00B249E9">
        <w:rPr>
          <w:rFonts w:ascii="Arial" w:hAnsi="Arial" w:cs="Arial"/>
          <w:noProof/>
          <w:sz w:val="24"/>
          <w:szCs w:val="24"/>
          <w:lang w:val="en-US" w:eastAsia="id-ID"/>
        </w:rPr>
        <w:t>Jenis</w:t>
      </w:r>
      <w:r w:rsidR="00B11CB7" w:rsidRPr="00B249E9">
        <w:rPr>
          <w:rFonts w:ascii="Arial" w:hAnsi="Arial" w:cs="Arial"/>
          <w:noProof/>
          <w:sz w:val="24"/>
          <w:szCs w:val="24"/>
          <w:lang w:val="en-US" w:eastAsia="id-ID"/>
        </w:rPr>
        <w:t xml:space="preserve"> dan jumlah restitusi dan bentuk pemulihan lainnya terhadap korban, pihak/lembaga yang bertanggungjawab menjalankan restitusi terhadap korban, dan tenggat waktu pelaksanaannya.</w:t>
      </w:r>
    </w:p>
    <w:p w:rsidR="00505FC9" w:rsidRPr="00B249E9" w:rsidRDefault="00505FC9" w:rsidP="00B249E9">
      <w:pPr>
        <w:spacing w:after="0" w:line="360" w:lineRule="auto"/>
        <w:ind w:left="720"/>
        <w:jc w:val="both"/>
        <w:rPr>
          <w:rFonts w:ascii="Arial" w:hAnsi="Arial" w:cs="Arial"/>
          <w:noProof/>
          <w:sz w:val="24"/>
          <w:szCs w:val="24"/>
          <w:lang w:val="en-US" w:eastAsia="id-ID"/>
        </w:rPr>
      </w:pPr>
    </w:p>
    <w:p w:rsidR="00CE229B" w:rsidRPr="00B249E9" w:rsidRDefault="007C0691" w:rsidP="00B249E9">
      <w:pPr>
        <w:spacing w:after="0" w:line="360" w:lineRule="auto"/>
        <w:ind w:left="720"/>
        <w:jc w:val="both"/>
        <w:rPr>
          <w:rFonts w:ascii="Arial" w:hAnsi="Arial" w:cs="Arial"/>
          <w:noProof/>
          <w:sz w:val="24"/>
          <w:szCs w:val="24"/>
          <w:lang w:val="en-US" w:eastAsia="id-ID"/>
        </w:rPr>
      </w:pPr>
      <w:r w:rsidRPr="00B249E9">
        <w:rPr>
          <w:rFonts w:ascii="Arial" w:hAnsi="Arial" w:cs="Arial"/>
          <w:noProof/>
          <w:sz w:val="24"/>
          <w:szCs w:val="24"/>
          <w:lang w:val="en-US" w:eastAsia="id-ID"/>
        </w:rPr>
        <w:t xml:space="preserve">Setelah putusan, </w:t>
      </w:r>
      <w:r w:rsidRPr="00B249E9">
        <w:rPr>
          <w:rFonts w:ascii="Arial" w:hAnsi="Arial" w:cs="Arial"/>
          <w:noProof/>
          <w:sz w:val="24"/>
          <w:szCs w:val="24"/>
          <w:lang w:eastAsia="id-ID"/>
        </w:rPr>
        <w:t>pengadilan wajib memberikan kutipan amar putusan kepada korban atau pendamping atau advokat atau pemberi bantuan hukum lainnya, dan penuntut umum paling lama 5 (lima) hari kerja sejak putusan diucapkan.</w:t>
      </w:r>
    </w:p>
    <w:p w:rsidR="00505FC9" w:rsidRPr="00B249E9" w:rsidRDefault="00505FC9" w:rsidP="00B249E9">
      <w:pPr>
        <w:spacing w:after="0" w:line="360" w:lineRule="auto"/>
        <w:ind w:left="720"/>
        <w:jc w:val="both"/>
        <w:rPr>
          <w:rFonts w:ascii="Arial" w:hAnsi="Arial" w:cs="Arial"/>
          <w:noProof/>
          <w:sz w:val="24"/>
          <w:szCs w:val="24"/>
          <w:lang w:val="en-US" w:eastAsia="id-ID"/>
        </w:rPr>
      </w:pPr>
    </w:p>
    <w:p w:rsidR="00B11CB7" w:rsidRPr="00B249E9" w:rsidRDefault="00102FF5" w:rsidP="00B249E9">
      <w:pPr>
        <w:spacing w:after="0" w:line="360" w:lineRule="auto"/>
        <w:ind w:left="720"/>
        <w:jc w:val="both"/>
        <w:rPr>
          <w:rFonts w:ascii="Arial" w:hAnsi="Arial" w:cs="Arial"/>
          <w:noProof/>
          <w:sz w:val="24"/>
          <w:szCs w:val="24"/>
          <w:lang w:val="en-US" w:eastAsia="id-ID"/>
        </w:rPr>
      </w:pPr>
      <w:r w:rsidRPr="00B249E9">
        <w:rPr>
          <w:rFonts w:ascii="Arial" w:hAnsi="Arial" w:cs="Arial"/>
          <w:noProof/>
          <w:sz w:val="24"/>
          <w:szCs w:val="24"/>
          <w:lang w:eastAsia="id-ID"/>
        </w:rPr>
        <w:lastRenderedPageBreak/>
        <w:t>Selain yang diatur dalam Kitab Undang-Undang Hukum Acara Pidana, p</w:t>
      </w:r>
      <w:r w:rsidR="00505FC9" w:rsidRPr="00B249E9">
        <w:rPr>
          <w:rFonts w:ascii="Arial" w:hAnsi="Arial" w:cs="Arial"/>
          <w:noProof/>
          <w:sz w:val="24"/>
          <w:szCs w:val="24"/>
          <w:lang w:val="en-US" w:eastAsia="id-ID"/>
        </w:rPr>
        <w:t>utusa</w:t>
      </w:r>
      <w:r w:rsidR="00B11CB7" w:rsidRPr="00B249E9">
        <w:rPr>
          <w:rFonts w:ascii="Arial" w:hAnsi="Arial" w:cs="Arial"/>
          <w:noProof/>
          <w:sz w:val="24"/>
          <w:szCs w:val="24"/>
          <w:lang w:val="en-US" w:eastAsia="id-ID"/>
        </w:rPr>
        <w:t>n hakim berisi:</w:t>
      </w:r>
    </w:p>
    <w:p w:rsidR="00B11CB7" w:rsidRPr="00B249E9" w:rsidRDefault="00B11CB7" w:rsidP="00B249E9">
      <w:pPr>
        <w:numPr>
          <w:ilvl w:val="0"/>
          <w:numId w:val="97"/>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Sanksi pidana pokok</w:t>
      </w:r>
      <w:r w:rsidR="0055346F" w:rsidRPr="00B249E9">
        <w:rPr>
          <w:rFonts w:ascii="Arial" w:eastAsia="Times New Roman" w:hAnsi="Arial" w:cs="Arial"/>
          <w:noProof/>
          <w:sz w:val="24"/>
          <w:szCs w:val="24"/>
          <w:lang w:eastAsia="id-ID"/>
        </w:rPr>
        <w:t xml:space="preserve">, </w:t>
      </w:r>
      <w:r w:rsidRPr="00B249E9">
        <w:rPr>
          <w:rFonts w:ascii="Arial" w:eastAsia="Times New Roman" w:hAnsi="Arial" w:cs="Arial"/>
          <w:noProof/>
          <w:sz w:val="24"/>
          <w:szCs w:val="24"/>
          <w:lang w:eastAsia="id-ID"/>
        </w:rPr>
        <w:t>pidana tambahan</w:t>
      </w:r>
      <w:r w:rsidR="0055346F" w:rsidRPr="00B249E9">
        <w:rPr>
          <w:rFonts w:ascii="Arial" w:eastAsia="Times New Roman" w:hAnsi="Arial" w:cs="Arial"/>
          <w:noProof/>
          <w:sz w:val="24"/>
          <w:szCs w:val="24"/>
          <w:lang w:eastAsia="id-ID"/>
        </w:rPr>
        <w:t xml:space="preserve"> dan/atau perberatan hukuman;</w:t>
      </w:r>
    </w:p>
    <w:p w:rsidR="00B11CB7" w:rsidRPr="00B249E9" w:rsidRDefault="00B11CB7" w:rsidP="00B249E9">
      <w:pPr>
        <w:numPr>
          <w:ilvl w:val="0"/>
          <w:numId w:val="97"/>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Perintah pelaksanaan putusan pidana kepada penuntut umum</w:t>
      </w:r>
      <w:r w:rsidR="003601DB" w:rsidRPr="00B249E9">
        <w:rPr>
          <w:rFonts w:ascii="Arial" w:eastAsia="Times New Roman" w:hAnsi="Arial" w:cs="Arial"/>
          <w:noProof/>
          <w:sz w:val="24"/>
          <w:szCs w:val="24"/>
          <w:lang w:eastAsia="id-ID"/>
        </w:rPr>
        <w:t>;</w:t>
      </w:r>
    </w:p>
    <w:p w:rsidR="00B11CB7" w:rsidRPr="00B249E9" w:rsidRDefault="00B11CB7" w:rsidP="00B249E9">
      <w:pPr>
        <w:numPr>
          <w:ilvl w:val="0"/>
          <w:numId w:val="97"/>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Perintah pelaksanaan restitusi kepada penuntut umum dan/atau instansi pemerintah, lembaga negara lainnya dan/atau korporasi</w:t>
      </w:r>
      <w:r w:rsidR="008E5623" w:rsidRPr="00B249E9">
        <w:rPr>
          <w:rFonts w:ascii="Arial" w:eastAsia="Times New Roman" w:hAnsi="Arial" w:cs="Arial"/>
          <w:noProof/>
          <w:sz w:val="24"/>
          <w:szCs w:val="24"/>
          <w:lang w:eastAsia="id-ID"/>
        </w:rPr>
        <w:t>;</w:t>
      </w:r>
      <w:r w:rsidRPr="00B249E9">
        <w:rPr>
          <w:rFonts w:ascii="Arial" w:eastAsia="Times New Roman" w:hAnsi="Arial" w:cs="Arial"/>
          <w:noProof/>
          <w:sz w:val="24"/>
          <w:szCs w:val="24"/>
          <w:lang w:eastAsia="id-ID"/>
        </w:rPr>
        <w:t xml:space="preserve"> </w:t>
      </w:r>
    </w:p>
    <w:p w:rsidR="00B11CB7" w:rsidRPr="00B249E9" w:rsidRDefault="00B11CB7" w:rsidP="00B249E9">
      <w:pPr>
        <w:numPr>
          <w:ilvl w:val="0"/>
          <w:numId w:val="97"/>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Perintah pelaksanaan rehabilitasi terpidana kepada penuntut umum, instansi pemerintah dan pemerintah daerah dan/atau lembaga rehabilitasi  khusus</w:t>
      </w:r>
      <w:r w:rsidR="008E5623" w:rsidRPr="00B249E9">
        <w:rPr>
          <w:rFonts w:ascii="Arial" w:eastAsia="Times New Roman" w:hAnsi="Arial" w:cs="Arial"/>
          <w:noProof/>
          <w:sz w:val="24"/>
          <w:szCs w:val="24"/>
          <w:lang w:eastAsia="id-ID"/>
        </w:rPr>
        <w:t>; dan</w:t>
      </w:r>
      <w:r w:rsidR="0055346F" w:rsidRPr="00B249E9">
        <w:rPr>
          <w:rFonts w:ascii="Arial" w:eastAsia="Times New Roman" w:hAnsi="Arial" w:cs="Arial"/>
          <w:noProof/>
          <w:sz w:val="24"/>
          <w:szCs w:val="24"/>
          <w:lang w:eastAsia="id-ID"/>
        </w:rPr>
        <w:t>/atau</w:t>
      </w:r>
    </w:p>
    <w:p w:rsidR="00B11CB7" w:rsidRPr="00B249E9" w:rsidRDefault="00B11CB7" w:rsidP="00B249E9">
      <w:pPr>
        <w:numPr>
          <w:ilvl w:val="0"/>
          <w:numId w:val="97"/>
        </w:numPr>
        <w:spacing w:after="0" w:line="360" w:lineRule="auto"/>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Perintah pelaksanaan pengadaan layanan, fasilitas, anggaran dan kebijakan kepada kepala negara, kepala daerah dan/atau p</w:t>
      </w:r>
      <w:r w:rsidR="008E5623" w:rsidRPr="00B249E9">
        <w:rPr>
          <w:rFonts w:ascii="Arial" w:eastAsia="Times New Roman" w:hAnsi="Arial" w:cs="Arial"/>
          <w:noProof/>
          <w:sz w:val="24"/>
          <w:szCs w:val="24"/>
          <w:lang w:eastAsia="id-ID"/>
        </w:rPr>
        <w:t>i</w:t>
      </w:r>
      <w:r w:rsidRPr="00B249E9">
        <w:rPr>
          <w:rFonts w:ascii="Arial" w:eastAsia="Times New Roman" w:hAnsi="Arial" w:cs="Arial"/>
          <w:noProof/>
          <w:sz w:val="24"/>
          <w:szCs w:val="24"/>
          <w:lang w:eastAsia="id-ID"/>
        </w:rPr>
        <w:t>mpinan instansi tertentu untuk pemenuhan hak korban atas pemulihan</w:t>
      </w:r>
      <w:r w:rsidR="008E5623" w:rsidRPr="00B249E9">
        <w:rPr>
          <w:rFonts w:ascii="Arial" w:eastAsia="Times New Roman" w:hAnsi="Arial" w:cs="Arial"/>
          <w:noProof/>
          <w:sz w:val="24"/>
          <w:szCs w:val="24"/>
          <w:lang w:eastAsia="id-ID"/>
        </w:rPr>
        <w:t>.</w:t>
      </w:r>
    </w:p>
    <w:p w:rsidR="00505FC9" w:rsidRPr="00B249E9" w:rsidRDefault="00505FC9" w:rsidP="00B249E9">
      <w:pPr>
        <w:spacing w:after="0" w:line="360" w:lineRule="auto"/>
        <w:ind w:left="720"/>
        <w:jc w:val="both"/>
        <w:rPr>
          <w:rFonts w:ascii="Arial" w:eastAsia="Times New Roman" w:hAnsi="Arial" w:cs="Arial"/>
          <w:noProof/>
          <w:sz w:val="24"/>
          <w:szCs w:val="24"/>
          <w:lang w:eastAsia="id-ID"/>
        </w:rPr>
      </w:pPr>
    </w:p>
    <w:p w:rsidR="00B11CB7" w:rsidRPr="00B249E9" w:rsidRDefault="00B11CB7" w:rsidP="00B249E9">
      <w:pPr>
        <w:spacing w:after="0" w:line="360" w:lineRule="auto"/>
        <w:ind w:left="720"/>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eastAsia="id-ID"/>
        </w:rPr>
        <w:t xml:space="preserve">Putusan hakim </w:t>
      </w:r>
      <w:r w:rsidRPr="00B249E9">
        <w:rPr>
          <w:rFonts w:ascii="Arial" w:eastAsia="Times New Roman" w:hAnsi="Arial" w:cs="Arial"/>
          <w:noProof/>
          <w:sz w:val="24"/>
          <w:szCs w:val="24"/>
          <w:lang w:val="en-US" w:eastAsia="id-ID"/>
        </w:rPr>
        <w:t xml:space="preserve">tersebut </w:t>
      </w:r>
      <w:r w:rsidRPr="00B249E9">
        <w:rPr>
          <w:rFonts w:ascii="Arial" w:eastAsia="Times New Roman" w:hAnsi="Arial" w:cs="Arial"/>
          <w:noProof/>
          <w:sz w:val="24"/>
          <w:szCs w:val="24"/>
          <w:lang w:eastAsia="id-ID"/>
        </w:rPr>
        <w:t>dilaksanakan segera setelah pembacaan putusan dan selambat-lambatnya 2x24 jam setelah pembacaan putusan</w:t>
      </w:r>
      <w:r w:rsidRPr="00B249E9">
        <w:rPr>
          <w:rFonts w:ascii="Arial" w:eastAsia="Times New Roman" w:hAnsi="Arial" w:cs="Arial"/>
          <w:noProof/>
          <w:sz w:val="24"/>
          <w:szCs w:val="24"/>
          <w:lang w:val="en-US" w:eastAsia="id-ID"/>
        </w:rPr>
        <w:t>. Dan putusan tersebut paling lambat 30 hari setelah ditetapkan, sudah mempunyai kekuatan hukum tetap.</w:t>
      </w:r>
    </w:p>
    <w:p w:rsidR="00B11CB7" w:rsidRPr="00B249E9" w:rsidRDefault="00B11CB7" w:rsidP="00B249E9">
      <w:pPr>
        <w:spacing w:after="0" w:line="360" w:lineRule="auto"/>
        <w:ind w:left="720"/>
        <w:jc w:val="both"/>
        <w:rPr>
          <w:rFonts w:ascii="Arial" w:hAnsi="Arial" w:cs="Arial"/>
          <w:noProof/>
          <w:sz w:val="24"/>
          <w:szCs w:val="24"/>
          <w:lang w:val="en-US" w:eastAsia="id-ID"/>
        </w:rPr>
      </w:pPr>
    </w:p>
    <w:p w:rsidR="00CE229B" w:rsidRPr="00B249E9" w:rsidRDefault="00B11CB7" w:rsidP="00B249E9">
      <w:pPr>
        <w:pStyle w:val="Heading3"/>
        <w:spacing w:line="360" w:lineRule="auto"/>
        <w:ind w:left="142"/>
        <w:jc w:val="both"/>
        <w:rPr>
          <w:rFonts w:cs="Arial"/>
        </w:rPr>
      </w:pPr>
      <w:bookmarkStart w:id="15" w:name="_Toc453136915"/>
      <w:r w:rsidRPr="00B249E9">
        <w:rPr>
          <w:rFonts w:cs="Arial"/>
        </w:rPr>
        <w:t>7</w:t>
      </w:r>
      <w:r w:rsidR="00CE229B" w:rsidRPr="00B249E9">
        <w:rPr>
          <w:rFonts w:cs="Arial"/>
        </w:rPr>
        <w:t>.</w:t>
      </w:r>
      <w:r w:rsidR="00CE229B" w:rsidRPr="00B249E9">
        <w:rPr>
          <w:rFonts w:cs="Arial"/>
        </w:rPr>
        <w:tab/>
        <w:t>Partisipasi Masyarakat</w:t>
      </w:r>
      <w:bookmarkEnd w:id="15"/>
    </w:p>
    <w:p w:rsidR="00E73C34" w:rsidRPr="00B249E9" w:rsidRDefault="00E73C34"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left="709"/>
        <w:jc w:val="both"/>
        <w:rPr>
          <w:rFonts w:ascii="Arial" w:hAnsi="Arial" w:cs="Arial"/>
          <w:noProof/>
          <w:sz w:val="24"/>
          <w:szCs w:val="24"/>
          <w:lang w:eastAsia="id-ID"/>
        </w:rPr>
      </w:pPr>
      <w:r w:rsidRPr="00B249E9">
        <w:rPr>
          <w:rFonts w:ascii="Arial" w:hAnsi="Arial" w:cs="Arial"/>
          <w:sz w:val="24"/>
          <w:szCs w:val="24"/>
        </w:rPr>
        <w:t>Kekerasan seksual merupakan persoalan serius yang harus menjadi perhatian dan kepedulian semua pihak. RUU Penghapusan Kekerasan Seksual memberikan peluang bagi adanya</w:t>
      </w:r>
      <w:r w:rsidRPr="00B249E9">
        <w:rPr>
          <w:rFonts w:ascii="Arial" w:hAnsi="Arial" w:cs="Arial"/>
          <w:noProof/>
          <w:sz w:val="24"/>
          <w:szCs w:val="24"/>
          <w:lang w:eastAsia="id-ID"/>
        </w:rPr>
        <w:t xml:space="preserve"> partisipasi masyarakat termasuk keluarga mulai d</w:t>
      </w:r>
      <w:r w:rsidRPr="00B249E9">
        <w:rPr>
          <w:rFonts w:ascii="Arial" w:hAnsi="Arial" w:cs="Arial"/>
          <w:sz w:val="24"/>
          <w:szCs w:val="24"/>
        </w:rPr>
        <w:t>ari upaya pencegahan kekerasan seksual hingga pemantauan pelaksanaan UU Penghapusan Kekerasan Seksual. Di sisi lain, RUU Penghapusan Kekerasan Seksual juga memberikan tanggung jawab kepada korporasi untuk juga pro aktif melakukan pencegahan, perlindungan dan penyediaan sarana, prasarana dan fasilitas</w:t>
      </w:r>
      <w:r w:rsidRPr="00B249E9">
        <w:rPr>
          <w:rFonts w:ascii="Arial" w:hAnsi="Arial" w:cs="Arial"/>
          <w:noProof/>
          <w:sz w:val="24"/>
          <w:szCs w:val="24"/>
          <w:lang w:eastAsia="id-ID"/>
        </w:rPr>
        <w:t xml:space="preserve">. </w:t>
      </w:r>
    </w:p>
    <w:p w:rsidR="00E73C34" w:rsidRPr="00B249E9" w:rsidRDefault="00E73C34"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left="709"/>
        <w:jc w:val="both"/>
        <w:rPr>
          <w:rFonts w:ascii="Arial" w:hAnsi="Arial" w:cs="Arial"/>
          <w:sz w:val="24"/>
          <w:szCs w:val="24"/>
        </w:rPr>
      </w:pPr>
      <w:r w:rsidRPr="00B249E9">
        <w:rPr>
          <w:rFonts w:ascii="Arial" w:hAnsi="Arial" w:cs="Arial"/>
          <w:sz w:val="24"/>
          <w:szCs w:val="24"/>
        </w:rPr>
        <w:t xml:space="preserve">Partisipasi masyarakat di sini merupakan hak yang dapat digunakan maupun tidak oleh masyarakat. Namun partisipasi ini dapat dilakukan tentunya dalam koridor hukum yang bisa dipertanggungjawabkan dan penghormatan hak asasi manusia. Sehingga dalam RUU Penghapusan Kekerasan Seksual </w:t>
      </w:r>
      <w:r w:rsidRPr="00B249E9">
        <w:rPr>
          <w:rFonts w:ascii="Arial" w:hAnsi="Arial" w:cs="Arial"/>
          <w:sz w:val="24"/>
          <w:szCs w:val="24"/>
        </w:rPr>
        <w:lastRenderedPageBreak/>
        <w:t xml:space="preserve">memberikan batasan partisipasi masyarakat agar tidak ada peran yang dilakukan secara berlebihan. </w:t>
      </w:r>
    </w:p>
    <w:p w:rsidR="00E73C34" w:rsidRPr="00B249E9" w:rsidRDefault="00E73C34" w:rsidP="00B249E9">
      <w:pPr>
        <w:spacing w:after="0" w:line="360" w:lineRule="auto"/>
        <w:ind w:left="709"/>
        <w:jc w:val="both"/>
        <w:rPr>
          <w:rFonts w:ascii="Arial" w:hAnsi="Arial" w:cs="Arial"/>
          <w:sz w:val="24"/>
          <w:szCs w:val="24"/>
        </w:rPr>
      </w:pPr>
    </w:p>
    <w:p w:rsidR="00CE229B" w:rsidRPr="00B249E9" w:rsidRDefault="00CE229B" w:rsidP="00B249E9">
      <w:pPr>
        <w:spacing w:after="0" w:line="360" w:lineRule="auto"/>
        <w:ind w:left="709"/>
        <w:jc w:val="both"/>
        <w:rPr>
          <w:rFonts w:ascii="Arial" w:hAnsi="Arial" w:cs="Arial"/>
          <w:sz w:val="24"/>
          <w:szCs w:val="24"/>
        </w:rPr>
      </w:pPr>
      <w:r w:rsidRPr="00B249E9">
        <w:rPr>
          <w:rFonts w:ascii="Arial" w:hAnsi="Arial" w:cs="Arial"/>
          <w:sz w:val="24"/>
          <w:szCs w:val="24"/>
        </w:rPr>
        <w:t>Partisipasi masyarakat dalam pengaturan RUU Penghapusan Kekerasan Seksual meliputi:</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Pencegahan</w:t>
      </w:r>
      <w:r w:rsidR="00CE229B" w:rsidRPr="00B249E9">
        <w:rPr>
          <w:rFonts w:ascii="Arial" w:hAnsi="Arial" w:cs="Arial"/>
          <w:noProof/>
          <w:sz w:val="24"/>
          <w:szCs w:val="24"/>
          <w:lang w:eastAsia="id-ID"/>
        </w:rPr>
        <w:t xml:space="preserve"> terjadinya kekerasan seksual;</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Penyebaran</w:t>
      </w:r>
      <w:r w:rsidR="00CE229B" w:rsidRPr="00B249E9">
        <w:rPr>
          <w:rFonts w:ascii="Arial" w:hAnsi="Arial" w:cs="Arial"/>
          <w:noProof/>
          <w:sz w:val="24"/>
          <w:szCs w:val="24"/>
          <w:lang w:eastAsia="id-ID"/>
        </w:rPr>
        <w:t xml:space="preserve"> informasi tentang penghapusan kekerasan seksual kepada masyarakat; </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Pemberian</w:t>
      </w:r>
      <w:r w:rsidR="00CE229B" w:rsidRPr="00B249E9">
        <w:rPr>
          <w:rFonts w:ascii="Arial" w:hAnsi="Arial" w:cs="Arial"/>
          <w:noProof/>
          <w:sz w:val="24"/>
          <w:szCs w:val="24"/>
          <w:lang w:eastAsia="id-ID"/>
        </w:rPr>
        <w:t xml:space="preserve"> informasi dan/atau melaporkan adanya kekerasan seksual kepada institusi penegak hukum atau pihak yang berwajib;</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Bantuan</w:t>
      </w:r>
      <w:r w:rsidR="00CE229B" w:rsidRPr="00B249E9">
        <w:rPr>
          <w:rFonts w:ascii="Arial" w:hAnsi="Arial" w:cs="Arial"/>
          <w:noProof/>
          <w:sz w:val="24"/>
          <w:szCs w:val="24"/>
          <w:lang w:eastAsia="id-ID"/>
        </w:rPr>
        <w:t xml:space="preserve"> pemantauan terhadap </w:t>
      </w:r>
      <w:r w:rsidR="00CE229B" w:rsidRPr="00B249E9">
        <w:rPr>
          <w:rFonts w:ascii="Arial" w:hAnsi="Arial" w:cs="Arial"/>
          <w:sz w:val="24"/>
          <w:szCs w:val="24"/>
        </w:rPr>
        <w:t xml:space="preserve">terpidana kekerasan seksual yang telah menyelesaikan pidananya;  </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val="id-ID" w:eastAsia="id-ID"/>
        </w:rPr>
      </w:pPr>
      <w:r w:rsidRPr="00B249E9">
        <w:rPr>
          <w:rFonts w:ascii="Arial" w:hAnsi="Arial" w:cs="Arial"/>
          <w:sz w:val="24"/>
          <w:szCs w:val="24"/>
        </w:rPr>
        <w:t>Pemantauan</w:t>
      </w:r>
      <w:r w:rsidR="00CE229B" w:rsidRPr="00B249E9">
        <w:rPr>
          <w:rFonts w:ascii="Arial" w:hAnsi="Arial" w:cs="Arial"/>
          <w:sz w:val="24"/>
          <w:szCs w:val="24"/>
        </w:rPr>
        <w:t xml:space="preserve"> </w:t>
      </w:r>
      <w:r w:rsidR="00CE229B" w:rsidRPr="00B249E9">
        <w:rPr>
          <w:rFonts w:ascii="Arial" w:hAnsi="Arial" w:cs="Arial"/>
          <w:noProof/>
          <w:sz w:val="24"/>
          <w:szCs w:val="24"/>
          <w:lang w:eastAsia="id-ID"/>
        </w:rPr>
        <w:t>kinerja aparat penegak hukum dalam penanganan perkara kekerasan seksual;</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Pemantauan</w:t>
      </w:r>
      <w:r w:rsidR="00CE229B" w:rsidRPr="00B249E9">
        <w:rPr>
          <w:rFonts w:ascii="Arial" w:hAnsi="Arial" w:cs="Arial"/>
          <w:noProof/>
          <w:sz w:val="24"/>
          <w:szCs w:val="24"/>
          <w:lang w:eastAsia="id-ID"/>
        </w:rPr>
        <w:t xml:space="preserve"> pemerintah dan pemerintah daerah terhadap kebijakan yang terkait dengan upaya penghapusan kekerasan seksual</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Pengadaan</w:t>
      </w:r>
      <w:r w:rsidR="00CE229B" w:rsidRPr="00B249E9">
        <w:rPr>
          <w:rFonts w:ascii="Arial" w:hAnsi="Arial" w:cs="Arial"/>
          <w:noProof/>
          <w:sz w:val="24"/>
          <w:szCs w:val="24"/>
          <w:lang w:eastAsia="id-ID"/>
        </w:rPr>
        <w:t>, penyediaan dan pengelolaan sarana dan prasarana serta fasilitas pemulihan korban berbasis komunitas;</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Pemberian</w:t>
      </w:r>
      <w:r w:rsidR="00CE229B" w:rsidRPr="00B249E9">
        <w:rPr>
          <w:rFonts w:ascii="Arial" w:hAnsi="Arial" w:cs="Arial"/>
          <w:noProof/>
          <w:sz w:val="24"/>
          <w:szCs w:val="24"/>
          <w:lang w:eastAsia="id-ID"/>
        </w:rPr>
        <w:t xml:space="preserve"> pertolongan darurat terhadap korban;</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Pemberian</w:t>
      </w:r>
      <w:r w:rsidR="00CE229B" w:rsidRPr="00B249E9">
        <w:rPr>
          <w:rFonts w:ascii="Arial" w:hAnsi="Arial" w:cs="Arial"/>
          <w:noProof/>
          <w:sz w:val="24"/>
          <w:szCs w:val="24"/>
          <w:lang w:eastAsia="id-ID"/>
        </w:rPr>
        <w:t xml:space="preserve"> perlindungan terhadap korban; atau</w:t>
      </w:r>
    </w:p>
    <w:p w:rsidR="00CE229B" w:rsidRPr="00B249E9" w:rsidRDefault="007C0691" w:rsidP="00B249E9">
      <w:pPr>
        <w:pStyle w:val="MediumGrid1-Accent2"/>
        <w:numPr>
          <w:ilvl w:val="0"/>
          <w:numId w:val="82"/>
        </w:numPr>
        <w:spacing w:after="0" w:line="360" w:lineRule="auto"/>
        <w:ind w:left="1134"/>
        <w:jc w:val="both"/>
        <w:rPr>
          <w:rFonts w:ascii="Arial" w:hAnsi="Arial" w:cs="Arial"/>
          <w:noProof/>
          <w:sz w:val="24"/>
          <w:szCs w:val="24"/>
          <w:lang w:eastAsia="id-ID"/>
        </w:rPr>
      </w:pPr>
      <w:r w:rsidRPr="00B249E9">
        <w:rPr>
          <w:rFonts w:ascii="Arial" w:hAnsi="Arial" w:cs="Arial"/>
          <w:noProof/>
          <w:sz w:val="24"/>
          <w:szCs w:val="24"/>
          <w:lang w:eastAsia="id-ID"/>
        </w:rPr>
        <w:t>Proses</w:t>
      </w:r>
      <w:r w:rsidR="00CE229B" w:rsidRPr="00B249E9">
        <w:rPr>
          <w:rFonts w:ascii="Arial" w:hAnsi="Arial" w:cs="Arial"/>
          <w:noProof/>
          <w:sz w:val="24"/>
          <w:szCs w:val="24"/>
          <w:lang w:eastAsia="id-ID"/>
        </w:rPr>
        <w:t xml:space="preserve"> pemulihan korban.</w:t>
      </w:r>
    </w:p>
    <w:p w:rsidR="00CE229B" w:rsidRPr="00B249E9" w:rsidRDefault="00CE229B" w:rsidP="00B249E9">
      <w:pPr>
        <w:spacing w:after="0" w:line="360" w:lineRule="auto"/>
        <w:jc w:val="both"/>
        <w:rPr>
          <w:rFonts w:ascii="Arial" w:hAnsi="Arial" w:cs="Arial"/>
          <w:sz w:val="24"/>
          <w:szCs w:val="24"/>
        </w:rPr>
      </w:pPr>
    </w:p>
    <w:p w:rsidR="00CE229B" w:rsidRPr="00B249E9" w:rsidRDefault="00B11CB7" w:rsidP="00B249E9">
      <w:pPr>
        <w:pStyle w:val="Heading3"/>
        <w:spacing w:line="360" w:lineRule="auto"/>
        <w:ind w:left="142"/>
        <w:jc w:val="both"/>
        <w:rPr>
          <w:rFonts w:cs="Arial"/>
        </w:rPr>
      </w:pPr>
      <w:bookmarkStart w:id="16" w:name="_Toc453136916"/>
      <w:r w:rsidRPr="00B249E9">
        <w:rPr>
          <w:rFonts w:cs="Arial"/>
        </w:rPr>
        <w:t>8</w:t>
      </w:r>
      <w:r w:rsidR="00CE229B" w:rsidRPr="00B249E9">
        <w:rPr>
          <w:rFonts w:cs="Arial"/>
        </w:rPr>
        <w:t>.</w:t>
      </w:r>
      <w:r w:rsidR="00CE229B" w:rsidRPr="00B249E9">
        <w:rPr>
          <w:rFonts w:cs="Arial"/>
        </w:rPr>
        <w:tab/>
        <w:t>Kerjasama Internasional</w:t>
      </w:r>
      <w:bookmarkEnd w:id="16"/>
    </w:p>
    <w:p w:rsidR="00E73C34" w:rsidRPr="00B249E9" w:rsidRDefault="00E73C34"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left="709"/>
        <w:jc w:val="both"/>
        <w:rPr>
          <w:rFonts w:ascii="Arial" w:hAnsi="Arial" w:cs="Arial"/>
          <w:sz w:val="24"/>
          <w:szCs w:val="24"/>
        </w:rPr>
      </w:pPr>
      <w:r w:rsidRPr="00B249E9">
        <w:rPr>
          <w:rFonts w:ascii="Arial" w:hAnsi="Arial" w:cs="Arial"/>
          <w:sz w:val="24"/>
          <w:szCs w:val="24"/>
        </w:rPr>
        <w:t xml:space="preserve">Guna memperkuat upaya penghapusan yang dilakukan oleh pemerintah, dapat dimungkinkan dilakukan kerjasama dengan berbagai pihak di tingkat daerah, nasional, regional maupun internasional. Kerjasama yang dilakukan dapat dilakukan dalam bentuk perjanjian kerjasama bantuan timbal balik dalam hal pencegahan, penanganan, perlindungan, pemulihan dan rehabilitasi khusus bagi pelaku, pemidanaan maupun kerjasama yang bersifat teknis lainnya sesuai dengan ketentuan dan kebutuhan dalam upaya penghapusan kekerasan seksual. </w:t>
      </w:r>
    </w:p>
    <w:p w:rsidR="00581D51" w:rsidRPr="00B249E9" w:rsidRDefault="00581D51" w:rsidP="00B249E9">
      <w:pPr>
        <w:spacing w:after="0" w:line="360" w:lineRule="auto"/>
        <w:jc w:val="both"/>
        <w:rPr>
          <w:rFonts w:ascii="Arial" w:hAnsi="Arial" w:cs="Arial"/>
          <w:sz w:val="24"/>
          <w:szCs w:val="24"/>
        </w:rPr>
      </w:pPr>
    </w:p>
    <w:p w:rsidR="00CE229B" w:rsidRPr="00B249E9" w:rsidRDefault="00CE229B" w:rsidP="00B249E9">
      <w:pPr>
        <w:spacing w:after="0" w:line="360" w:lineRule="auto"/>
        <w:ind w:left="709"/>
        <w:jc w:val="both"/>
        <w:rPr>
          <w:rFonts w:ascii="Arial" w:hAnsi="Arial" w:cs="Arial"/>
          <w:sz w:val="24"/>
          <w:szCs w:val="24"/>
        </w:rPr>
      </w:pPr>
      <w:r w:rsidRPr="00B249E9">
        <w:rPr>
          <w:rFonts w:ascii="Arial" w:hAnsi="Arial" w:cs="Arial"/>
          <w:sz w:val="24"/>
          <w:szCs w:val="24"/>
        </w:rPr>
        <w:lastRenderedPageBreak/>
        <w:t xml:space="preserve">Dalam kerjasama ini juga dimungkinkan untuk melibatkan juga organisasi masyarakat, agar pelaksanaan penghapusan kekerasan seksual semakin efektif dan meluas menjadi kepedulian dan tanggung jawab bersama. </w:t>
      </w:r>
    </w:p>
    <w:p w:rsidR="00581D51" w:rsidRPr="00B249E9" w:rsidRDefault="00581D51" w:rsidP="00B249E9">
      <w:pPr>
        <w:spacing w:after="0" w:line="360" w:lineRule="auto"/>
        <w:ind w:left="709"/>
        <w:jc w:val="both"/>
        <w:rPr>
          <w:rFonts w:ascii="Arial" w:hAnsi="Arial" w:cs="Arial"/>
          <w:sz w:val="24"/>
          <w:szCs w:val="24"/>
        </w:rPr>
      </w:pPr>
    </w:p>
    <w:p w:rsidR="00CE229B" w:rsidRPr="00B249E9" w:rsidRDefault="00CE229B" w:rsidP="00B249E9">
      <w:pPr>
        <w:spacing w:after="0" w:line="360" w:lineRule="auto"/>
        <w:ind w:left="709"/>
        <w:jc w:val="both"/>
        <w:rPr>
          <w:rFonts w:ascii="Arial" w:hAnsi="Arial" w:cs="Arial"/>
          <w:sz w:val="24"/>
          <w:szCs w:val="24"/>
        </w:rPr>
      </w:pPr>
      <w:r w:rsidRPr="00B249E9">
        <w:rPr>
          <w:rFonts w:ascii="Arial" w:hAnsi="Arial" w:cs="Arial"/>
          <w:sz w:val="24"/>
          <w:szCs w:val="24"/>
        </w:rPr>
        <w:t>Kerjasama internasional dapat bersifat bilateral, regional maupun multilateral.</w:t>
      </w:r>
    </w:p>
    <w:p w:rsidR="00CE229B" w:rsidRPr="00B249E9" w:rsidRDefault="00CE229B" w:rsidP="00B249E9">
      <w:pPr>
        <w:spacing w:after="0" w:line="360" w:lineRule="auto"/>
        <w:jc w:val="both"/>
        <w:rPr>
          <w:rFonts w:ascii="Arial" w:hAnsi="Arial" w:cs="Arial"/>
          <w:sz w:val="24"/>
          <w:szCs w:val="24"/>
        </w:rPr>
      </w:pPr>
    </w:p>
    <w:p w:rsidR="00CE229B" w:rsidRPr="00B249E9" w:rsidRDefault="00B11CB7" w:rsidP="00B249E9">
      <w:pPr>
        <w:pStyle w:val="Heading3"/>
        <w:spacing w:line="360" w:lineRule="auto"/>
        <w:ind w:left="142"/>
        <w:jc w:val="both"/>
        <w:rPr>
          <w:rFonts w:cs="Arial"/>
        </w:rPr>
      </w:pPr>
      <w:bookmarkStart w:id="17" w:name="_Toc453136917"/>
      <w:r w:rsidRPr="00B249E9">
        <w:rPr>
          <w:rFonts w:cs="Arial"/>
        </w:rPr>
        <w:t>9</w:t>
      </w:r>
      <w:r w:rsidR="00CE229B" w:rsidRPr="00B249E9">
        <w:rPr>
          <w:rFonts w:cs="Arial"/>
        </w:rPr>
        <w:t>.</w:t>
      </w:r>
      <w:r w:rsidR="00CE229B" w:rsidRPr="00B249E9">
        <w:rPr>
          <w:rFonts w:cs="Arial"/>
        </w:rPr>
        <w:tab/>
        <w:t>Pendidikan dan Pelatihan</w:t>
      </w:r>
      <w:bookmarkEnd w:id="17"/>
    </w:p>
    <w:p w:rsidR="00E73C34" w:rsidRPr="00B249E9" w:rsidRDefault="00E73C34" w:rsidP="00B249E9">
      <w:pPr>
        <w:spacing w:after="0" w:line="360" w:lineRule="auto"/>
        <w:jc w:val="both"/>
        <w:rPr>
          <w:rFonts w:ascii="Arial" w:hAnsi="Arial" w:cs="Arial"/>
          <w:noProof/>
          <w:sz w:val="24"/>
          <w:szCs w:val="24"/>
          <w:lang w:eastAsia="id-ID"/>
        </w:rPr>
      </w:pPr>
    </w:p>
    <w:p w:rsidR="00CE229B" w:rsidRPr="00B249E9" w:rsidRDefault="00CE229B" w:rsidP="00B249E9">
      <w:pPr>
        <w:spacing w:after="0" w:line="360" w:lineRule="auto"/>
        <w:ind w:left="709"/>
        <w:jc w:val="both"/>
        <w:rPr>
          <w:rFonts w:ascii="Arial" w:hAnsi="Arial" w:cs="Arial"/>
          <w:noProof/>
          <w:sz w:val="24"/>
          <w:szCs w:val="24"/>
          <w:lang w:eastAsia="id-ID"/>
        </w:rPr>
      </w:pPr>
      <w:r w:rsidRPr="00B249E9">
        <w:rPr>
          <w:rFonts w:ascii="Arial" w:hAnsi="Arial" w:cs="Arial"/>
          <w:noProof/>
          <w:sz w:val="24"/>
          <w:szCs w:val="24"/>
          <w:lang w:eastAsia="id-ID"/>
        </w:rPr>
        <w:t>Upaya penghapusan kekerasan seksual tentunya membutuhkan berbagai sumberdaya dari berbagai pihak</w:t>
      </w:r>
      <w:r w:rsidR="008E5623" w:rsidRPr="00B249E9">
        <w:rPr>
          <w:rFonts w:ascii="Arial" w:hAnsi="Arial" w:cs="Arial"/>
          <w:noProof/>
          <w:sz w:val="24"/>
          <w:szCs w:val="24"/>
          <w:lang w:eastAsia="id-ID"/>
        </w:rPr>
        <w:t>, yang</w:t>
      </w:r>
      <w:r w:rsidRPr="00B249E9">
        <w:rPr>
          <w:rFonts w:ascii="Arial" w:hAnsi="Arial" w:cs="Arial"/>
          <w:noProof/>
          <w:sz w:val="24"/>
          <w:szCs w:val="24"/>
          <w:lang w:eastAsia="id-ID"/>
        </w:rPr>
        <w:t xml:space="preserve"> tentunya tidak sembarang sumberdaya. Dalam hal sumberdaya manusia, upaya penghapusan kekerasan seksual membutuhkan SDM khusus yang mempunyai pemahaman yang baik tentang kesetaraan dan keadilan gender, tentang akar persoalan kekerasan seksual dan tentang pemenuhan hak asasi manusia termasuk hak korban dalam menuntut keadilan. Oleh karenanya, di tiap tahapan dalam hal ini pencegahan, penanganan dan pemulihan membutuhkan sumberdaya manusia dengan kemampuan khusus agar benar-benar kerjanya membantu dan membuat nyaman serta aman korban kekerasan seksual. </w:t>
      </w:r>
    </w:p>
    <w:p w:rsidR="00E73C34" w:rsidRPr="00B249E9" w:rsidRDefault="00E73C34" w:rsidP="00B249E9">
      <w:pPr>
        <w:spacing w:after="0" w:line="360" w:lineRule="auto"/>
        <w:jc w:val="both"/>
        <w:rPr>
          <w:rFonts w:ascii="Arial" w:hAnsi="Arial" w:cs="Arial"/>
          <w:noProof/>
          <w:sz w:val="24"/>
          <w:szCs w:val="24"/>
          <w:lang w:eastAsia="id-ID"/>
        </w:rPr>
      </w:pPr>
    </w:p>
    <w:p w:rsidR="00CE229B" w:rsidRPr="00B249E9" w:rsidRDefault="00CE229B" w:rsidP="00B249E9">
      <w:pPr>
        <w:spacing w:after="0" w:line="360" w:lineRule="auto"/>
        <w:ind w:left="709"/>
        <w:jc w:val="both"/>
        <w:rPr>
          <w:rFonts w:ascii="Arial" w:hAnsi="Arial" w:cs="Arial"/>
          <w:noProof/>
          <w:sz w:val="24"/>
          <w:szCs w:val="24"/>
          <w:lang w:eastAsia="id-ID"/>
        </w:rPr>
      </w:pPr>
      <w:r w:rsidRPr="00B249E9">
        <w:rPr>
          <w:rFonts w:ascii="Arial" w:hAnsi="Arial" w:cs="Arial"/>
          <w:noProof/>
          <w:sz w:val="24"/>
          <w:szCs w:val="24"/>
          <w:lang w:eastAsia="id-ID"/>
        </w:rPr>
        <w:t>Oleh karenanya, dalam hal ini, pemerintah wajib menyelenggarakan pendidikan dan pelatihan bagi aparat penegak hukum, advokat, petugas medis, psikolog, psikiater, dan pendamping secara terpadu, termasuk untuk petugas lembaga pemasyarakatan dan yang bertugas melakukan rehabilitasi khusus bagi pelaku.</w:t>
      </w:r>
    </w:p>
    <w:p w:rsidR="00E73C34" w:rsidRPr="00B249E9" w:rsidRDefault="00E73C34" w:rsidP="00B249E9">
      <w:pPr>
        <w:spacing w:after="0" w:line="360" w:lineRule="auto"/>
        <w:ind w:left="709"/>
        <w:jc w:val="both"/>
        <w:rPr>
          <w:rFonts w:ascii="Arial" w:hAnsi="Arial" w:cs="Arial"/>
          <w:noProof/>
          <w:sz w:val="24"/>
          <w:szCs w:val="24"/>
          <w:lang w:eastAsia="id-ID"/>
        </w:rPr>
      </w:pPr>
    </w:p>
    <w:p w:rsidR="00CE229B" w:rsidRPr="00B249E9" w:rsidRDefault="00CE229B" w:rsidP="00B249E9">
      <w:pPr>
        <w:spacing w:after="0" w:line="360" w:lineRule="auto"/>
        <w:ind w:left="709"/>
        <w:jc w:val="both"/>
        <w:rPr>
          <w:rFonts w:ascii="Arial" w:hAnsi="Arial" w:cs="Arial"/>
          <w:noProof/>
          <w:sz w:val="24"/>
          <w:szCs w:val="24"/>
          <w:lang w:eastAsia="id-ID"/>
        </w:rPr>
      </w:pPr>
      <w:r w:rsidRPr="00B249E9">
        <w:rPr>
          <w:rFonts w:ascii="Arial" w:hAnsi="Arial" w:cs="Arial"/>
          <w:noProof/>
          <w:sz w:val="24"/>
          <w:szCs w:val="24"/>
          <w:lang w:eastAsia="id-ID"/>
        </w:rPr>
        <w:t>Pendidikan dan pelatihan ini sebaiknya dilaksanakan dengan kurikulum paling singkat 120 (seratus dua puluh) jam dengan dikoordinasikan oleh kementerian yang menyelenggarakan urusan pemerintahan di bidang hukum dan hak asasi manusia</w:t>
      </w:r>
      <w:r w:rsidR="00DD28CE">
        <w:rPr>
          <w:rFonts w:ascii="Arial" w:hAnsi="Arial" w:cs="Arial"/>
          <w:noProof/>
          <w:sz w:val="24"/>
          <w:szCs w:val="24"/>
          <w:lang w:val="en-US" w:eastAsia="id-ID"/>
        </w:rPr>
        <w:t xml:space="preserve">. Materi pendidikan dan pelatihan ini dibuat oleh </w:t>
      </w:r>
      <w:r w:rsidRPr="00B249E9">
        <w:rPr>
          <w:rFonts w:ascii="Arial" w:hAnsi="Arial" w:cs="Arial"/>
          <w:noProof/>
          <w:sz w:val="24"/>
          <w:szCs w:val="24"/>
          <w:lang w:eastAsia="id-ID"/>
        </w:rPr>
        <w:t>Komisi Nasional Anti Kekerasan Terhadap Perempuan</w:t>
      </w:r>
      <w:r w:rsidR="00DD28CE">
        <w:rPr>
          <w:rFonts w:ascii="Arial" w:hAnsi="Arial" w:cs="Arial"/>
          <w:noProof/>
          <w:sz w:val="24"/>
          <w:szCs w:val="24"/>
          <w:lang w:val="en-US" w:eastAsia="id-ID"/>
        </w:rPr>
        <w:t>, Komisi Perlindungan Anak Indonesia, bersama perguruan tinggi</w:t>
      </w:r>
      <w:r w:rsidRPr="00B249E9">
        <w:rPr>
          <w:rFonts w:ascii="Arial" w:hAnsi="Arial" w:cs="Arial"/>
          <w:noProof/>
          <w:sz w:val="24"/>
          <w:szCs w:val="24"/>
          <w:lang w:eastAsia="id-ID"/>
        </w:rPr>
        <w:t xml:space="preserve">. </w:t>
      </w:r>
    </w:p>
    <w:p w:rsidR="00E73C34" w:rsidRPr="00B249E9" w:rsidRDefault="00E73C34" w:rsidP="00B249E9">
      <w:pPr>
        <w:spacing w:after="0" w:line="360" w:lineRule="auto"/>
        <w:jc w:val="both"/>
        <w:rPr>
          <w:rFonts w:ascii="Arial" w:hAnsi="Arial" w:cs="Arial"/>
          <w:noProof/>
          <w:sz w:val="24"/>
          <w:szCs w:val="24"/>
          <w:lang w:eastAsia="id-ID"/>
        </w:rPr>
      </w:pPr>
    </w:p>
    <w:p w:rsidR="003B597F" w:rsidRPr="00B249E9" w:rsidRDefault="00CE229B" w:rsidP="00B249E9">
      <w:pPr>
        <w:spacing w:after="0" w:line="360" w:lineRule="auto"/>
        <w:ind w:left="709"/>
        <w:jc w:val="both"/>
        <w:rPr>
          <w:rFonts w:ascii="Arial" w:hAnsi="Arial" w:cs="Arial"/>
          <w:noProof/>
          <w:sz w:val="24"/>
          <w:szCs w:val="24"/>
          <w:lang w:eastAsia="id-ID"/>
        </w:rPr>
      </w:pPr>
      <w:r w:rsidRPr="00B249E9">
        <w:rPr>
          <w:rFonts w:ascii="Arial" w:hAnsi="Arial" w:cs="Arial"/>
          <w:noProof/>
          <w:sz w:val="24"/>
          <w:szCs w:val="24"/>
          <w:lang w:eastAsia="id-ID"/>
        </w:rPr>
        <w:lastRenderedPageBreak/>
        <w:t xml:space="preserve">Biaya yang diperlukan untuk pelaksanaan penghapusan kekerasan seksual dibebankan kepada Anggaran Pendapatan dan Belanja Negara dan Anggaran Pendapatan dan Belanja Daerah. </w:t>
      </w:r>
    </w:p>
    <w:p w:rsidR="003B597F" w:rsidRPr="00B249E9" w:rsidRDefault="003B597F" w:rsidP="00B249E9">
      <w:pPr>
        <w:spacing w:after="0" w:line="360" w:lineRule="auto"/>
        <w:ind w:left="709"/>
        <w:jc w:val="both"/>
        <w:rPr>
          <w:rFonts w:ascii="Arial" w:hAnsi="Arial" w:cs="Arial"/>
          <w:noProof/>
          <w:sz w:val="24"/>
          <w:szCs w:val="24"/>
          <w:lang w:eastAsia="id-ID"/>
        </w:rPr>
      </w:pPr>
    </w:p>
    <w:p w:rsidR="00CE229B" w:rsidRPr="00B249E9" w:rsidRDefault="003B597F" w:rsidP="00B249E9">
      <w:pPr>
        <w:spacing w:after="0" w:line="360" w:lineRule="auto"/>
        <w:ind w:left="709"/>
        <w:jc w:val="both"/>
        <w:rPr>
          <w:rFonts w:ascii="Arial" w:hAnsi="Arial" w:cs="Arial"/>
          <w:noProof/>
          <w:sz w:val="24"/>
          <w:szCs w:val="24"/>
          <w:lang w:eastAsia="id-ID"/>
        </w:rPr>
      </w:pPr>
      <w:r w:rsidRPr="00B249E9">
        <w:rPr>
          <w:rFonts w:ascii="Arial" w:hAnsi="Arial" w:cs="Arial"/>
          <w:noProof/>
          <w:sz w:val="24"/>
          <w:szCs w:val="24"/>
          <w:lang w:eastAsia="id-ID"/>
        </w:rPr>
        <w:t>U</w:t>
      </w:r>
      <w:r w:rsidR="00CE229B" w:rsidRPr="00B249E9">
        <w:rPr>
          <w:rFonts w:ascii="Arial" w:hAnsi="Arial" w:cs="Arial"/>
          <w:noProof/>
          <w:sz w:val="24"/>
          <w:szCs w:val="24"/>
          <w:lang w:eastAsia="id-ID"/>
        </w:rPr>
        <w:t>ntuk memastikan kebijakan, program, anggaran dan tindakan</w:t>
      </w:r>
      <w:r w:rsidR="00007CE7" w:rsidRPr="00B249E9">
        <w:rPr>
          <w:rFonts w:ascii="Arial" w:hAnsi="Arial" w:cs="Arial"/>
          <w:noProof/>
          <w:sz w:val="24"/>
          <w:szCs w:val="24"/>
          <w:lang w:eastAsia="id-ID"/>
        </w:rPr>
        <w:t xml:space="preserve"> lembaga negara, korporasi dan lembaga masyarakat </w:t>
      </w:r>
      <w:r w:rsidR="00CE229B" w:rsidRPr="00B249E9">
        <w:rPr>
          <w:rFonts w:ascii="Arial" w:hAnsi="Arial" w:cs="Arial"/>
          <w:noProof/>
          <w:sz w:val="24"/>
          <w:szCs w:val="24"/>
          <w:lang w:eastAsia="id-ID"/>
        </w:rPr>
        <w:t xml:space="preserve"> menjamin terwujudnya penghapusan kekerasan seksual, Pemerintah membentuk mekanisme khusus pemantauan pelaksanaan Undang-Undang ini. Mekanisme pemantauan khusus tersebut diselenggarakan oleh Komisi Nasional Anti Kekerasan Terhadap Perempuan, yang diselenggarakan berdasarkan tugas dan kewenangan yang ditentukan dalam Undang-Undang ini tanpa mengurangi tugas dan kewenangan yang ditentukan oleh peraturan perundang-undangan lainnya.</w:t>
      </w:r>
    </w:p>
    <w:p w:rsidR="00CE229B" w:rsidRPr="00B249E9" w:rsidRDefault="00CE229B" w:rsidP="00B249E9">
      <w:pPr>
        <w:spacing w:after="0" w:line="360" w:lineRule="auto"/>
        <w:jc w:val="both"/>
        <w:rPr>
          <w:rFonts w:ascii="Arial" w:hAnsi="Arial" w:cs="Arial"/>
          <w:noProof/>
          <w:sz w:val="24"/>
          <w:szCs w:val="24"/>
          <w:lang w:eastAsia="id-ID"/>
        </w:rPr>
      </w:pPr>
    </w:p>
    <w:p w:rsidR="00CE229B" w:rsidRPr="00B249E9" w:rsidRDefault="00B11CB7" w:rsidP="00B249E9">
      <w:pPr>
        <w:spacing w:after="0" w:line="360" w:lineRule="auto"/>
        <w:ind w:left="142"/>
        <w:jc w:val="both"/>
        <w:rPr>
          <w:rFonts w:ascii="Arial" w:hAnsi="Arial" w:cs="Arial"/>
          <w:b/>
          <w:sz w:val="24"/>
          <w:szCs w:val="24"/>
        </w:rPr>
      </w:pPr>
      <w:r w:rsidRPr="00B249E9">
        <w:rPr>
          <w:rFonts w:ascii="Arial" w:hAnsi="Arial" w:cs="Arial"/>
          <w:b/>
          <w:sz w:val="24"/>
          <w:szCs w:val="24"/>
        </w:rPr>
        <w:t>1</w:t>
      </w:r>
      <w:r w:rsidRPr="00B249E9">
        <w:rPr>
          <w:rFonts w:ascii="Arial" w:hAnsi="Arial" w:cs="Arial"/>
          <w:b/>
          <w:sz w:val="24"/>
          <w:szCs w:val="24"/>
          <w:lang w:val="en-US"/>
        </w:rPr>
        <w:t>0</w:t>
      </w:r>
      <w:r w:rsidR="00CE229B" w:rsidRPr="00B249E9">
        <w:rPr>
          <w:rFonts w:ascii="Arial" w:hAnsi="Arial" w:cs="Arial"/>
          <w:b/>
          <w:sz w:val="24"/>
          <w:szCs w:val="24"/>
        </w:rPr>
        <w:t>.</w:t>
      </w:r>
      <w:r w:rsidR="00CE229B" w:rsidRPr="00B249E9">
        <w:rPr>
          <w:rFonts w:ascii="Arial" w:hAnsi="Arial" w:cs="Arial"/>
          <w:b/>
          <w:sz w:val="24"/>
          <w:szCs w:val="24"/>
        </w:rPr>
        <w:tab/>
        <w:t>Pemantauan</w:t>
      </w:r>
    </w:p>
    <w:p w:rsidR="00E73C34" w:rsidRPr="00B249E9" w:rsidRDefault="00E73C34" w:rsidP="00B249E9">
      <w:pPr>
        <w:spacing w:after="0" w:line="360" w:lineRule="auto"/>
        <w:jc w:val="both"/>
        <w:rPr>
          <w:rFonts w:ascii="Arial" w:hAnsi="Arial" w:cs="Arial"/>
          <w:b/>
          <w:sz w:val="24"/>
          <w:szCs w:val="24"/>
          <w:lang w:val="en-US"/>
        </w:rPr>
      </w:pPr>
    </w:p>
    <w:p w:rsidR="00E73C34" w:rsidRPr="00B249E9" w:rsidRDefault="00E73C34" w:rsidP="00B249E9">
      <w:pPr>
        <w:spacing w:after="0" w:line="360" w:lineRule="auto"/>
        <w:ind w:left="709"/>
        <w:jc w:val="both"/>
        <w:rPr>
          <w:rFonts w:ascii="Arial" w:hAnsi="Arial" w:cs="Arial"/>
          <w:sz w:val="24"/>
          <w:szCs w:val="24"/>
        </w:rPr>
      </w:pPr>
      <w:r w:rsidRPr="00B249E9">
        <w:rPr>
          <w:rFonts w:ascii="Arial" w:hAnsi="Arial" w:cs="Arial"/>
          <w:sz w:val="24"/>
          <w:szCs w:val="24"/>
        </w:rPr>
        <w:t xml:space="preserve">Kekerasan seksual adalah pelanggaran hak asasi manusia, sebagai bentuk pelanggaran hak asasi manusia, berbagai persoalan yang menyangkut tentang kekerasan seksual sudah selayaknya dilakukan pemantauan. Pemantauan kekerasan seksual berguna untuk mengukur sejauhmana </w:t>
      </w:r>
      <w:r w:rsidR="00007CE7" w:rsidRPr="00B249E9">
        <w:rPr>
          <w:rFonts w:ascii="Arial" w:hAnsi="Arial" w:cs="Arial"/>
          <w:sz w:val="24"/>
          <w:szCs w:val="24"/>
        </w:rPr>
        <w:t xml:space="preserve">negara </w:t>
      </w:r>
      <w:r w:rsidRPr="00B249E9">
        <w:rPr>
          <w:rFonts w:ascii="Arial" w:hAnsi="Arial" w:cs="Arial"/>
          <w:sz w:val="24"/>
          <w:szCs w:val="24"/>
        </w:rPr>
        <w:t>sebagai pemegang pertanggungjawaban dalam melakukan perlindungan, pemenuhan dan penghormatan terhadap hak asasi manusia khususnya hak-hak korban telah mengikuti standar-standar hukum hak asasi manusia yang telah ditetapkan baik dalam perundang-undangan dan peraturan nasional</w:t>
      </w:r>
      <w:r w:rsidR="003716DC" w:rsidRPr="00B249E9">
        <w:rPr>
          <w:rFonts w:ascii="Arial" w:hAnsi="Arial" w:cs="Arial"/>
          <w:sz w:val="24"/>
          <w:szCs w:val="24"/>
        </w:rPr>
        <w:t xml:space="preserve"> maupun dengan kaedah instrumen hak asasi manusia</w:t>
      </w:r>
      <w:r w:rsidRPr="00B249E9">
        <w:rPr>
          <w:rFonts w:ascii="Arial" w:hAnsi="Arial" w:cs="Arial"/>
          <w:sz w:val="24"/>
          <w:szCs w:val="24"/>
        </w:rPr>
        <w:t xml:space="preserve">.  </w:t>
      </w:r>
    </w:p>
    <w:p w:rsidR="00E73C34" w:rsidRPr="00B249E9" w:rsidRDefault="00E73C34" w:rsidP="00B249E9">
      <w:pPr>
        <w:spacing w:after="0" w:line="360" w:lineRule="auto"/>
        <w:jc w:val="both"/>
        <w:rPr>
          <w:rFonts w:ascii="Arial" w:hAnsi="Arial" w:cs="Arial"/>
          <w:sz w:val="24"/>
          <w:szCs w:val="24"/>
        </w:rPr>
      </w:pPr>
    </w:p>
    <w:p w:rsidR="00E73C34" w:rsidRPr="00B249E9" w:rsidRDefault="00E73C34" w:rsidP="00B249E9">
      <w:pPr>
        <w:spacing w:after="0" w:line="360" w:lineRule="auto"/>
        <w:ind w:left="709"/>
        <w:jc w:val="both"/>
        <w:rPr>
          <w:rFonts w:ascii="Arial" w:hAnsi="Arial" w:cs="Arial"/>
          <w:sz w:val="24"/>
          <w:szCs w:val="24"/>
        </w:rPr>
      </w:pPr>
      <w:r w:rsidRPr="00B249E9">
        <w:rPr>
          <w:rFonts w:ascii="Arial" w:hAnsi="Arial" w:cs="Arial"/>
          <w:sz w:val="24"/>
          <w:szCs w:val="24"/>
        </w:rPr>
        <w:t xml:space="preserve">Pemantauan tentang upaya penghapusan kekerasan seksual secara spesifik juga berguna untuk mengidentifikasi secara jelas </w:t>
      </w:r>
      <w:r w:rsidRPr="00B249E9">
        <w:rPr>
          <w:rFonts w:ascii="Arial" w:eastAsia="Times New Roman" w:hAnsi="Arial" w:cs="Arial"/>
          <w:noProof/>
          <w:sz w:val="24"/>
          <w:szCs w:val="24"/>
          <w:lang w:eastAsia="id-ID"/>
        </w:rPr>
        <w:t xml:space="preserve">pola-pola kekerasan seksual dan dampak yang ditimbulkan, </w:t>
      </w:r>
      <w:r w:rsidRPr="00B249E9">
        <w:rPr>
          <w:rFonts w:ascii="Arial" w:hAnsi="Arial" w:cs="Arial"/>
          <w:sz w:val="24"/>
          <w:szCs w:val="24"/>
        </w:rPr>
        <w:t xml:space="preserve">problem-problem yang menyebabkan pemenuhan hak-hak korban mengalami kekerasan seksual tertunda, atau berpotensi mengalami pengabaian dan diskriminasi. </w:t>
      </w:r>
      <w:r w:rsidRPr="00B249E9">
        <w:rPr>
          <w:rFonts w:ascii="Arial" w:eastAsia="Times New Roman" w:hAnsi="Arial" w:cs="Arial"/>
          <w:noProof/>
          <w:sz w:val="24"/>
          <w:szCs w:val="24"/>
          <w:lang w:eastAsia="id-ID"/>
        </w:rPr>
        <w:t xml:space="preserve">Pemantauan terhadap upaya penghapusan kekerasan seksual juga merupakan kewajiban negara yang harus dilaksanakan secara cermat,  bukan hanya untuk jangka pendek </w:t>
      </w:r>
      <w:r w:rsidRPr="00B249E9">
        <w:rPr>
          <w:rFonts w:ascii="Arial" w:eastAsia="Times New Roman" w:hAnsi="Arial" w:cs="Arial"/>
          <w:noProof/>
          <w:sz w:val="24"/>
          <w:szCs w:val="24"/>
          <w:lang w:eastAsia="id-ID"/>
        </w:rPr>
        <w:lastRenderedPageBreak/>
        <w:t xml:space="preserve">dan kebutuhan kasus per kasus atas segala tindak kekerasan seksual yang terjadi tetapi dimulai dari bagaimana segala pencegahan dilaksanakan hingga kebijakan tentang penghapusan kekerasan seksual benar-benar dapat dilaksanakan, termasuk untuk melihat bagaimana penyelenggara pelayanan dan peradilan melaksanakan tugasnya dalam memastikan kasus-kasus kekerasan seksual tertangani dengan baik, </w:t>
      </w:r>
      <w:r w:rsidRPr="00B249E9">
        <w:rPr>
          <w:rFonts w:ascii="Arial" w:hAnsi="Arial" w:cs="Arial"/>
          <w:sz w:val="24"/>
          <w:szCs w:val="24"/>
        </w:rPr>
        <w:t xml:space="preserve">apa saja terobosan-terobosan yang telah dicapai agar penanganan kasus kekerasan seksual berjalan maju dan kepastian tidak berulangnya berbagai </w:t>
      </w:r>
      <w:r w:rsidR="0078515C">
        <w:rPr>
          <w:rFonts w:ascii="Arial" w:hAnsi="Arial" w:cs="Arial"/>
          <w:sz w:val="24"/>
          <w:szCs w:val="24"/>
        </w:rPr>
        <w:t>praktik</w:t>
      </w:r>
      <w:r w:rsidRPr="00B249E9">
        <w:rPr>
          <w:rFonts w:ascii="Arial" w:hAnsi="Arial" w:cs="Arial"/>
          <w:sz w:val="24"/>
          <w:szCs w:val="24"/>
        </w:rPr>
        <w:t xml:space="preserve"> pengabaian, diskriminasi dan kejahatan seksual tersebut dapat dipastikan tidak terjadi lagi</w:t>
      </w:r>
      <w:r w:rsidR="003B597F" w:rsidRPr="00B249E9">
        <w:rPr>
          <w:rFonts w:ascii="Arial" w:hAnsi="Arial" w:cs="Arial"/>
          <w:sz w:val="24"/>
          <w:szCs w:val="24"/>
        </w:rPr>
        <w:t>.</w:t>
      </w:r>
      <w:r w:rsidRPr="00B249E9">
        <w:rPr>
          <w:rStyle w:val="FootnoteReference"/>
          <w:rFonts w:ascii="Arial" w:eastAsia="MS Mincho" w:hAnsi="Arial" w:cs="Arial"/>
          <w:sz w:val="24"/>
          <w:szCs w:val="24"/>
        </w:rPr>
        <w:footnoteReference w:id="5"/>
      </w:r>
      <w:r w:rsidRPr="00B249E9">
        <w:rPr>
          <w:rFonts w:ascii="Arial" w:hAnsi="Arial" w:cs="Arial"/>
          <w:sz w:val="24"/>
          <w:szCs w:val="24"/>
        </w:rPr>
        <w:t xml:space="preserve"> </w:t>
      </w:r>
    </w:p>
    <w:p w:rsidR="00E73C34" w:rsidRPr="00B249E9" w:rsidRDefault="00E73C34" w:rsidP="00B249E9">
      <w:pPr>
        <w:spacing w:after="0" w:line="360" w:lineRule="auto"/>
        <w:jc w:val="both"/>
        <w:rPr>
          <w:rFonts w:ascii="Arial" w:eastAsia="Times New Roman" w:hAnsi="Arial" w:cs="Arial"/>
          <w:b/>
          <w:noProof/>
          <w:sz w:val="24"/>
          <w:szCs w:val="24"/>
          <w:lang w:eastAsia="id-ID"/>
        </w:rPr>
      </w:pPr>
    </w:p>
    <w:p w:rsidR="00E73C34" w:rsidRPr="00B249E9" w:rsidRDefault="00E73C34" w:rsidP="00B249E9">
      <w:pPr>
        <w:spacing w:after="0" w:line="360" w:lineRule="auto"/>
        <w:ind w:left="709"/>
        <w:jc w:val="both"/>
        <w:rPr>
          <w:rFonts w:ascii="Arial" w:eastAsia="Times New Roman" w:hAnsi="Arial" w:cs="Arial"/>
          <w:b/>
          <w:noProof/>
          <w:sz w:val="24"/>
          <w:szCs w:val="24"/>
          <w:lang w:eastAsia="id-ID"/>
        </w:rPr>
      </w:pPr>
      <w:r w:rsidRPr="00B249E9">
        <w:rPr>
          <w:rFonts w:ascii="Arial" w:eastAsia="Times New Roman" w:hAnsi="Arial" w:cs="Arial"/>
          <w:b/>
          <w:noProof/>
          <w:sz w:val="24"/>
          <w:szCs w:val="24"/>
          <w:lang w:eastAsia="id-ID"/>
        </w:rPr>
        <w:t>10.1.</w:t>
      </w:r>
      <w:r w:rsidRPr="00B249E9">
        <w:rPr>
          <w:rFonts w:ascii="Arial" w:eastAsia="Times New Roman" w:hAnsi="Arial" w:cs="Arial"/>
          <w:b/>
          <w:noProof/>
          <w:sz w:val="24"/>
          <w:szCs w:val="24"/>
          <w:lang w:eastAsia="id-ID"/>
        </w:rPr>
        <w:tab/>
        <w:t>Lembaga Negara yang Memiliki Mandat Pemantauan</w:t>
      </w:r>
    </w:p>
    <w:p w:rsidR="00E73C34" w:rsidRPr="00B249E9" w:rsidRDefault="00E73C34" w:rsidP="00B249E9">
      <w:pPr>
        <w:spacing w:after="0" w:line="360" w:lineRule="auto"/>
        <w:jc w:val="both"/>
        <w:rPr>
          <w:rFonts w:ascii="Arial" w:eastAsia="Times New Roman" w:hAnsi="Arial" w:cs="Arial"/>
          <w:noProof/>
          <w:color w:val="000000"/>
          <w:sz w:val="24"/>
          <w:szCs w:val="24"/>
          <w:lang w:eastAsia="id-ID"/>
        </w:rPr>
      </w:pPr>
    </w:p>
    <w:p w:rsidR="00E73C34" w:rsidRPr="00B249E9" w:rsidRDefault="00E73C34" w:rsidP="00B249E9">
      <w:pPr>
        <w:spacing w:after="0" w:line="360" w:lineRule="auto"/>
        <w:ind w:left="1418"/>
        <w:jc w:val="both"/>
        <w:rPr>
          <w:rFonts w:ascii="Arial" w:hAnsi="Arial" w:cs="Arial"/>
          <w:color w:val="000000"/>
          <w:sz w:val="24"/>
          <w:szCs w:val="24"/>
        </w:rPr>
      </w:pPr>
      <w:r w:rsidRPr="00B249E9">
        <w:rPr>
          <w:rFonts w:ascii="Arial" w:eastAsia="Times New Roman" w:hAnsi="Arial" w:cs="Arial"/>
          <w:noProof/>
          <w:color w:val="000000"/>
          <w:sz w:val="24"/>
          <w:szCs w:val="24"/>
          <w:lang w:eastAsia="id-ID"/>
        </w:rPr>
        <w:t xml:space="preserve">Secara umum pemantauan terhadap pelanggaran hak asasi manusia telah dimandatkan oleh negara melalui lembaga hak asasi manusia yaitu kepada Komisi Nasional Hak Asasi Manusia (Komnas HAM) berupa </w:t>
      </w:r>
      <w:r w:rsidRPr="00B249E9">
        <w:rPr>
          <w:rFonts w:ascii="Arial" w:hAnsi="Arial" w:cs="Arial"/>
          <w:color w:val="000000"/>
          <w:sz w:val="24"/>
          <w:szCs w:val="24"/>
        </w:rPr>
        <w:t>tugas dan kewenangan untuk melaksanakan fungsi pengkajian, penelitian, penyuluhan, pemantauan, dan mediasi tentang hak asasi manusia. Untuk melaksanakan tugas pemantauannya,  Komnas HAM melakukan pengamatan pelaksanaan hak asasi manusia dan penyusunan laporan hasil pengamatan tersebut</w:t>
      </w:r>
      <w:r w:rsidR="008E5623" w:rsidRPr="00B249E9">
        <w:rPr>
          <w:rFonts w:ascii="Arial" w:hAnsi="Arial" w:cs="Arial"/>
          <w:color w:val="000000"/>
          <w:sz w:val="24"/>
          <w:szCs w:val="24"/>
        </w:rPr>
        <w:t>.</w:t>
      </w:r>
      <w:r w:rsidRPr="00B249E9">
        <w:rPr>
          <w:rStyle w:val="FootnoteReference"/>
          <w:rFonts w:ascii="Arial" w:eastAsia="MS Mincho" w:hAnsi="Arial" w:cs="Arial"/>
          <w:color w:val="000000"/>
          <w:sz w:val="24"/>
          <w:szCs w:val="24"/>
        </w:rPr>
        <w:footnoteReference w:id="6"/>
      </w:r>
      <w:r w:rsidRPr="00B249E9">
        <w:rPr>
          <w:rFonts w:ascii="Arial" w:hAnsi="Arial" w:cs="Arial"/>
          <w:color w:val="000000"/>
          <w:sz w:val="24"/>
          <w:szCs w:val="24"/>
        </w:rPr>
        <w:t xml:space="preserve">  </w:t>
      </w:r>
    </w:p>
    <w:p w:rsidR="00E73C34" w:rsidRPr="00B249E9" w:rsidRDefault="00E73C34" w:rsidP="00B249E9">
      <w:pPr>
        <w:spacing w:after="0" w:line="360" w:lineRule="auto"/>
        <w:ind w:left="1418"/>
        <w:jc w:val="both"/>
        <w:rPr>
          <w:rFonts w:ascii="Arial" w:hAnsi="Arial" w:cs="Arial"/>
          <w:color w:val="172639"/>
          <w:sz w:val="24"/>
          <w:szCs w:val="24"/>
        </w:rPr>
      </w:pPr>
    </w:p>
    <w:p w:rsidR="00E73C34" w:rsidRPr="00B249E9" w:rsidRDefault="00E73C34" w:rsidP="00B249E9">
      <w:pPr>
        <w:spacing w:after="0" w:line="360" w:lineRule="auto"/>
        <w:ind w:left="1418"/>
        <w:jc w:val="both"/>
        <w:rPr>
          <w:rFonts w:ascii="Arial" w:hAnsi="Arial" w:cs="Arial"/>
          <w:sz w:val="24"/>
          <w:szCs w:val="24"/>
        </w:rPr>
      </w:pPr>
      <w:r w:rsidRPr="00B249E9">
        <w:rPr>
          <w:rFonts w:ascii="Arial" w:hAnsi="Arial" w:cs="Arial"/>
          <w:color w:val="172639"/>
          <w:sz w:val="24"/>
          <w:szCs w:val="24"/>
        </w:rPr>
        <w:t>Komisi Perlindungan Anak Indonesia (KPAI) juga ditugaskan untuk</w:t>
      </w:r>
      <w:r w:rsidRPr="00B249E9">
        <w:rPr>
          <w:rFonts w:ascii="Arial" w:eastAsia="Times New Roman" w:hAnsi="Arial" w:cs="Arial"/>
          <w:noProof/>
          <w:sz w:val="24"/>
          <w:szCs w:val="24"/>
          <w:lang w:eastAsia="id-ID"/>
        </w:rPr>
        <w:t xml:space="preserve"> </w:t>
      </w:r>
      <w:r w:rsidRPr="00B249E9">
        <w:rPr>
          <w:rFonts w:ascii="Arial" w:hAnsi="Arial" w:cs="Arial"/>
          <w:sz w:val="24"/>
          <w:szCs w:val="24"/>
        </w:rPr>
        <w:t>melakukan pengawasan terhadap pelaksanaan perlindungan dan pemenuhan Hak Anak, memberikan masukan dan usulan dalam perumusan kebijakan tentang penyelenggaraan Perlindungan Anak, mengumpulkan data dan informasi mengenai Perlindungan Anak dan menerima dan melakukan penelaahan atas pengaduan masyarakat mengenai pelanggaran Hak Anak</w:t>
      </w:r>
      <w:r w:rsidRPr="00B249E9">
        <w:rPr>
          <w:rStyle w:val="FootnoteReference"/>
          <w:rFonts w:ascii="Arial" w:eastAsia="MS Mincho" w:hAnsi="Arial" w:cs="Arial"/>
          <w:sz w:val="24"/>
          <w:szCs w:val="24"/>
        </w:rPr>
        <w:footnoteReference w:id="7"/>
      </w:r>
      <w:r w:rsidRPr="00B249E9">
        <w:rPr>
          <w:rFonts w:ascii="Arial" w:hAnsi="Arial" w:cs="Arial"/>
          <w:sz w:val="24"/>
          <w:szCs w:val="24"/>
        </w:rPr>
        <w:t xml:space="preserve">. </w:t>
      </w:r>
    </w:p>
    <w:p w:rsidR="00E73C34" w:rsidRPr="00B249E9" w:rsidRDefault="00E73C34" w:rsidP="00B249E9">
      <w:pPr>
        <w:spacing w:after="0" w:line="360" w:lineRule="auto"/>
        <w:jc w:val="both"/>
        <w:rPr>
          <w:rFonts w:ascii="Arial" w:hAnsi="Arial" w:cs="Arial"/>
          <w:sz w:val="24"/>
          <w:szCs w:val="24"/>
        </w:rPr>
      </w:pPr>
    </w:p>
    <w:p w:rsidR="00E73C34" w:rsidRPr="00B249E9" w:rsidRDefault="00E73C34" w:rsidP="00B249E9">
      <w:pPr>
        <w:spacing w:after="0" w:line="360" w:lineRule="auto"/>
        <w:ind w:left="1418"/>
        <w:jc w:val="both"/>
        <w:rPr>
          <w:rFonts w:ascii="Arial" w:hAnsi="Arial" w:cs="Arial"/>
          <w:color w:val="172639"/>
          <w:sz w:val="24"/>
          <w:szCs w:val="24"/>
        </w:rPr>
      </w:pPr>
      <w:r w:rsidRPr="00B249E9">
        <w:rPr>
          <w:rFonts w:ascii="Arial" w:hAnsi="Arial" w:cs="Arial"/>
          <w:sz w:val="24"/>
          <w:szCs w:val="24"/>
        </w:rPr>
        <w:lastRenderedPageBreak/>
        <w:t xml:space="preserve">Komnas Perempuan sebagai </w:t>
      </w:r>
      <w:r w:rsidRPr="00B249E9">
        <w:rPr>
          <w:rFonts w:ascii="Arial" w:hAnsi="Arial" w:cs="Arial"/>
          <w:i/>
          <w:sz w:val="24"/>
          <w:szCs w:val="24"/>
        </w:rPr>
        <w:t>National Human Rights Mechanism</w:t>
      </w:r>
      <w:r w:rsidRPr="00B249E9">
        <w:rPr>
          <w:rFonts w:ascii="Arial" w:hAnsi="Arial" w:cs="Arial"/>
          <w:sz w:val="24"/>
          <w:szCs w:val="24"/>
        </w:rPr>
        <w:t xml:space="preserve"> juga dimandatkan untuk melaksanakan pemantauan, termasuk pencarian fakta dan pendokumentasian tentang segala bentuk kekerasan terhadap perempuan dan pelanggaran hak asasi manusia perempuan serta penyebarluasan hasil pemantauan kepada publik dan pengambilan langkah-langkah yang mendorong pertanggungjawaban dan penanganannya, memberikan saran dan pertimbangan kepada pemerintah, lembaga legislatif dan yudikatif serta organisasi-organisasi masyarakat guna mendorong penyusunan dan pengesahan kerangka hukum dan kebijakan yang mendukung upaya-upaya pencegahan dan penanggulangan segala bentuk kekerasan terhadap perempuan Indonesia serta perlindungan, penegakan, dan pemajuan hak-hak asasi manusia perempuan</w:t>
      </w:r>
      <w:r w:rsidR="003B597F" w:rsidRPr="00B249E9">
        <w:rPr>
          <w:rFonts w:ascii="Arial" w:hAnsi="Arial" w:cs="Arial"/>
          <w:sz w:val="24"/>
          <w:szCs w:val="24"/>
        </w:rPr>
        <w:t>.</w:t>
      </w:r>
      <w:r w:rsidRPr="00B249E9">
        <w:rPr>
          <w:rStyle w:val="FootnoteReference"/>
          <w:rFonts w:ascii="Arial" w:eastAsia="MS Mincho" w:hAnsi="Arial" w:cs="Arial"/>
          <w:sz w:val="24"/>
          <w:szCs w:val="24"/>
        </w:rPr>
        <w:footnoteReference w:id="8"/>
      </w:r>
    </w:p>
    <w:p w:rsidR="00E73C34" w:rsidRPr="00B249E9" w:rsidRDefault="00E73C34" w:rsidP="00B249E9">
      <w:pPr>
        <w:spacing w:after="0" w:line="360" w:lineRule="auto"/>
        <w:jc w:val="both"/>
        <w:rPr>
          <w:rFonts w:ascii="Arial" w:hAnsi="Arial" w:cs="Arial"/>
          <w:sz w:val="24"/>
          <w:szCs w:val="24"/>
        </w:rPr>
      </w:pPr>
    </w:p>
    <w:p w:rsidR="00E73C34" w:rsidRPr="00B249E9" w:rsidRDefault="00E73C34" w:rsidP="00B249E9">
      <w:pPr>
        <w:spacing w:after="0" w:line="360" w:lineRule="auto"/>
        <w:ind w:left="1418"/>
        <w:jc w:val="both"/>
        <w:rPr>
          <w:rFonts w:ascii="Arial" w:hAnsi="Arial" w:cs="Arial"/>
          <w:sz w:val="24"/>
          <w:szCs w:val="24"/>
        </w:rPr>
      </w:pPr>
      <w:r w:rsidRPr="00B249E9">
        <w:rPr>
          <w:rFonts w:ascii="Arial" w:hAnsi="Arial" w:cs="Arial"/>
          <w:sz w:val="24"/>
          <w:szCs w:val="24"/>
        </w:rPr>
        <w:t>Pemantauan dalam lingkup peradilan yaitu dalam rangka menjaga dan menegakkan kehormatan, keluhuran martabat, serta perilaku hakim, telah dimandatkan ke Komisi Yudisial untuk melakukan pemantauan dan pengawasan terhadap perilaku hakim, menerima laporan dari masyarakat berkaitan dengan pelanggaran Kode Etik dan Pedoman Perilaku Hakim, melakukan verifikasi, klarifikasi, dan investigasi terhadap laporan dugaan pelanggaran Kode Etik dan Pedoman Perilaku Hakim secara tertutup, memutus benar tidaknya laporan dugaan pelanggaran Kode Etik dan Pedoman Perilaku Hakim,</w:t>
      </w:r>
      <w:r w:rsidRPr="00B249E9">
        <w:rPr>
          <w:rFonts w:ascii="MS Gothic" w:eastAsia="MS Gothic" w:hAnsi="MS Gothic" w:cs="MS Gothic" w:hint="eastAsia"/>
          <w:sz w:val="24"/>
          <w:szCs w:val="24"/>
        </w:rPr>
        <w:t> </w:t>
      </w:r>
      <w:r w:rsidRPr="00B249E9">
        <w:rPr>
          <w:rFonts w:ascii="Arial" w:hAnsi="Arial" w:cs="Arial"/>
          <w:sz w:val="24"/>
          <w:szCs w:val="24"/>
        </w:rPr>
        <w:t xml:space="preserve"> mengambil langkah hukum dan/atau langkah lain terhadap orang perseorangan, kelompok orang, atau badan hukum yang merendahkan kehormatan dan keluhuran martabat hakim</w:t>
      </w:r>
      <w:r w:rsidRPr="00B249E9">
        <w:rPr>
          <w:rStyle w:val="FootnoteReference"/>
          <w:rFonts w:ascii="Arial" w:eastAsia="MS Mincho" w:hAnsi="Arial" w:cs="Arial"/>
          <w:sz w:val="24"/>
          <w:szCs w:val="24"/>
        </w:rPr>
        <w:footnoteReference w:id="9"/>
      </w:r>
      <w:r w:rsidRPr="00B249E9">
        <w:rPr>
          <w:rFonts w:ascii="Arial" w:hAnsi="Arial" w:cs="Arial"/>
          <w:sz w:val="24"/>
          <w:szCs w:val="24"/>
        </w:rPr>
        <w:t xml:space="preserve">.  </w:t>
      </w:r>
    </w:p>
    <w:p w:rsidR="00E73C34" w:rsidRPr="00B249E9" w:rsidRDefault="00E73C34" w:rsidP="00B249E9">
      <w:pPr>
        <w:spacing w:after="0" w:line="360" w:lineRule="auto"/>
        <w:jc w:val="both"/>
        <w:rPr>
          <w:rFonts w:ascii="Arial" w:eastAsia="Times New Roman" w:hAnsi="Arial" w:cs="Arial"/>
          <w:noProof/>
          <w:sz w:val="24"/>
          <w:szCs w:val="24"/>
          <w:lang w:eastAsia="id-ID"/>
        </w:rPr>
      </w:pPr>
    </w:p>
    <w:p w:rsidR="00E73C34" w:rsidRPr="00B249E9" w:rsidRDefault="00E73C34" w:rsidP="00B249E9">
      <w:pPr>
        <w:spacing w:after="0" w:line="360" w:lineRule="auto"/>
        <w:ind w:left="1418"/>
        <w:jc w:val="both"/>
        <w:rPr>
          <w:rFonts w:ascii="Arial" w:hAnsi="Arial" w:cs="Arial"/>
          <w:sz w:val="24"/>
          <w:szCs w:val="24"/>
        </w:rPr>
      </w:pPr>
      <w:r w:rsidRPr="00B249E9">
        <w:rPr>
          <w:rFonts w:ascii="Arial" w:eastAsia="Times New Roman" w:hAnsi="Arial" w:cs="Arial"/>
          <w:noProof/>
          <w:sz w:val="24"/>
          <w:szCs w:val="24"/>
          <w:lang w:eastAsia="id-ID"/>
        </w:rPr>
        <w:t>Dalam lingkup kepolisian, Kom</w:t>
      </w:r>
      <w:r w:rsidR="008E5623" w:rsidRPr="00B249E9">
        <w:rPr>
          <w:rFonts w:ascii="Arial" w:eastAsia="Times New Roman" w:hAnsi="Arial" w:cs="Arial"/>
          <w:noProof/>
          <w:sz w:val="24"/>
          <w:szCs w:val="24"/>
          <w:lang w:eastAsia="id-ID"/>
        </w:rPr>
        <w:t>isi Kepolisian Nasional (Kom</w:t>
      </w:r>
      <w:r w:rsidRPr="00B249E9">
        <w:rPr>
          <w:rFonts w:ascii="Arial" w:eastAsia="Times New Roman" w:hAnsi="Arial" w:cs="Arial"/>
          <w:noProof/>
          <w:sz w:val="24"/>
          <w:szCs w:val="24"/>
          <w:lang w:eastAsia="id-ID"/>
        </w:rPr>
        <w:t>polnas</w:t>
      </w:r>
      <w:r w:rsidR="008E5623" w:rsidRPr="00B249E9">
        <w:rPr>
          <w:rFonts w:ascii="Arial" w:eastAsia="Times New Roman" w:hAnsi="Arial" w:cs="Arial"/>
          <w:noProof/>
          <w:sz w:val="24"/>
          <w:szCs w:val="24"/>
          <w:lang w:eastAsia="id-ID"/>
        </w:rPr>
        <w:t>)</w:t>
      </w:r>
      <w:r w:rsidRPr="00B249E9">
        <w:rPr>
          <w:rFonts w:ascii="Arial" w:eastAsia="Times New Roman" w:hAnsi="Arial" w:cs="Arial"/>
          <w:noProof/>
          <w:sz w:val="24"/>
          <w:szCs w:val="24"/>
          <w:lang w:eastAsia="id-ID"/>
        </w:rPr>
        <w:t xml:space="preserve"> ditugaskan untuk </w:t>
      </w:r>
      <w:r w:rsidRPr="00B249E9">
        <w:rPr>
          <w:rFonts w:ascii="Arial" w:hAnsi="Arial" w:cs="Arial"/>
          <w:sz w:val="24"/>
          <w:szCs w:val="24"/>
        </w:rPr>
        <w:t xml:space="preserve">melaksanakan fungsi pengawasan fungsional terhadap kinerja Polri untuk menjamin profesionalisme dan </w:t>
      </w:r>
      <w:r w:rsidRPr="00B249E9">
        <w:rPr>
          <w:rFonts w:ascii="Arial" w:hAnsi="Arial" w:cs="Arial"/>
          <w:sz w:val="24"/>
          <w:szCs w:val="24"/>
        </w:rPr>
        <w:lastRenderedPageBreak/>
        <w:t>kemandirian Polri melalui kegiatan pemantauan dan penilaian terhadap kinerja dan integritas anggota dan pejabat Polri</w:t>
      </w:r>
      <w:r w:rsidRPr="00B249E9">
        <w:rPr>
          <w:rStyle w:val="FootnoteReference"/>
          <w:rFonts w:ascii="Arial" w:eastAsia="MS Mincho" w:hAnsi="Arial" w:cs="Arial"/>
          <w:sz w:val="24"/>
          <w:szCs w:val="24"/>
        </w:rPr>
        <w:footnoteReference w:id="10"/>
      </w:r>
      <w:r w:rsidRPr="00B249E9">
        <w:rPr>
          <w:rFonts w:ascii="Arial" w:hAnsi="Arial" w:cs="Arial"/>
          <w:sz w:val="24"/>
          <w:szCs w:val="24"/>
        </w:rPr>
        <w:t xml:space="preserve">.  </w:t>
      </w:r>
    </w:p>
    <w:p w:rsidR="00E73C34" w:rsidRPr="00B249E9" w:rsidRDefault="00E73C34" w:rsidP="00B249E9">
      <w:pPr>
        <w:spacing w:after="0" w:line="360" w:lineRule="auto"/>
        <w:ind w:left="1418"/>
        <w:jc w:val="both"/>
        <w:rPr>
          <w:rFonts w:ascii="Arial" w:hAnsi="Arial" w:cs="Arial"/>
          <w:sz w:val="24"/>
          <w:szCs w:val="24"/>
        </w:rPr>
      </w:pPr>
    </w:p>
    <w:p w:rsidR="00E73C34" w:rsidRPr="00B249E9" w:rsidRDefault="00E73C34" w:rsidP="00B249E9">
      <w:pPr>
        <w:spacing w:after="0" w:line="360" w:lineRule="auto"/>
        <w:ind w:left="1418"/>
        <w:jc w:val="both"/>
        <w:rPr>
          <w:rFonts w:ascii="Arial" w:hAnsi="Arial" w:cs="Arial"/>
          <w:sz w:val="24"/>
          <w:szCs w:val="24"/>
        </w:rPr>
      </w:pPr>
      <w:r w:rsidRPr="00B249E9">
        <w:rPr>
          <w:rFonts w:ascii="Arial" w:hAnsi="Arial" w:cs="Arial"/>
          <w:sz w:val="24"/>
          <w:szCs w:val="24"/>
        </w:rPr>
        <w:t xml:space="preserve">Komisi Kejaksaan Republik Indonesia memiliki tugas melakukan pengawasan, pemantauan dan penilaian terhadap kinerja dan perilaku Jaksa dan/atau pegawai Kejaksaan dalam melaksanakan tugas dan wewenangnya yang diatur dalam peraturan perundang-undangan dan kode etik, melakukan pengawasan, pemantauan dan penilaian terhadap perilaku </w:t>
      </w:r>
      <w:r w:rsidR="00007CE7" w:rsidRPr="00B249E9">
        <w:rPr>
          <w:rFonts w:ascii="Arial" w:hAnsi="Arial" w:cs="Arial"/>
          <w:sz w:val="24"/>
          <w:szCs w:val="24"/>
        </w:rPr>
        <w:t xml:space="preserve">jaksa </w:t>
      </w:r>
      <w:r w:rsidRPr="00B249E9">
        <w:rPr>
          <w:rFonts w:ascii="Arial" w:hAnsi="Arial" w:cs="Arial"/>
          <w:sz w:val="24"/>
          <w:szCs w:val="24"/>
        </w:rPr>
        <w:t xml:space="preserve">dan/atau pegawai </w:t>
      </w:r>
      <w:r w:rsidR="00007CE7" w:rsidRPr="00B249E9">
        <w:rPr>
          <w:rFonts w:ascii="Arial" w:hAnsi="Arial" w:cs="Arial"/>
          <w:sz w:val="24"/>
          <w:szCs w:val="24"/>
        </w:rPr>
        <w:t xml:space="preserve">kejaksaan </w:t>
      </w:r>
      <w:r w:rsidRPr="00B249E9">
        <w:rPr>
          <w:rFonts w:ascii="Arial" w:hAnsi="Arial" w:cs="Arial"/>
          <w:sz w:val="24"/>
          <w:szCs w:val="24"/>
        </w:rPr>
        <w:t xml:space="preserve"> baik di dalam maupun di luar tugas kedinasan dan melakukan pemantauan dan penilaian atas kondisi organisasi, tata kerja, kelengkapan sarana dan prasarana, serta sumber daya manusia di lingkungan </w:t>
      </w:r>
      <w:r w:rsidR="00007CE7" w:rsidRPr="00B249E9">
        <w:rPr>
          <w:rFonts w:ascii="Arial" w:hAnsi="Arial" w:cs="Arial"/>
          <w:sz w:val="24"/>
          <w:szCs w:val="24"/>
        </w:rPr>
        <w:t>kejaksaan</w:t>
      </w:r>
      <w:r w:rsidR="003B597F" w:rsidRPr="00B249E9">
        <w:rPr>
          <w:rFonts w:ascii="Arial" w:hAnsi="Arial" w:cs="Arial"/>
          <w:sz w:val="24"/>
          <w:szCs w:val="24"/>
        </w:rPr>
        <w:t>.</w:t>
      </w:r>
      <w:r w:rsidRPr="00B249E9">
        <w:rPr>
          <w:rStyle w:val="FootnoteReference"/>
          <w:rFonts w:ascii="Arial" w:eastAsia="MS Mincho" w:hAnsi="Arial" w:cs="Arial"/>
          <w:sz w:val="24"/>
          <w:szCs w:val="24"/>
        </w:rPr>
        <w:footnoteReference w:id="11"/>
      </w:r>
    </w:p>
    <w:p w:rsidR="00E73C34" w:rsidRPr="00B249E9" w:rsidRDefault="00E73C34" w:rsidP="00B249E9">
      <w:pPr>
        <w:widowControl w:val="0"/>
        <w:autoSpaceDE w:val="0"/>
        <w:autoSpaceDN w:val="0"/>
        <w:adjustRightInd w:val="0"/>
        <w:spacing w:after="0" w:line="360" w:lineRule="auto"/>
        <w:ind w:left="1418"/>
        <w:jc w:val="both"/>
        <w:rPr>
          <w:rFonts w:ascii="Arial" w:hAnsi="Arial" w:cs="Arial"/>
          <w:sz w:val="24"/>
          <w:szCs w:val="24"/>
        </w:rPr>
      </w:pPr>
      <w:r w:rsidRPr="00B249E9">
        <w:rPr>
          <w:rFonts w:ascii="Arial" w:hAnsi="Arial" w:cs="Arial"/>
          <w:sz w:val="24"/>
          <w:szCs w:val="24"/>
        </w:rPr>
        <w:t xml:space="preserve">Secara lebih spesifik pengadilan memiliki kewenangan untuk melakukan pengawasan dan pengamatan terhadap putusan pengadilan. Kewenangan tersebut yaitu penunjukan hakim yang diberi tugas khusus oleh </w:t>
      </w:r>
      <w:r w:rsidR="002C255C" w:rsidRPr="00B249E9">
        <w:rPr>
          <w:rFonts w:ascii="Arial" w:hAnsi="Arial" w:cs="Arial"/>
          <w:sz w:val="24"/>
          <w:szCs w:val="24"/>
        </w:rPr>
        <w:t xml:space="preserve">ketua pengadilan </w:t>
      </w:r>
      <w:r w:rsidRPr="00B249E9">
        <w:rPr>
          <w:rFonts w:ascii="Arial" w:hAnsi="Arial" w:cs="Arial"/>
          <w:sz w:val="24"/>
          <w:szCs w:val="24"/>
        </w:rPr>
        <w:t>untuk melakukan pengawasan dan pengamatan terhadap putusan pengadilan yang menjatuhkan pidana perampasan kemerdekaan</w:t>
      </w:r>
      <w:r w:rsidR="003B597F" w:rsidRPr="00B249E9">
        <w:rPr>
          <w:rFonts w:ascii="Arial" w:hAnsi="Arial" w:cs="Arial"/>
          <w:sz w:val="24"/>
          <w:szCs w:val="24"/>
        </w:rPr>
        <w:t>.</w:t>
      </w:r>
      <w:r w:rsidRPr="00B249E9">
        <w:rPr>
          <w:rStyle w:val="FootnoteReference"/>
          <w:rFonts w:ascii="Arial" w:hAnsi="Arial" w:cs="Arial"/>
          <w:sz w:val="24"/>
          <w:szCs w:val="24"/>
        </w:rPr>
        <w:footnoteReference w:id="12"/>
      </w:r>
      <w:r w:rsidRPr="00B249E9">
        <w:rPr>
          <w:rFonts w:ascii="Arial" w:hAnsi="Arial" w:cs="Arial"/>
          <w:sz w:val="24"/>
          <w:szCs w:val="24"/>
        </w:rPr>
        <w:t xml:space="preserve"> Guna memperoleh kepastian bahwa putusan pengadilan dilaksanakan sebagaimana mestinya, </w:t>
      </w:r>
      <w:r w:rsidR="002C255C" w:rsidRPr="00B249E9">
        <w:rPr>
          <w:rFonts w:ascii="Arial" w:hAnsi="Arial" w:cs="Arial"/>
          <w:sz w:val="24"/>
          <w:szCs w:val="24"/>
        </w:rPr>
        <w:t xml:space="preserve">hakim pengawas </w:t>
      </w:r>
      <w:r w:rsidRPr="00B249E9">
        <w:rPr>
          <w:rFonts w:ascii="Arial" w:hAnsi="Arial" w:cs="Arial"/>
          <w:sz w:val="24"/>
          <w:szCs w:val="24"/>
        </w:rPr>
        <w:t xml:space="preserve">dan </w:t>
      </w:r>
      <w:r w:rsidR="002C255C" w:rsidRPr="00B249E9">
        <w:rPr>
          <w:rFonts w:ascii="Arial" w:hAnsi="Arial" w:cs="Arial"/>
          <w:sz w:val="24"/>
          <w:szCs w:val="24"/>
        </w:rPr>
        <w:t xml:space="preserve">pengamat </w:t>
      </w:r>
      <w:r w:rsidRPr="00B249E9">
        <w:rPr>
          <w:rFonts w:ascii="Arial" w:hAnsi="Arial" w:cs="Arial"/>
          <w:sz w:val="24"/>
          <w:szCs w:val="24"/>
        </w:rPr>
        <w:t>melakukan pengamatan terhadap narapidana yaitu mengenai perilaku narapidana atau pembinaan lembaga pemasyarakatan serta pengaruh timbal balik terhadap nara pidana selama menjalani pidananya</w:t>
      </w:r>
      <w:r w:rsidR="003B597F" w:rsidRPr="00B249E9">
        <w:rPr>
          <w:rFonts w:ascii="Arial" w:hAnsi="Arial" w:cs="Arial"/>
          <w:sz w:val="24"/>
          <w:szCs w:val="24"/>
        </w:rPr>
        <w:t>.</w:t>
      </w:r>
      <w:r w:rsidRPr="00B249E9">
        <w:rPr>
          <w:rStyle w:val="FootnoteReference"/>
          <w:rFonts w:ascii="Arial" w:hAnsi="Arial" w:cs="Arial"/>
          <w:sz w:val="24"/>
          <w:szCs w:val="24"/>
        </w:rPr>
        <w:footnoteReference w:id="13"/>
      </w:r>
    </w:p>
    <w:p w:rsidR="00E73C34" w:rsidRPr="00B249E9" w:rsidRDefault="00E73C34" w:rsidP="00B249E9">
      <w:pPr>
        <w:spacing w:after="0" w:line="360" w:lineRule="auto"/>
        <w:jc w:val="both"/>
        <w:rPr>
          <w:rFonts w:ascii="Arial" w:hAnsi="Arial" w:cs="Arial"/>
          <w:b/>
          <w:sz w:val="24"/>
          <w:szCs w:val="24"/>
          <w:u w:val="single"/>
        </w:rPr>
      </w:pPr>
    </w:p>
    <w:p w:rsidR="00E73C34" w:rsidRPr="00B249E9" w:rsidRDefault="00E73C34" w:rsidP="00B249E9">
      <w:pPr>
        <w:spacing w:after="0" w:line="360" w:lineRule="auto"/>
        <w:ind w:left="1418" w:hanging="11"/>
        <w:jc w:val="both"/>
        <w:rPr>
          <w:rFonts w:ascii="Arial" w:hAnsi="Arial" w:cs="Arial"/>
          <w:b/>
          <w:sz w:val="24"/>
          <w:szCs w:val="24"/>
        </w:rPr>
      </w:pPr>
      <w:r w:rsidRPr="00B249E9">
        <w:rPr>
          <w:rFonts w:ascii="Arial" w:hAnsi="Arial" w:cs="Arial"/>
          <w:b/>
          <w:sz w:val="24"/>
          <w:szCs w:val="24"/>
          <w:lang w:val="en-US"/>
        </w:rPr>
        <w:t>10.2.</w:t>
      </w:r>
      <w:r w:rsidRPr="00B249E9">
        <w:rPr>
          <w:rFonts w:ascii="Arial" w:hAnsi="Arial" w:cs="Arial"/>
          <w:b/>
          <w:sz w:val="24"/>
          <w:szCs w:val="24"/>
          <w:lang w:val="en-US"/>
        </w:rPr>
        <w:tab/>
      </w:r>
      <w:r w:rsidRPr="00B249E9">
        <w:rPr>
          <w:rFonts w:ascii="Arial" w:hAnsi="Arial" w:cs="Arial"/>
          <w:b/>
          <w:sz w:val="24"/>
          <w:szCs w:val="24"/>
        </w:rPr>
        <w:t>Komnas Perempuan sebagai Lembaga Pemantau Upaya Penghapusan Kekerasan Seksual</w:t>
      </w:r>
    </w:p>
    <w:p w:rsidR="00E73C34" w:rsidRPr="00B249E9" w:rsidRDefault="00E73C34" w:rsidP="00B249E9">
      <w:pPr>
        <w:spacing w:after="0" w:line="360" w:lineRule="auto"/>
        <w:jc w:val="both"/>
        <w:rPr>
          <w:rFonts w:ascii="Arial" w:hAnsi="Arial" w:cs="Arial"/>
          <w:sz w:val="24"/>
          <w:szCs w:val="24"/>
        </w:rPr>
      </w:pPr>
    </w:p>
    <w:p w:rsidR="00E73C34" w:rsidRPr="00B249E9" w:rsidRDefault="00E73C34" w:rsidP="00B249E9">
      <w:pPr>
        <w:spacing w:after="0" w:line="360" w:lineRule="auto"/>
        <w:ind w:left="1418"/>
        <w:jc w:val="both"/>
        <w:rPr>
          <w:rFonts w:ascii="Arial" w:hAnsi="Arial" w:cs="Arial"/>
          <w:sz w:val="24"/>
          <w:szCs w:val="24"/>
        </w:rPr>
      </w:pPr>
      <w:r w:rsidRPr="00B249E9">
        <w:rPr>
          <w:rFonts w:ascii="Arial" w:hAnsi="Arial" w:cs="Arial"/>
          <w:sz w:val="24"/>
          <w:szCs w:val="24"/>
        </w:rPr>
        <w:lastRenderedPageBreak/>
        <w:t xml:space="preserve">Bila mengkaji dari berbagai mandat yang telah diberikan oleh </w:t>
      </w:r>
      <w:r w:rsidR="002C255C" w:rsidRPr="00B249E9">
        <w:rPr>
          <w:rFonts w:ascii="Arial" w:hAnsi="Arial" w:cs="Arial"/>
          <w:sz w:val="24"/>
          <w:szCs w:val="24"/>
        </w:rPr>
        <w:t xml:space="preserve">negara </w:t>
      </w:r>
      <w:r w:rsidRPr="00B249E9">
        <w:rPr>
          <w:rFonts w:ascii="Arial" w:hAnsi="Arial" w:cs="Arial"/>
          <w:sz w:val="24"/>
          <w:szCs w:val="24"/>
        </w:rPr>
        <w:t xml:space="preserve">pada berbagai </w:t>
      </w:r>
      <w:r w:rsidR="003B597F" w:rsidRPr="00B249E9">
        <w:rPr>
          <w:rFonts w:ascii="Arial" w:hAnsi="Arial" w:cs="Arial"/>
          <w:sz w:val="24"/>
          <w:szCs w:val="24"/>
        </w:rPr>
        <w:t>i</w:t>
      </w:r>
      <w:r w:rsidRPr="00B249E9">
        <w:rPr>
          <w:rFonts w:ascii="Arial" w:hAnsi="Arial" w:cs="Arial"/>
          <w:sz w:val="24"/>
          <w:szCs w:val="24"/>
        </w:rPr>
        <w:t>nstitusi di atas, terlihat bahwa Komnas Perempuan memiliki mandat yang lebih tegas terhadap pemantauan kekerasan terhadap perempuan termasuk kekerasan seksual sebagai salah satu bentuk kekerasan.  Bila ditinjau juga berdasarkan konteks fa</w:t>
      </w:r>
      <w:r w:rsidR="003B597F" w:rsidRPr="00B249E9">
        <w:rPr>
          <w:rFonts w:ascii="Arial" w:hAnsi="Arial" w:cs="Arial"/>
          <w:sz w:val="24"/>
          <w:szCs w:val="24"/>
        </w:rPr>
        <w:t>k</w:t>
      </w:r>
      <w:r w:rsidRPr="00B249E9">
        <w:rPr>
          <w:rFonts w:ascii="Arial" w:hAnsi="Arial" w:cs="Arial"/>
          <w:sz w:val="24"/>
          <w:szCs w:val="24"/>
        </w:rPr>
        <w:t xml:space="preserve">tual yaitu pengalaman dan konsistensi dalam melakukan pemantauan, pencarian fakta dan pendokumentasian terhadap upaya penghapusan kekerasan seksual, Komnas Perempuan  merupakan lembaga </w:t>
      </w:r>
      <w:r w:rsidR="002C255C" w:rsidRPr="00B249E9">
        <w:rPr>
          <w:rFonts w:ascii="Arial" w:hAnsi="Arial" w:cs="Arial"/>
          <w:sz w:val="24"/>
          <w:szCs w:val="24"/>
        </w:rPr>
        <w:t xml:space="preserve">negara </w:t>
      </w:r>
      <w:r w:rsidRPr="00B249E9">
        <w:rPr>
          <w:rFonts w:ascii="Arial" w:hAnsi="Arial" w:cs="Arial"/>
          <w:sz w:val="24"/>
          <w:szCs w:val="24"/>
        </w:rPr>
        <w:t>yang telah terbukti secara konsisten dan berkelanjutan melaksanakan tugas pemantauan, pencarian fakta terhadap kekerasan seksual sejak dari peristiwa 1998 dan kemudian secara berkesinambungan melakukan pemantauan dan pendokumentasian serta kajian terhadap kekerasan seksual sejak dari tahun 2001.  Dari fakta-fakta di atas, sangat memadai jika Komnas Perempuan sebagai pemegang mandat utama dalam melakukan pemantauan dan pencarian fakta terhadap upaya penghapusan kekerasan seksual</w:t>
      </w:r>
      <w:r w:rsidRPr="00B249E9">
        <w:rPr>
          <w:rStyle w:val="FootnoteReference"/>
          <w:rFonts w:ascii="Arial" w:hAnsi="Arial" w:cs="Arial"/>
          <w:sz w:val="24"/>
          <w:szCs w:val="24"/>
        </w:rPr>
        <w:footnoteReference w:id="14"/>
      </w:r>
      <w:r w:rsidRPr="00B249E9">
        <w:rPr>
          <w:rFonts w:ascii="Arial" w:hAnsi="Arial" w:cs="Arial"/>
          <w:sz w:val="24"/>
          <w:szCs w:val="24"/>
        </w:rPr>
        <w:t xml:space="preserve">.  </w:t>
      </w:r>
    </w:p>
    <w:p w:rsidR="00E73C34" w:rsidRPr="00B249E9" w:rsidRDefault="00E73C34" w:rsidP="00B249E9">
      <w:pPr>
        <w:spacing w:after="0" w:line="360" w:lineRule="auto"/>
        <w:jc w:val="both"/>
        <w:rPr>
          <w:rFonts w:ascii="Arial" w:hAnsi="Arial" w:cs="Arial"/>
          <w:sz w:val="24"/>
          <w:szCs w:val="24"/>
        </w:rPr>
      </w:pPr>
    </w:p>
    <w:p w:rsidR="00E73C34" w:rsidRPr="00B249E9" w:rsidRDefault="00E73C34" w:rsidP="00B249E9">
      <w:pPr>
        <w:spacing w:after="0" w:line="360" w:lineRule="auto"/>
        <w:ind w:left="1418"/>
        <w:jc w:val="both"/>
        <w:rPr>
          <w:rFonts w:ascii="Arial" w:hAnsi="Arial" w:cs="Arial"/>
          <w:sz w:val="24"/>
          <w:szCs w:val="24"/>
        </w:rPr>
      </w:pPr>
      <w:r w:rsidRPr="00B249E9">
        <w:rPr>
          <w:rFonts w:ascii="Arial" w:hAnsi="Arial" w:cs="Arial"/>
          <w:sz w:val="24"/>
          <w:szCs w:val="24"/>
        </w:rPr>
        <w:t xml:space="preserve">Selain itu Komnas Perempuan selama ini telah memenuhi tuntutan berbagai pihak untuk memberikan respon terhadap berbagai  kasus pelanggaran HAM khususnya kekerasan terhadap perempuan termasuk kekerasan seksual yang terjadi di berbagai aspek kehidupan dengan berbagai dimensi dan berbagai wilayah.  Respon yang dilakukan oleh Komnas Perempuan adalah dengan melakukan pencarian fakta dengan berbagai mekanisme antara lain pembentukan tim investigasi, gugus kerja dan pelapor khusus.  </w:t>
      </w:r>
    </w:p>
    <w:p w:rsidR="00E73C34" w:rsidRPr="00B249E9" w:rsidRDefault="00E73C34" w:rsidP="00B249E9">
      <w:pPr>
        <w:spacing w:after="0" w:line="360" w:lineRule="auto"/>
        <w:jc w:val="both"/>
        <w:rPr>
          <w:rFonts w:ascii="Arial" w:hAnsi="Arial" w:cs="Arial"/>
          <w:sz w:val="24"/>
          <w:szCs w:val="24"/>
        </w:rPr>
      </w:pPr>
    </w:p>
    <w:p w:rsidR="00E73C34" w:rsidRPr="00B249E9" w:rsidRDefault="00E73C34" w:rsidP="00B249E9">
      <w:pPr>
        <w:spacing w:after="0" w:line="360" w:lineRule="auto"/>
        <w:ind w:left="1418"/>
        <w:jc w:val="both"/>
        <w:rPr>
          <w:rFonts w:ascii="Arial" w:hAnsi="Arial" w:cs="Arial"/>
          <w:sz w:val="24"/>
          <w:szCs w:val="24"/>
        </w:rPr>
      </w:pPr>
      <w:r w:rsidRPr="00B249E9">
        <w:rPr>
          <w:rFonts w:ascii="Arial" w:hAnsi="Arial" w:cs="Arial"/>
          <w:sz w:val="24"/>
          <w:szCs w:val="24"/>
        </w:rPr>
        <w:t xml:space="preserve">Dalam menjalankan tugas </w:t>
      </w:r>
      <w:r w:rsidRPr="00B249E9">
        <w:rPr>
          <w:rFonts w:ascii="Arial" w:eastAsia="Times New Roman" w:hAnsi="Arial" w:cs="Arial"/>
          <w:noProof/>
          <w:sz w:val="24"/>
          <w:szCs w:val="24"/>
          <w:lang w:eastAsia="id-ID"/>
        </w:rPr>
        <w:t xml:space="preserve">pemantauan dan pencarian fakta terhadap upaya penghapusan kekerasan seksual Komnas Perempuan selain berdasarkan pengaduan dan pelaporan dari korban, saksi, keluarga korban dan pendamping, Komnas Perempuan juga harus melaksanakan  proses mencari, menemukan, mengumpulkan data </w:t>
      </w:r>
      <w:r w:rsidRPr="00B249E9">
        <w:rPr>
          <w:rFonts w:ascii="Arial" w:eastAsia="Times New Roman" w:hAnsi="Arial" w:cs="Arial"/>
          <w:noProof/>
          <w:sz w:val="24"/>
          <w:szCs w:val="24"/>
          <w:lang w:eastAsia="id-ID"/>
        </w:rPr>
        <w:lastRenderedPageBreak/>
        <w:t>atau fakta-fakta secara objektif, sistematis dan berkesinambungan tentang upaya penghapusan kerasan seksual, Komnas perempuan juga harus melakukan mekanisme konsultasi dan koordinasi dengan berbagai pihak yang terlibat dalam upaya penghapusan kekerasan seksual khususnya dengan lembaga-lembaga yang secara spesifik memiliki mandat pemantauan, serta organisasi masyarakat yang menjalankan fungsi pemantauan penghapusan kekerasan seksual</w:t>
      </w:r>
      <w:r w:rsidR="008E5623" w:rsidRPr="00B249E9">
        <w:rPr>
          <w:rFonts w:ascii="Arial" w:eastAsia="Times New Roman" w:hAnsi="Arial" w:cs="Arial"/>
          <w:noProof/>
          <w:sz w:val="24"/>
          <w:szCs w:val="24"/>
          <w:lang w:eastAsia="id-ID"/>
        </w:rPr>
        <w:t>.</w:t>
      </w:r>
    </w:p>
    <w:p w:rsidR="00E73C34" w:rsidRPr="00B249E9" w:rsidRDefault="00E73C34" w:rsidP="00B249E9">
      <w:pPr>
        <w:spacing w:after="0" w:line="360" w:lineRule="auto"/>
        <w:jc w:val="both"/>
        <w:rPr>
          <w:rFonts w:ascii="Arial" w:eastAsia="Times New Roman" w:hAnsi="Arial" w:cs="Arial"/>
          <w:noProof/>
          <w:sz w:val="24"/>
          <w:szCs w:val="24"/>
          <w:lang w:eastAsia="id-ID"/>
        </w:rPr>
      </w:pPr>
    </w:p>
    <w:p w:rsidR="00E73C34" w:rsidRPr="00B249E9" w:rsidRDefault="00E73C34" w:rsidP="00B249E9">
      <w:pPr>
        <w:spacing w:after="0" w:line="360" w:lineRule="auto"/>
        <w:ind w:left="1418"/>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Proses konsultasi dan koordinasi dapat dilaksanakan sewaktu-waktu maupun secara reguler lewat berbagai mekanisme koordinasi yang sudah ada maupun yang dibentuk khusus untuk menyikapi-upaya penghapusan kekerasan seksual, dalam proses pemantauan, menerima pengaduan, pencarian fakta maupun pada saat pelaporan hasil pemantauan.</w:t>
      </w:r>
    </w:p>
    <w:p w:rsidR="00E73C34" w:rsidRPr="00B249E9" w:rsidRDefault="00E73C34" w:rsidP="00B249E9">
      <w:pPr>
        <w:spacing w:after="0" w:line="360" w:lineRule="auto"/>
        <w:jc w:val="both"/>
        <w:rPr>
          <w:rFonts w:ascii="Arial" w:eastAsia="Times New Roman" w:hAnsi="Arial" w:cs="Arial"/>
          <w:noProof/>
          <w:sz w:val="24"/>
          <w:szCs w:val="24"/>
          <w:lang w:eastAsia="id-ID"/>
        </w:rPr>
      </w:pPr>
    </w:p>
    <w:p w:rsidR="00E73C34" w:rsidRPr="00B249E9" w:rsidRDefault="00E73C34" w:rsidP="00B249E9">
      <w:pPr>
        <w:spacing w:after="0" w:line="360" w:lineRule="auto"/>
        <w:ind w:left="1418"/>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Laporan hasil pemantauan dan pencarian fakta harus konsisten dan sistematis, mencakup identifikasi pola-pola kekerasan seksual, tindak pidana kekerasan seksual yang terjadi, akibat yang ditimbulkan dari tindak pidana terhadap korban, keluarga dan masyarakat, konteks pelaksanaan hukum, sosial-budaya, politik, konsekuensi medis, sosial ekonomi serta ketersediaan pelayanan, penanganan dan kebijakan untuk pemenuhan hak-hak korban kekerasan seksual hingga melihat sejauhmana kebijakan atau perundang-undangan penghapusan kekerasan seksual dapat dilaksanakan secara efektif. </w:t>
      </w:r>
    </w:p>
    <w:p w:rsidR="00E73C34" w:rsidRPr="00B249E9" w:rsidRDefault="00E73C34" w:rsidP="00B249E9">
      <w:pPr>
        <w:spacing w:after="0" w:line="360" w:lineRule="auto"/>
        <w:jc w:val="both"/>
        <w:rPr>
          <w:rFonts w:ascii="Arial" w:eastAsia="Times New Roman" w:hAnsi="Arial" w:cs="Arial"/>
          <w:noProof/>
          <w:sz w:val="24"/>
          <w:szCs w:val="24"/>
          <w:lang w:eastAsia="id-ID"/>
        </w:rPr>
      </w:pPr>
    </w:p>
    <w:p w:rsidR="00E73C34" w:rsidRPr="00B249E9" w:rsidRDefault="00E73C34" w:rsidP="00B249E9">
      <w:pPr>
        <w:spacing w:after="0" w:line="360" w:lineRule="auto"/>
        <w:ind w:left="1418"/>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Penyampaian dan penyikapan-respon serta rencana tindaklanjut hasil laporan pemantauan dan pencarian fakta menjadi hal yang sangat penting dalam upaya penghapusan kekerasan seksual.  Penyikapan dan rencana tindaklanjut dari hasil pemantauan, seharusnya juga menjadi bahagian yang terintegrasi dari keseluruhan proses pemantauan dan upaya penghapusan kekerasan seksual di setiap tahapan mulai dari pencegahan, penanganan, perlindungan, penindakan, pemulihan dan pengawasan.</w:t>
      </w:r>
    </w:p>
    <w:p w:rsidR="00CE229B" w:rsidRPr="00B249E9" w:rsidRDefault="00CE229B" w:rsidP="00B249E9">
      <w:pPr>
        <w:spacing w:after="0" w:line="360" w:lineRule="auto"/>
        <w:jc w:val="both"/>
        <w:rPr>
          <w:rFonts w:ascii="Arial" w:eastAsia="Times New Roman" w:hAnsi="Arial" w:cs="Arial"/>
          <w:noProof/>
          <w:sz w:val="24"/>
          <w:szCs w:val="24"/>
          <w:lang w:eastAsia="id-ID"/>
        </w:rPr>
      </w:pPr>
    </w:p>
    <w:p w:rsidR="00CE229B" w:rsidRPr="00B249E9" w:rsidRDefault="00CE229B" w:rsidP="00B249E9">
      <w:pPr>
        <w:spacing w:after="0" w:line="360" w:lineRule="auto"/>
        <w:jc w:val="both"/>
        <w:rPr>
          <w:rFonts w:ascii="Arial" w:eastAsia="Times New Roman" w:hAnsi="Arial" w:cs="Arial"/>
          <w:noProof/>
          <w:sz w:val="24"/>
          <w:szCs w:val="24"/>
          <w:lang w:eastAsia="id-ID"/>
        </w:rPr>
      </w:pPr>
    </w:p>
    <w:p w:rsidR="005D1FBA" w:rsidRPr="00B249E9" w:rsidRDefault="005D1FBA" w:rsidP="00B249E9">
      <w:pPr>
        <w:pStyle w:val="Heading3"/>
        <w:spacing w:line="360" w:lineRule="auto"/>
        <w:ind w:left="284"/>
        <w:jc w:val="both"/>
        <w:rPr>
          <w:rFonts w:eastAsia="Times New Roman" w:cs="Arial"/>
          <w:noProof/>
          <w:lang w:eastAsia="id-ID"/>
        </w:rPr>
      </w:pPr>
      <w:bookmarkStart w:id="18" w:name="_Toc453136918"/>
      <w:r w:rsidRPr="00B249E9">
        <w:rPr>
          <w:rFonts w:eastAsia="Times New Roman" w:cs="Arial"/>
          <w:noProof/>
          <w:lang w:eastAsia="id-ID"/>
        </w:rPr>
        <w:t>11.</w:t>
      </w:r>
      <w:r w:rsidRPr="00B249E9">
        <w:rPr>
          <w:rFonts w:eastAsia="Times New Roman" w:cs="Arial"/>
          <w:noProof/>
          <w:lang w:eastAsia="id-ID"/>
        </w:rPr>
        <w:tab/>
        <w:t xml:space="preserve">Pemidanaan </w:t>
      </w:r>
    </w:p>
    <w:p w:rsidR="005D1FBA" w:rsidRPr="00B249E9" w:rsidRDefault="005D1FBA" w:rsidP="00B249E9">
      <w:pPr>
        <w:spacing w:after="0" w:line="360" w:lineRule="auto"/>
        <w:jc w:val="both"/>
        <w:rPr>
          <w:rFonts w:ascii="Arial" w:hAnsi="Arial" w:cs="Arial"/>
          <w:sz w:val="24"/>
          <w:szCs w:val="24"/>
        </w:rPr>
      </w:pPr>
    </w:p>
    <w:p w:rsidR="005D1FBA" w:rsidRPr="00B249E9" w:rsidRDefault="005D1FBA" w:rsidP="00B249E9">
      <w:pPr>
        <w:spacing w:after="0" w:line="360" w:lineRule="auto"/>
        <w:ind w:left="709"/>
        <w:jc w:val="both"/>
        <w:rPr>
          <w:rFonts w:ascii="Arial" w:hAnsi="Arial" w:cs="Arial"/>
          <w:sz w:val="24"/>
          <w:szCs w:val="24"/>
        </w:rPr>
      </w:pPr>
      <w:r w:rsidRPr="00B249E9">
        <w:rPr>
          <w:rFonts w:ascii="Arial" w:hAnsi="Arial" w:cs="Arial"/>
          <w:sz w:val="24"/>
          <w:szCs w:val="24"/>
        </w:rPr>
        <w:t xml:space="preserve">Dalam hal pemidanaan, RUU Penghapusan Kekerasan Seksual hendaknya dapat mengatur atau melengkapi kelemahan-kelemahan dalam hal penegakan hukum yang selama ini mengacu pada KUHP dan menjadi kendala korban dalam mengakses keadilan. Sehingga rumusan yang diharapkan selain pemidanaan yang konvensional juga dilakukan terobosan pemidanaan terkait dengan keadilan korban dan menyentuh akar persoalan dari kekerasan seksual itu sendiri, yakni cara berpikir dan </w:t>
      </w:r>
      <w:r w:rsidRPr="00B249E9">
        <w:rPr>
          <w:rFonts w:ascii="Arial" w:hAnsi="Arial" w:cs="Arial"/>
          <w:sz w:val="24"/>
          <w:szCs w:val="24"/>
          <w:lang w:val="en-US"/>
        </w:rPr>
        <w:t xml:space="preserve">pandangan yang </w:t>
      </w:r>
      <w:r w:rsidRPr="00B249E9">
        <w:rPr>
          <w:rFonts w:ascii="Arial" w:hAnsi="Arial" w:cs="Arial"/>
          <w:sz w:val="24"/>
          <w:szCs w:val="24"/>
        </w:rPr>
        <w:t>selama ini masih sangat menyudutkan perempuan.</w:t>
      </w:r>
    </w:p>
    <w:p w:rsidR="005D1FBA" w:rsidRPr="00B249E9" w:rsidRDefault="005D1FBA" w:rsidP="00B249E9">
      <w:pPr>
        <w:spacing w:after="0" w:line="360" w:lineRule="auto"/>
        <w:jc w:val="both"/>
        <w:rPr>
          <w:rFonts w:ascii="Arial" w:eastAsia="Times New Roman" w:hAnsi="Arial" w:cs="Arial"/>
          <w:noProof/>
          <w:sz w:val="24"/>
          <w:szCs w:val="24"/>
          <w:lang w:eastAsia="id-ID"/>
        </w:rPr>
      </w:pPr>
    </w:p>
    <w:p w:rsidR="00220557" w:rsidRPr="00B249E9" w:rsidRDefault="005D1FBA" w:rsidP="00B249E9">
      <w:pPr>
        <w:spacing w:after="0" w:line="360" w:lineRule="auto"/>
        <w:ind w:left="709"/>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Dalam pemidanaannya, RUU Penghapusan Kekerasan Seksual</w:t>
      </w:r>
      <w:r w:rsidR="00220557" w:rsidRPr="00B249E9">
        <w:rPr>
          <w:rFonts w:ascii="Arial" w:eastAsia="Times New Roman" w:hAnsi="Arial" w:cs="Arial"/>
          <w:noProof/>
          <w:sz w:val="24"/>
          <w:szCs w:val="24"/>
          <w:lang w:eastAsia="id-ID"/>
        </w:rPr>
        <w:t xml:space="preserve"> merumuskan</w:t>
      </w:r>
      <w:r w:rsidRPr="00B249E9">
        <w:rPr>
          <w:rFonts w:ascii="Arial" w:eastAsia="Times New Roman" w:hAnsi="Arial" w:cs="Arial"/>
          <w:noProof/>
          <w:sz w:val="24"/>
          <w:szCs w:val="24"/>
          <w:lang w:eastAsia="id-ID"/>
        </w:rPr>
        <w:t xml:space="preserve"> ancaman pidana pokok</w:t>
      </w:r>
      <w:r w:rsidR="0047287D" w:rsidRPr="00B249E9">
        <w:rPr>
          <w:rFonts w:ascii="Arial" w:eastAsia="Times New Roman" w:hAnsi="Arial" w:cs="Arial"/>
          <w:noProof/>
          <w:sz w:val="24"/>
          <w:szCs w:val="24"/>
          <w:lang w:eastAsia="id-ID"/>
        </w:rPr>
        <w:t xml:space="preserve"> dan</w:t>
      </w:r>
      <w:r w:rsidRPr="00B249E9">
        <w:rPr>
          <w:rFonts w:ascii="Arial" w:eastAsia="Times New Roman" w:hAnsi="Arial" w:cs="Arial"/>
          <w:noProof/>
          <w:sz w:val="24"/>
          <w:szCs w:val="24"/>
          <w:lang w:eastAsia="id-ID"/>
        </w:rPr>
        <w:t xml:space="preserve"> pidana tambahan</w:t>
      </w:r>
      <w:r w:rsidR="00220557" w:rsidRPr="00B249E9">
        <w:rPr>
          <w:rFonts w:ascii="Arial" w:eastAsia="Times New Roman" w:hAnsi="Arial" w:cs="Arial"/>
          <w:noProof/>
          <w:sz w:val="24"/>
          <w:szCs w:val="24"/>
          <w:lang w:eastAsia="id-ID"/>
        </w:rPr>
        <w:t>. Selain itu, RUU ini juga merumuskan</w:t>
      </w:r>
      <w:r w:rsidRPr="00B249E9">
        <w:rPr>
          <w:rFonts w:ascii="Arial" w:eastAsia="Times New Roman" w:hAnsi="Arial" w:cs="Arial"/>
          <w:noProof/>
          <w:sz w:val="24"/>
          <w:szCs w:val="24"/>
          <w:lang w:eastAsia="id-ID"/>
        </w:rPr>
        <w:t xml:space="preserve"> </w:t>
      </w:r>
      <w:r w:rsidR="0047287D" w:rsidRPr="00B249E9">
        <w:rPr>
          <w:rFonts w:ascii="Arial" w:eastAsia="Times New Roman" w:hAnsi="Arial" w:cs="Arial"/>
          <w:noProof/>
          <w:sz w:val="24"/>
          <w:szCs w:val="24"/>
          <w:lang w:eastAsia="id-ID"/>
        </w:rPr>
        <w:t>ketentuan pidana dan sanksi administratif terhadap petugas atau aparatur penegak hukum yang melanggar kewajiban yang ditetapkan</w:t>
      </w:r>
      <w:r w:rsidR="00220557" w:rsidRPr="00B249E9">
        <w:rPr>
          <w:rFonts w:ascii="Arial" w:eastAsia="Times New Roman" w:hAnsi="Arial" w:cs="Arial"/>
          <w:noProof/>
          <w:sz w:val="24"/>
          <w:szCs w:val="24"/>
          <w:lang w:eastAsia="id-ID"/>
        </w:rPr>
        <w:t xml:space="preserve">. </w:t>
      </w:r>
      <w:r w:rsidRPr="00B249E9">
        <w:rPr>
          <w:rFonts w:ascii="Arial" w:eastAsia="Times New Roman" w:hAnsi="Arial" w:cs="Arial"/>
          <w:noProof/>
          <w:sz w:val="24"/>
          <w:szCs w:val="24"/>
          <w:lang w:eastAsia="id-ID"/>
        </w:rPr>
        <w:t>Pidana pokok terdiri dari pidana penjara</w:t>
      </w:r>
      <w:r w:rsidR="00220557" w:rsidRPr="00B249E9">
        <w:rPr>
          <w:rFonts w:ascii="Arial" w:eastAsia="Times New Roman" w:hAnsi="Arial" w:cs="Arial"/>
          <w:noProof/>
          <w:sz w:val="24"/>
          <w:szCs w:val="24"/>
          <w:lang w:eastAsia="id-ID"/>
        </w:rPr>
        <w:t xml:space="preserve"> dan</w:t>
      </w:r>
      <w:r w:rsidRPr="00B249E9">
        <w:rPr>
          <w:rFonts w:ascii="Arial" w:eastAsia="Times New Roman" w:hAnsi="Arial" w:cs="Arial"/>
          <w:noProof/>
          <w:sz w:val="24"/>
          <w:szCs w:val="24"/>
          <w:lang w:eastAsia="id-ID"/>
        </w:rPr>
        <w:t xml:space="preserve"> pidana rehabilitasi khusus. Pidana rehabilitasi khusus ditujukan kepada terpidana </w:t>
      </w:r>
      <w:r w:rsidR="00220557" w:rsidRPr="00B249E9">
        <w:rPr>
          <w:rFonts w:ascii="Arial" w:eastAsia="Times New Roman" w:hAnsi="Arial" w:cs="Arial"/>
          <w:noProof/>
          <w:sz w:val="24"/>
          <w:szCs w:val="24"/>
          <w:lang w:eastAsia="id-ID"/>
        </w:rPr>
        <w:t xml:space="preserve">yang merupakan pelaku kekerasan seksual yang berusia di bawah 14 (empat belas) tahun atau terpidana yang melakukan pelecehan seksual </w:t>
      </w:r>
      <w:r w:rsidR="008E5623" w:rsidRPr="00B249E9">
        <w:rPr>
          <w:rFonts w:ascii="Arial" w:eastAsia="Times New Roman" w:hAnsi="Arial" w:cs="Arial"/>
          <w:noProof/>
          <w:sz w:val="24"/>
          <w:szCs w:val="24"/>
          <w:lang w:eastAsia="id-ID"/>
        </w:rPr>
        <w:t>yang sifatnya tidak ada kontak tubuh antara pelaku dan korban (</w:t>
      </w:r>
      <w:r w:rsidR="00220557" w:rsidRPr="00B249E9">
        <w:rPr>
          <w:rFonts w:ascii="Arial" w:eastAsia="Times New Roman" w:hAnsi="Arial" w:cs="Arial"/>
          <w:i/>
          <w:noProof/>
          <w:sz w:val="24"/>
          <w:szCs w:val="24"/>
          <w:lang w:eastAsia="id-ID"/>
        </w:rPr>
        <w:t>no-body contact</w:t>
      </w:r>
      <w:r w:rsidR="008E5623" w:rsidRPr="00B249E9">
        <w:rPr>
          <w:rFonts w:ascii="Arial" w:eastAsia="Times New Roman" w:hAnsi="Arial" w:cs="Arial"/>
          <w:noProof/>
          <w:sz w:val="24"/>
          <w:szCs w:val="24"/>
          <w:lang w:eastAsia="id-ID"/>
        </w:rPr>
        <w:t>).</w:t>
      </w:r>
      <w:r w:rsidR="00220557" w:rsidRPr="00B249E9">
        <w:rPr>
          <w:rFonts w:ascii="Arial" w:eastAsia="Times New Roman" w:hAnsi="Arial" w:cs="Arial"/>
          <w:i/>
          <w:noProof/>
          <w:sz w:val="24"/>
          <w:szCs w:val="24"/>
          <w:lang w:eastAsia="id-ID"/>
        </w:rPr>
        <w:t xml:space="preserve"> </w:t>
      </w:r>
      <w:r w:rsidR="00220557" w:rsidRPr="00B249E9">
        <w:rPr>
          <w:rFonts w:ascii="Arial" w:eastAsia="Times New Roman" w:hAnsi="Arial" w:cs="Arial"/>
          <w:noProof/>
          <w:sz w:val="24"/>
          <w:szCs w:val="24"/>
          <w:lang w:eastAsia="id-ID"/>
        </w:rPr>
        <w:t>Rehabilitasi khusus</w:t>
      </w:r>
      <w:r w:rsidRPr="00B249E9">
        <w:rPr>
          <w:rFonts w:ascii="Arial" w:eastAsia="Times New Roman" w:hAnsi="Arial" w:cs="Arial"/>
          <w:noProof/>
          <w:sz w:val="24"/>
          <w:szCs w:val="24"/>
          <w:lang w:eastAsia="id-ID"/>
        </w:rPr>
        <w:t xml:space="preserve"> merupakan </w:t>
      </w:r>
      <w:r w:rsidR="00220557" w:rsidRPr="00B249E9">
        <w:rPr>
          <w:rFonts w:ascii="Arial" w:eastAsia="Times New Roman" w:hAnsi="Arial" w:cs="Arial"/>
          <w:noProof/>
          <w:sz w:val="24"/>
          <w:szCs w:val="24"/>
          <w:lang w:eastAsia="id-ID"/>
        </w:rPr>
        <w:t xml:space="preserve">upaya </w:t>
      </w:r>
      <w:r w:rsidRPr="00B249E9">
        <w:rPr>
          <w:rFonts w:ascii="Arial" w:eastAsia="Times New Roman" w:hAnsi="Arial" w:cs="Arial"/>
          <w:noProof/>
          <w:sz w:val="24"/>
          <w:szCs w:val="24"/>
          <w:lang w:eastAsia="id-ID"/>
        </w:rPr>
        <w:t xml:space="preserve">intervensi </w:t>
      </w:r>
      <w:r w:rsidR="00220557" w:rsidRPr="00B249E9">
        <w:rPr>
          <w:rFonts w:ascii="Arial" w:eastAsia="Times New Roman" w:hAnsi="Arial" w:cs="Arial"/>
          <w:noProof/>
          <w:sz w:val="24"/>
          <w:szCs w:val="24"/>
          <w:lang w:eastAsia="id-ID"/>
        </w:rPr>
        <w:t xml:space="preserve">terhadap terpidana </w:t>
      </w:r>
      <w:r w:rsidRPr="00B249E9">
        <w:rPr>
          <w:rFonts w:ascii="Arial" w:eastAsia="Times New Roman" w:hAnsi="Arial" w:cs="Arial"/>
          <w:noProof/>
          <w:sz w:val="24"/>
          <w:szCs w:val="24"/>
          <w:lang w:eastAsia="id-ID"/>
        </w:rPr>
        <w:t xml:space="preserve">agar terjadi perubahan cara pandang dan cara pikir terpidana dalam melihat perempuan dan memahami </w:t>
      </w:r>
      <w:r w:rsidR="00220557" w:rsidRPr="00B249E9">
        <w:rPr>
          <w:rFonts w:ascii="Arial" w:eastAsia="Times New Roman" w:hAnsi="Arial" w:cs="Arial"/>
          <w:noProof/>
          <w:sz w:val="24"/>
          <w:szCs w:val="24"/>
          <w:lang w:eastAsia="id-ID"/>
        </w:rPr>
        <w:t xml:space="preserve">untuk tidak melakukan </w:t>
      </w:r>
      <w:r w:rsidRPr="00B249E9">
        <w:rPr>
          <w:rFonts w:ascii="Arial" w:eastAsia="Times New Roman" w:hAnsi="Arial" w:cs="Arial"/>
          <w:noProof/>
          <w:sz w:val="24"/>
          <w:szCs w:val="24"/>
          <w:lang w:eastAsia="id-ID"/>
        </w:rPr>
        <w:t xml:space="preserve">kekerasan seksual. </w:t>
      </w:r>
    </w:p>
    <w:p w:rsidR="00220557" w:rsidRPr="00B249E9" w:rsidRDefault="00220557" w:rsidP="00B249E9">
      <w:pPr>
        <w:spacing w:after="0" w:line="360" w:lineRule="auto"/>
        <w:jc w:val="both"/>
        <w:rPr>
          <w:rFonts w:ascii="Arial" w:eastAsia="Times New Roman" w:hAnsi="Arial" w:cs="Arial"/>
          <w:noProof/>
          <w:sz w:val="24"/>
          <w:szCs w:val="24"/>
          <w:lang w:eastAsia="id-ID"/>
        </w:rPr>
      </w:pPr>
    </w:p>
    <w:p w:rsidR="0018546B" w:rsidRPr="00B249E9" w:rsidRDefault="005D1FBA" w:rsidP="00B249E9">
      <w:pPr>
        <w:spacing w:after="0" w:line="360" w:lineRule="auto"/>
        <w:ind w:left="709"/>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 xml:space="preserve">RUU Penghapusan Kekerasan Seksual mengatur pemidanaan penjara minimal dan maksimal untuk sebagian besar </w:t>
      </w:r>
      <w:r w:rsidR="00220557" w:rsidRPr="00B249E9">
        <w:rPr>
          <w:rFonts w:ascii="Arial" w:eastAsia="Times New Roman" w:hAnsi="Arial" w:cs="Arial"/>
          <w:noProof/>
          <w:sz w:val="24"/>
          <w:szCs w:val="24"/>
          <w:lang w:eastAsia="id-ID"/>
        </w:rPr>
        <w:t>tindak pidana kekerasan seksual</w:t>
      </w:r>
      <w:r w:rsidRPr="00B249E9">
        <w:rPr>
          <w:rFonts w:ascii="Arial" w:eastAsia="Times New Roman" w:hAnsi="Arial" w:cs="Arial"/>
          <w:noProof/>
          <w:sz w:val="24"/>
          <w:szCs w:val="24"/>
          <w:lang w:val="en-US" w:eastAsia="id-ID"/>
        </w:rPr>
        <w:t xml:space="preserve">. Hal ini didasarkan pada pengalaman dan fakta tentang </w:t>
      </w:r>
      <w:r w:rsidR="00220557" w:rsidRPr="00B249E9">
        <w:rPr>
          <w:rFonts w:ascii="Arial" w:eastAsia="Times New Roman" w:hAnsi="Arial" w:cs="Arial"/>
          <w:noProof/>
          <w:sz w:val="24"/>
          <w:szCs w:val="24"/>
          <w:lang w:eastAsia="id-ID"/>
        </w:rPr>
        <w:t xml:space="preserve">pemidanaan </w:t>
      </w:r>
      <w:r w:rsidRPr="00B249E9">
        <w:rPr>
          <w:rFonts w:ascii="Arial" w:eastAsia="Times New Roman" w:hAnsi="Arial" w:cs="Arial"/>
          <w:noProof/>
          <w:sz w:val="24"/>
          <w:szCs w:val="24"/>
          <w:lang w:val="en-US" w:eastAsia="id-ID"/>
        </w:rPr>
        <w:t xml:space="preserve">yang sudah ada selama ini. Dalam </w:t>
      </w:r>
      <w:r w:rsidR="00220557" w:rsidRPr="00B249E9">
        <w:rPr>
          <w:rFonts w:ascii="Arial" w:eastAsia="Times New Roman" w:hAnsi="Arial" w:cs="Arial"/>
          <w:noProof/>
          <w:sz w:val="24"/>
          <w:szCs w:val="24"/>
          <w:lang w:eastAsia="id-ID"/>
        </w:rPr>
        <w:t xml:space="preserve">hal Undang-Undang </w:t>
      </w:r>
      <w:r w:rsidRPr="00B249E9">
        <w:rPr>
          <w:rFonts w:ascii="Arial" w:eastAsia="Times New Roman" w:hAnsi="Arial" w:cs="Arial"/>
          <w:noProof/>
          <w:sz w:val="24"/>
          <w:szCs w:val="24"/>
          <w:lang w:val="en-US" w:eastAsia="id-ID"/>
        </w:rPr>
        <w:t xml:space="preserve">tidak </w:t>
      </w:r>
      <w:r w:rsidR="00220557" w:rsidRPr="00B249E9">
        <w:rPr>
          <w:rFonts w:ascii="Arial" w:eastAsia="Times New Roman" w:hAnsi="Arial" w:cs="Arial"/>
          <w:noProof/>
          <w:sz w:val="24"/>
          <w:szCs w:val="24"/>
          <w:lang w:eastAsia="id-ID"/>
        </w:rPr>
        <w:t>menetapkan ancaman pidana penjara paling singkat,</w:t>
      </w:r>
      <w:r w:rsidRPr="00B249E9">
        <w:rPr>
          <w:rFonts w:ascii="Arial" w:eastAsia="Times New Roman" w:hAnsi="Arial" w:cs="Arial"/>
          <w:noProof/>
          <w:sz w:val="24"/>
          <w:szCs w:val="24"/>
          <w:lang w:val="en-US" w:eastAsia="id-ID"/>
        </w:rPr>
        <w:t xml:space="preserve"> </w:t>
      </w:r>
      <w:r w:rsidR="00D238F4" w:rsidRPr="00B249E9">
        <w:rPr>
          <w:rFonts w:ascii="Arial" w:eastAsia="Times New Roman" w:hAnsi="Arial" w:cs="Arial"/>
          <w:noProof/>
          <w:sz w:val="24"/>
          <w:szCs w:val="24"/>
          <w:lang w:eastAsia="id-ID"/>
        </w:rPr>
        <w:t xml:space="preserve">berakibat kepada </w:t>
      </w:r>
      <w:r w:rsidRPr="00B249E9">
        <w:rPr>
          <w:rFonts w:ascii="Arial" w:eastAsia="Times New Roman" w:hAnsi="Arial" w:cs="Arial"/>
          <w:noProof/>
          <w:sz w:val="24"/>
          <w:szCs w:val="24"/>
          <w:lang w:val="en-US" w:eastAsia="id-ID"/>
        </w:rPr>
        <w:t xml:space="preserve">putusan yang dijatuhkan oleh hakim </w:t>
      </w:r>
      <w:r w:rsidR="00D238F4" w:rsidRPr="00B249E9">
        <w:rPr>
          <w:rFonts w:ascii="Arial" w:eastAsia="Times New Roman" w:hAnsi="Arial" w:cs="Arial"/>
          <w:noProof/>
          <w:sz w:val="24"/>
          <w:szCs w:val="24"/>
          <w:lang w:eastAsia="id-ID"/>
        </w:rPr>
        <w:t xml:space="preserve">sangat rendah, bahkan </w:t>
      </w:r>
      <w:r w:rsidRPr="00B249E9">
        <w:rPr>
          <w:rFonts w:ascii="Arial" w:eastAsia="Times New Roman" w:hAnsi="Arial" w:cs="Arial"/>
          <w:noProof/>
          <w:sz w:val="24"/>
          <w:szCs w:val="24"/>
          <w:lang w:val="en-US" w:eastAsia="id-ID"/>
        </w:rPr>
        <w:t xml:space="preserve">lebih banyak setengah dari </w:t>
      </w:r>
      <w:r w:rsidRPr="00B249E9">
        <w:rPr>
          <w:rFonts w:ascii="Arial" w:eastAsia="Times New Roman" w:hAnsi="Arial" w:cs="Arial"/>
          <w:noProof/>
          <w:sz w:val="24"/>
          <w:szCs w:val="24"/>
          <w:lang w:val="en-US" w:eastAsia="id-ID"/>
        </w:rPr>
        <w:lastRenderedPageBreak/>
        <w:t>tuntutan jaksa penuntut umum.</w:t>
      </w:r>
      <w:r w:rsidR="00D238F4" w:rsidRPr="00B249E9">
        <w:rPr>
          <w:rStyle w:val="FootnoteReference"/>
          <w:rFonts w:ascii="Arial" w:eastAsia="Times New Roman" w:hAnsi="Arial" w:cs="Arial"/>
          <w:noProof/>
          <w:sz w:val="24"/>
          <w:szCs w:val="24"/>
          <w:lang w:val="en-US" w:eastAsia="id-ID"/>
        </w:rPr>
        <w:footnoteReference w:id="15"/>
      </w:r>
      <w:r w:rsidRPr="00B249E9">
        <w:rPr>
          <w:rFonts w:ascii="Arial" w:eastAsia="Times New Roman" w:hAnsi="Arial" w:cs="Arial"/>
          <w:noProof/>
          <w:sz w:val="24"/>
          <w:szCs w:val="24"/>
          <w:lang w:val="en-US" w:eastAsia="id-ID"/>
        </w:rPr>
        <w:t xml:space="preserve"> Selain itu, ada dorongan yang kuat di masyarakat agar pemidanaan terhadap pelaku kejahatan kekerasan seksual </w:t>
      </w:r>
      <w:r w:rsidR="00C1718C" w:rsidRPr="00B249E9">
        <w:rPr>
          <w:rFonts w:ascii="Arial" w:eastAsia="Times New Roman" w:hAnsi="Arial" w:cs="Arial"/>
          <w:noProof/>
          <w:sz w:val="24"/>
          <w:szCs w:val="24"/>
          <w:lang w:eastAsia="id-ID"/>
        </w:rPr>
        <w:t>dirumuskan seberat-beratnya</w:t>
      </w:r>
      <w:r w:rsidRPr="00B249E9">
        <w:rPr>
          <w:rFonts w:ascii="Arial" w:eastAsia="Times New Roman" w:hAnsi="Arial" w:cs="Arial"/>
          <w:noProof/>
          <w:sz w:val="24"/>
          <w:szCs w:val="24"/>
          <w:lang w:val="en-US" w:eastAsia="id-ID"/>
        </w:rPr>
        <w:t>.</w:t>
      </w:r>
      <w:r w:rsidR="00C1718C" w:rsidRPr="00B249E9">
        <w:rPr>
          <w:rFonts w:ascii="Arial" w:eastAsia="Times New Roman" w:hAnsi="Arial" w:cs="Arial"/>
          <w:noProof/>
          <w:sz w:val="24"/>
          <w:szCs w:val="24"/>
          <w:lang w:eastAsia="id-ID"/>
        </w:rPr>
        <w:t xml:space="preserve"> Rumusan pemidanaan dalam RUU Penghapusan Kekerasan Seksual menjatuhkan ancaman pidana yang sangat berat, bahkan menjadi bertambah berat apabila diakumulasikan berdasarkan ketentuan unsur-unsur yang dapat dipenuhi dalam suatu perbuatan.</w:t>
      </w:r>
    </w:p>
    <w:p w:rsidR="0018546B" w:rsidRPr="00B249E9" w:rsidRDefault="0018546B" w:rsidP="00B249E9">
      <w:pPr>
        <w:spacing w:after="0" w:line="360" w:lineRule="auto"/>
        <w:jc w:val="both"/>
        <w:rPr>
          <w:rFonts w:ascii="Arial" w:hAnsi="Arial" w:cs="Arial"/>
          <w:sz w:val="24"/>
          <w:szCs w:val="24"/>
        </w:rPr>
      </w:pPr>
    </w:p>
    <w:p w:rsidR="0018546B" w:rsidRPr="00B249E9" w:rsidRDefault="0018546B" w:rsidP="00B249E9">
      <w:pPr>
        <w:spacing w:after="0" w:line="360" w:lineRule="auto"/>
        <w:ind w:left="709"/>
        <w:jc w:val="both"/>
        <w:rPr>
          <w:rFonts w:ascii="Arial" w:hAnsi="Arial" w:cs="Arial"/>
          <w:sz w:val="24"/>
          <w:szCs w:val="24"/>
        </w:rPr>
      </w:pPr>
      <w:r w:rsidRPr="00B249E9">
        <w:rPr>
          <w:rFonts w:ascii="Arial" w:hAnsi="Arial" w:cs="Arial"/>
          <w:sz w:val="24"/>
          <w:szCs w:val="24"/>
        </w:rPr>
        <w:t xml:space="preserve">RUU Penghapusan Kekerasan Seksual merumuskan bahwa hakim dalam menjatuhkan pidana dengan pemberatan, wajib memperhatikan kondisi korban; relasi pelaku dengan korban; pelaku yang merupakan pejabat; dan pelaku yang mempunyai ketokohan dan pengaruh di masyarakat. </w:t>
      </w:r>
      <w:r w:rsidR="00F06037" w:rsidRPr="00B249E9">
        <w:rPr>
          <w:rFonts w:ascii="Arial" w:hAnsi="Arial" w:cs="Arial"/>
          <w:sz w:val="24"/>
          <w:szCs w:val="24"/>
        </w:rPr>
        <w:t xml:space="preserve">Adapun yang </w:t>
      </w:r>
      <w:r w:rsidRPr="00B249E9">
        <w:rPr>
          <w:rFonts w:ascii="Arial" w:hAnsi="Arial" w:cs="Arial"/>
          <w:sz w:val="24"/>
          <w:szCs w:val="24"/>
        </w:rPr>
        <w:t>dimaksud dengan kondisi korban yaitu dalam hal korban adalah: anak;  orang dengan disabilitas; korban dalam keadaan pingsan, tidak berdaya atau tidak dapat memberikan persetujuan yang sesungguhnya; korban mengalami kegoncangan jiwa yang hebat; korban mengalami luka berat;  korban mengalami kecacatan permanen; korban hingga meninggal dunia; korban dalam keadaan hamil;  korban mengalami kehamilan akibat tindak pidana; dan/atau korban mengalami gangguan kesehatan akibat tindak pidana.</w:t>
      </w:r>
    </w:p>
    <w:p w:rsidR="0018546B" w:rsidRPr="00B249E9" w:rsidRDefault="0018546B" w:rsidP="00B249E9">
      <w:pPr>
        <w:spacing w:after="0" w:line="360" w:lineRule="auto"/>
        <w:jc w:val="both"/>
        <w:rPr>
          <w:rFonts w:ascii="Arial" w:hAnsi="Arial" w:cs="Arial"/>
          <w:sz w:val="24"/>
          <w:szCs w:val="24"/>
        </w:rPr>
      </w:pPr>
    </w:p>
    <w:p w:rsidR="0018546B" w:rsidRPr="00B249E9" w:rsidRDefault="0018546B" w:rsidP="00B249E9">
      <w:pPr>
        <w:spacing w:after="0" w:line="360" w:lineRule="auto"/>
        <w:ind w:left="709"/>
        <w:jc w:val="both"/>
        <w:rPr>
          <w:rFonts w:ascii="Arial" w:hAnsi="Arial" w:cs="Arial"/>
          <w:sz w:val="24"/>
          <w:szCs w:val="24"/>
        </w:rPr>
      </w:pPr>
      <w:r w:rsidRPr="00B249E9">
        <w:rPr>
          <w:rFonts w:ascii="Arial" w:hAnsi="Arial" w:cs="Arial"/>
          <w:sz w:val="24"/>
          <w:szCs w:val="24"/>
        </w:rPr>
        <w:t>Adapun yang dimaksud dengan relasi pelaku dengan korban yaitu: orang tua kandung atau wali yang sah; orang yang memiliki hubungan keluarga akibat hubungan darah atau perkawinan; dan/atau orang yang memiliki hak untuk mengawasi, mengasuh dan memelihara korban.</w:t>
      </w:r>
    </w:p>
    <w:p w:rsidR="0018546B" w:rsidRPr="00B249E9" w:rsidRDefault="0018546B" w:rsidP="00B249E9">
      <w:pPr>
        <w:spacing w:after="0" w:line="360" w:lineRule="auto"/>
        <w:ind w:left="709"/>
        <w:jc w:val="both"/>
        <w:rPr>
          <w:rFonts w:ascii="Arial" w:hAnsi="Arial" w:cs="Arial"/>
          <w:sz w:val="24"/>
          <w:szCs w:val="24"/>
        </w:rPr>
      </w:pPr>
    </w:p>
    <w:p w:rsidR="0018546B" w:rsidRPr="00B249E9" w:rsidRDefault="00F06037" w:rsidP="00B249E9">
      <w:pPr>
        <w:spacing w:after="0" w:line="360" w:lineRule="auto"/>
        <w:ind w:left="709"/>
        <w:jc w:val="both"/>
        <w:rPr>
          <w:rFonts w:ascii="Arial" w:hAnsi="Arial" w:cs="Arial"/>
          <w:sz w:val="24"/>
          <w:szCs w:val="24"/>
        </w:rPr>
      </w:pPr>
      <w:r w:rsidRPr="00B249E9">
        <w:rPr>
          <w:rFonts w:ascii="Arial" w:hAnsi="Arial" w:cs="Arial"/>
          <w:sz w:val="24"/>
          <w:szCs w:val="24"/>
        </w:rPr>
        <w:t xml:space="preserve">Dalam hal ini yang </w:t>
      </w:r>
      <w:r w:rsidR="0018546B" w:rsidRPr="00B249E9">
        <w:rPr>
          <w:rFonts w:ascii="Arial" w:hAnsi="Arial" w:cs="Arial"/>
          <w:sz w:val="24"/>
          <w:szCs w:val="24"/>
        </w:rPr>
        <w:t xml:space="preserve">dimaksud dengan pelaku yang merupakan pejabat meliputi pegawai negeri, penyelenggara negara, pejabat publik, pejabat daerah, orang yang menerima gaji atau upah dari keuangan negara atau daerah, orang yang menerima gaji atau upah dari korporasi yang menerima bantuan dari keuangan negara atau daerah, orang yang menerima gaji atau upah dari korporasi lain yang mempergunakan modal atau fasilitas dari negara atau masyarakat, pejabat publik asing, yang mempunyai perjanjian kerja dan bekerja pada instansi pemerintah, atau yang disamakan dengan pejabat yang </w:t>
      </w:r>
      <w:r w:rsidR="0018546B" w:rsidRPr="00B249E9">
        <w:rPr>
          <w:rFonts w:ascii="Arial" w:hAnsi="Arial" w:cs="Arial"/>
          <w:sz w:val="24"/>
          <w:szCs w:val="24"/>
        </w:rPr>
        <w:lastRenderedPageBreak/>
        <w:t xml:space="preserve">diatur dalam Undang-Undang di luar Undang-Undang ini. Demikian pula halnya dengan </w:t>
      </w:r>
      <w:r w:rsidRPr="00B249E9">
        <w:rPr>
          <w:rFonts w:ascii="Arial" w:hAnsi="Arial" w:cs="Arial"/>
          <w:sz w:val="24"/>
          <w:szCs w:val="24"/>
        </w:rPr>
        <w:t xml:space="preserve">pelaku </w:t>
      </w:r>
      <w:r w:rsidR="0018546B" w:rsidRPr="00B249E9">
        <w:rPr>
          <w:rFonts w:ascii="Arial" w:hAnsi="Arial" w:cs="Arial"/>
          <w:sz w:val="24"/>
          <w:szCs w:val="24"/>
        </w:rPr>
        <w:t xml:space="preserve"> yang mempunyai ketokohan dan pengaruh di masyarakat meliputi tokoh agama, tokoh adat, tokoh masyarakat.</w:t>
      </w:r>
    </w:p>
    <w:p w:rsidR="0018546B" w:rsidRPr="00B249E9" w:rsidRDefault="0018546B" w:rsidP="00B249E9">
      <w:pPr>
        <w:spacing w:after="0" w:line="360" w:lineRule="auto"/>
        <w:jc w:val="both"/>
        <w:rPr>
          <w:rFonts w:ascii="Arial" w:eastAsia="Times New Roman" w:hAnsi="Arial" w:cs="Arial"/>
          <w:noProof/>
          <w:sz w:val="24"/>
          <w:szCs w:val="24"/>
          <w:lang w:eastAsia="id-ID"/>
        </w:rPr>
      </w:pPr>
    </w:p>
    <w:p w:rsidR="005D1FBA" w:rsidRPr="00B249E9" w:rsidRDefault="0018546B" w:rsidP="00B249E9">
      <w:pPr>
        <w:spacing w:after="0" w:line="360" w:lineRule="auto"/>
        <w:ind w:left="709"/>
        <w:jc w:val="both"/>
        <w:rPr>
          <w:rFonts w:ascii="Arial" w:eastAsia="Times New Roman" w:hAnsi="Arial" w:cs="Arial"/>
          <w:noProof/>
          <w:sz w:val="24"/>
          <w:szCs w:val="24"/>
          <w:lang w:val="en-US" w:eastAsia="id-ID"/>
        </w:rPr>
      </w:pPr>
      <w:r w:rsidRPr="00B249E9">
        <w:rPr>
          <w:rFonts w:ascii="Arial" w:eastAsia="Times New Roman" w:hAnsi="Arial" w:cs="Arial"/>
          <w:noProof/>
          <w:sz w:val="24"/>
          <w:szCs w:val="24"/>
          <w:lang w:eastAsia="id-ID"/>
        </w:rPr>
        <w:t>S</w:t>
      </w:r>
      <w:r w:rsidR="005D1FBA" w:rsidRPr="00B249E9">
        <w:rPr>
          <w:rFonts w:ascii="Arial" w:eastAsia="Times New Roman" w:hAnsi="Arial" w:cs="Arial"/>
          <w:noProof/>
          <w:sz w:val="24"/>
          <w:szCs w:val="24"/>
          <w:lang w:val="en-US" w:eastAsia="id-ID"/>
        </w:rPr>
        <w:t xml:space="preserve">esuai dengan </w:t>
      </w:r>
      <w:r w:rsidR="00D238F4" w:rsidRPr="00B249E9">
        <w:rPr>
          <w:rFonts w:ascii="Arial" w:eastAsia="Times New Roman" w:hAnsi="Arial" w:cs="Arial"/>
          <w:noProof/>
          <w:sz w:val="24"/>
          <w:szCs w:val="24"/>
          <w:lang w:eastAsia="id-ID"/>
        </w:rPr>
        <w:t xml:space="preserve"> prinsip penghormatan hak asasi manusia dan perlindungan korban</w:t>
      </w:r>
      <w:r w:rsidR="005D1FBA" w:rsidRPr="00B249E9">
        <w:rPr>
          <w:rFonts w:ascii="Arial" w:eastAsia="Times New Roman" w:hAnsi="Arial" w:cs="Arial"/>
          <w:noProof/>
          <w:sz w:val="24"/>
          <w:szCs w:val="24"/>
          <w:lang w:val="en-US" w:eastAsia="id-ID"/>
        </w:rPr>
        <w:t xml:space="preserve">, RUU Penghapusan Kekerasan Seksual tidak </w:t>
      </w:r>
      <w:r w:rsidR="00D238F4" w:rsidRPr="00B249E9">
        <w:rPr>
          <w:rFonts w:ascii="Arial" w:eastAsia="Times New Roman" w:hAnsi="Arial" w:cs="Arial"/>
          <w:noProof/>
          <w:sz w:val="24"/>
          <w:szCs w:val="24"/>
          <w:lang w:eastAsia="id-ID"/>
        </w:rPr>
        <w:t>merum</w:t>
      </w:r>
      <w:r w:rsidR="00F2363F" w:rsidRPr="00B249E9">
        <w:rPr>
          <w:rFonts w:ascii="Arial" w:eastAsia="Times New Roman" w:hAnsi="Arial" w:cs="Arial"/>
          <w:noProof/>
          <w:sz w:val="24"/>
          <w:szCs w:val="24"/>
          <w:lang w:eastAsia="id-ID"/>
        </w:rPr>
        <w:t>uskan bentuk pemidanaan berupa</w:t>
      </w:r>
      <w:r w:rsidR="00D238F4" w:rsidRPr="00B249E9">
        <w:rPr>
          <w:rFonts w:ascii="Arial" w:eastAsia="Times New Roman" w:hAnsi="Arial" w:cs="Arial"/>
          <w:noProof/>
          <w:sz w:val="24"/>
          <w:szCs w:val="24"/>
          <w:lang w:eastAsia="id-ID"/>
        </w:rPr>
        <w:t xml:space="preserve"> pidana </w:t>
      </w:r>
      <w:r w:rsidR="005D1FBA" w:rsidRPr="00B249E9">
        <w:rPr>
          <w:rFonts w:ascii="Arial" w:eastAsia="Times New Roman" w:hAnsi="Arial" w:cs="Arial"/>
          <w:noProof/>
          <w:sz w:val="24"/>
          <w:szCs w:val="24"/>
          <w:lang w:val="en-US" w:eastAsia="id-ID"/>
        </w:rPr>
        <w:t xml:space="preserve"> mati maupun </w:t>
      </w:r>
      <w:r w:rsidR="00D238F4" w:rsidRPr="00B249E9">
        <w:rPr>
          <w:rFonts w:ascii="Arial" w:eastAsia="Times New Roman" w:hAnsi="Arial" w:cs="Arial"/>
          <w:noProof/>
          <w:sz w:val="24"/>
          <w:szCs w:val="24"/>
          <w:lang w:eastAsia="id-ID"/>
        </w:rPr>
        <w:t xml:space="preserve">bentuk pemindanaan lainnya yang </w:t>
      </w:r>
      <w:r w:rsidR="005D1FBA" w:rsidRPr="00B249E9">
        <w:rPr>
          <w:rFonts w:ascii="Arial" w:eastAsia="Times New Roman" w:hAnsi="Arial" w:cs="Arial"/>
          <w:noProof/>
          <w:sz w:val="24"/>
          <w:szCs w:val="24"/>
          <w:lang w:val="en-US" w:eastAsia="id-ID"/>
        </w:rPr>
        <w:t xml:space="preserve">kejam dan tidak manusiawi. </w:t>
      </w:r>
    </w:p>
    <w:p w:rsidR="005D1FBA" w:rsidRPr="00B249E9" w:rsidRDefault="005D1FBA" w:rsidP="00B249E9">
      <w:pPr>
        <w:spacing w:after="0" w:line="360" w:lineRule="auto"/>
        <w:ind w:left="709"/>
        <w:jc w:val="both"/>
        <w:rPr>
          <w:rFonts w:ascii="Arial" w:eastAsia="Times New Roman" w:hAnsi="Arial" w:cs="Arial"/>
          <w:noProof/>
          <w:sz w:val="24"/>
          <w:szCs w:val="24"/>
          <w:lang w:val="en-US" w:eastAsia="id-ID"/>
        </w:rPr>
      </w:pPr>
    </w:p>
    <w:p w:rsidR="00F2363F" w:rsidRPr="00B249E9" w:rsidRDefault="005D1FBA" w:rsidP="00B249E9">
      <w:pPr>
        <w:spacing w:after="0" w:line="360" w:lineRule="auto"/>
        <w:ind w:left="709"/>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 xml:space="preserve">Oleh karena itu, </w:t>
      </w:r>
      <w:r w:rsidR="005C67DA" w:rsidRPr="00B249E9">
        <w:rPr>
          <w:rFonts w:ascii="Arial" w:eastAsia="Times New Roman" w:hAnsi="Arial" w:cs="Arial"/>
          <w:noProof/>
          <w:sz w:val="24"/>
          <w:szCs w:val="24"/>
          <w:lang w:eastAsia="id-ID"/>
        </w:rPr>
        <w:t>selain pidana pokok, RUU Penghapusan</w:t>
      </w:r>
      <w:r w:rsidRPr="00B249E9">
        <w:rPr>
          <w:rFonts w:ascii="Arial" w:eastAsia="Times New Roman" w:hAnsi="Arial" w:cs="Arial"/>
          <w:noProof/>
          <w:sz w:val="24"/>
          <w:szCs w:val="24"/>
          <w:lang w:val="en-US" w:eastAsia="id-ID"/>
        </w:rPr>
        <w:t xml:space="preserve"> kekerasan seksual</w:t>
      </w:r>
      <w:r w:rsidR="005C67DA" w:rsidRPr="00B249E9">
        <w:rPr>
          <w:rFonts w:ascii="Arial" w:eastAsia="Times New Roman" w:hAnsi="Arial" w:cs="Arial"/>
          <w:noProof/>
          <w:sz w:val="24"/>
          <w:szCs w:val="24"/>
          <w:lang w:eastAsia="id-ID"/>
        </w:rPr>
        <w:t xml:space="preserve"> merumuskan juga pidana tambahan terhadap terpidana</w:t>
      </w:r>
      <w:r w:rsidRPr="00B249E9">
        <w:rPr>
          <w:rFonts w:ascii="Arial" w:eastAsia="Times New Roman" w:hAnsi="Arial" w:cs="Arial"/>
          <w:noProof/>
          <w:sz w:val="24"/>
          <w:szCs w:val="24"/>
          <w:lang w:val="en-US" w:eastAsia="id-ID"/>
        </w:rPr>
        <w:t>.</w:t>
      </w:r>
      <w:r w:rsidR="005C67DA" w:rsidRPr="00B249E9">
        <w:rPr>
          <w:rFonts w:ascii="Arial" w:eastAsia="Times New Roman" w:hAnsi="Arial" w:cs="Arial"/>
          <w:noProof/>
          <w:sz w:val="24"/>
          <w:szCs w:val="24"/>
          <w:lang w:eastAsia="id-ID"/>
        </w:rPr>
        <w:t xml:space="preserve"> </w:t>
      </w:r>
      <w:r w:rsidRPr="00B249E9">
        <w:rPr>
          <w:rFonts w:ascii="Arial" w:eastAsia="Times New Roman" w:hAnsi="Arial" w:cs="Arial"/>
          <w:noProof/>
          <w:sz w:val="24"/>
          <w:szCs w:val="24"/>
          <w:lang w:eastAsia="id-ID"/>
        </w:rPr>
        <w:t>Pidana tambahan yang dalam RUU Penghapusan Kekerasan Seksual meliputi</w:t>
      </w:r>
      <w:r w:rsidR="00F2363F" w:rsidRPr="00B249E9">
        <w:rPr>
          <w:rFonts w:ascii="Arial" w:eastAsia="Times New Roman" w:hAnsi="Arial" w:cs="Arial"/>
          <w:noProof/>
          <w:sz w:val="24"/>
          <w:szCs w:val="24"/>
          <w:lang w:eastAsia="id-ID"/>
        </w:rPr>
        <w:t>:</w:t>
      </w:r>
    </w:p>
    <w:p w:rsidR="00D30D1D" w:rsidRPr="00B249E9" w:rsidRDefault="00F2363F" w:rsidP="00B249E9">
      <w:pPr>
        <w:pStyle w:val="MediumGrid1-Accent2"/>
        <w:numPr>
          <w:ilvl w:val="0"/>
          <w:numId w:val="132"/>
        </w:numPr>
        <w:tabs>
          <w:tab w:val="left" w:pos="702"/>
          <w:tab w:val="center" w:pos="1440"/>
        </w:tabs>
        <w:spacing w:after="0" w:line="360" w:lineRule="auto"/>
        <w:rPr>
          <w:rFonts w:ascii="Arial" w:hAnsi="Arial" w:cs="Arial"/>
          <w:sz w:val="24"/>
          <w:szCs w:val="24"/>
        </w:rPr>
      </w:pPr>
      <w:r w:rsidRPr="00B249E9">
        <w:rPr>
          <w:rFonts w:ascii="Arial" w:hAnsi="Arial" w:cs="Arial"/>
          <w:sz w:val="24"/>
          <w:szCs w:val="24"/>
        </w:rPr>
        <w:t>restitusi;</w:t>
      </w:r>
    </w:p>
    <w:p w:rsidR="00D30D1D" w:rsidRPr="00B249E9" w:rsidRDefault="007C0691" w:rsidP="00B249E9">
      <w:pPr>
        <w:pStyle w:val="MediumGrid1-Accent2"/>
        <w:numPr>
          <w:ilvl w:val="0"/>
          <w:numId w:val="132"/>
        </w:numPr>
        <w:tabs>
          <w:tab w:val="left" w:pos="702"/>
          <w:tab w:val="center" w:pos="1440"/>
        </w:tabs>
        <w:spacing w:after="0" w:line="360" w:lineRule="auto"/>
        <w:rPr>
          <w:rFonts w:ascii="Arial" w:hAnsi="Arial" w:cs="Arial"/>
          <w:sz w:val="24"/>
          <w:szCs w:val="24"/>
        </w:rPr>
      </w:pPr>
      <w:r w:rsidRPr="00B249E9">
        <w:rPr>
          <w:rFonts w:ascii="Arial" w:eastAsia="Times New Roman" w:hAnsi="Arial" w:cs="Arial"/>
          <w:noProof/>
          <w:sz w:val="24"/>
          <w:szCs w:val="24"/>
          <w:lang w:eastAsia="id-ID"/>
        </w:rPr>
        <w:t>Perampasan</w:t>
      </w:r>
      <w:r w:rsidR="0019531F">
        <w:rPr>
          <w:rFonts w:ascii="Arial" w:eastAsia="Times New Roman" w:hAnsi="Arial" w:cs="Arial"/>
          <w:noProof/>
          <w:sz w:val="24"/>
          <w:szCs w:val="24"/>
          <w:lang w:eastAsia="id-ID"/>
        </w:rPr>
        <w:t xml:space="preserve"> keuntungan yang diperoleh </w:t>
      </w:r>
      <w:r w:rsidR="00F2363F" w:rsidRPr="00B249E9">
        <w:rPr>
          <w:rFonts w:ascii="Arial" w:eastAsia="Times New Roman" w:hAnsi="Arial" w:cs="Arial"/>
          <w:noProof/>
          <w:sz w:val="24"/>
          <w:szCs w:val="24"/>
          <w:lang w:eastAsia="id-ID"/>
        </w:rPr>
        <w:t xml:space="preserve">dari tindak pidana; </w:t>
      </w:r>
    </w:p>
    <w:p w:rsidR="00D30D1D" w:rsidRPr="00B249E9" w:rsidRDefault="007C0691" w:rsidP="00B249E9">
      <w:pPr>
        <w:pStyle w:val="MediumGrid1-Accent2"/>
        <w:numPr>
          <w:ilvl w:val="0"/>
          <w:numId w:val="132"/>
        </w:numPr>
        <w:tabs>
          <w:tab w:val="left" w:pos="702"/>
          <w:tab w:val="center" w:pos="1440"/>
        </w:tabs>
        <w:spacing w:after="0" w:line="360" w:lineRule="auto"/>
        <w:rPr>
          <w:rFonts w:ascii="Arial" w:hAnsi="Arial" w:cs="Arial"/>
          <w:sz w:val="24"/>
          <w:szCs w:val="24"/>
        </w:rPr>
      </w:pPr>
      <w:r w:rsidRPr="00B249E9">
        <w:rPr>
          <w:rFonts w:ascii="Arial" w:hAnsi="Arial" w:cs="Arial"/>
          <w:sz w:val="24"/>
          <w:szCs w:val="24"/>
        </w:rPr>
        <w:t>Kerja</w:t>
      </w:r>
      <w:r w:rsidR="00F2363F" w:rsidRPr="00B249E9">
        <w:rPr>
          <w:rFonts w:ascii="Arial" w:hAnsi="Arial" w:cs="Arial"/>
          <w:sz w:val="24"/>
          <w:szCs w:val="24"/>
        </w:rPr>
        <w:t xml:space="preserve"> sosial;</w:t>
      </w:r>
    </w:p>
    <w:p w:rsidR="00D30D1D" w:rsidRPr="00B249E9" w:rsidRDefault="007C0691" w:rsidP="00B249E9">
      <w:pPr>
        <w:pStyle w:val="MediumGrid1-Accent2"/>
        <w:numPr>
          <w:ilvl w:val="0"/>
          <w:numId w:val="132"/>
        </w:numPr>
        <w:tabs>
          <w:tab w:val="left" w:pos="702"/>
          <w:tab w:val="center" w:pos="1440"/>
        </w:tabs>
        <w:spacing w:after="0" w:line="360" w:lineRule="auto"/>
        <w:rPr>
          <w:rFonts w:ascii="Arial" w:hAnsi="Arial" w:cs="Arial"/>
          <w:sz w:val="24"/>
          <w:szCs w:val="24"/>
        </w:rPr>
      </w:pPr>
      <w:r w:rsidRPr="00B249E9">
        <w:rPr>
          <w:rFonts w:ascii="Arial" w:hAnsi="Arial" w:cs="Arial"/>
          <w:sz w:val="24"/>
          <w:szCs w:val="24"/>
        </w:rPr>
        <w:t>Pembinaan</w:t>
      </w:r>
      <w:r w:rsidR="00D30D1D" w:rsidRPr="00B249E9">
        <w:rPr>
          <w:rFonts w:ascii="Arial" w:hAnsi="Arial" w:cs="Arial"/>
          <w:sz w:val="24"/>
          <w:szCs w:val="24"/>
        </w:rPr>
        <w:t xml:space="preserve"> khusus;</w:t>
      </w:r>
    </w:p>
    <w:p w:rsidR="00D30D1D" w:rsidRPr="00B249E9" w:rsidRDefault="007C0691" w:rsidP="00B249E9">
      <w:pPr>
        <w:pStyle w:val="MediumGrid1-Accent2"/>
        <w:numPr>
          <w:ilvl w:val="0"/>
          <w:numId w:val="132"/>
        </w:numPr>
        <w:tabs>
          <w:tab w:val="left" w:pos="702"/>
          <w:tab w:val="center" w:pos="1440"/>
        </w:tabs>
        <w:spacing w:after="0" w:line="360" w:lineRule="auto"/>
        <w:rPr>
          <w:rFonts w:ascii="Arial" w:hAnsi="Arial" w:cs="Arial"/>
          <w:sz w:val="24"/>
          <w:szCs w:val="24"/>
        </w:rPr>
      </w:pPr>
      <w:r w:rsidRPr="00B249E9">
        <w:rPr>
          <w:rFonts w:ascii="Arial" w:hAnsi="Arial" w:cs="Arial"/>
          <w:sz w:val="24"/>
          <w:szCs w:val="24"/>
        </w:rPr>
        <w:t>Pencabutan</w:t>
      </w:r>
      <w:r w:rsidR="00F2363F" w:rsidRPr="00B249E9">
        <w:rPr>
          <w:rFonts w:ascii="Arial" w:hAnsi="Arial" w:cs="Arial"/>
          <w:sz w:val="24"/>
          <w:szCs w:val="24"/>
        </w:rPr>
        <w:t xml:space="preserve"> hak asuh; </w:t>
      </w:r>
    </w:p>
    <w:p w:rsidR="00D30D1D" w:rsidRPr="00B249E9" w:rsidRDefault="007C0691" w:rsidP="00B249E9">
      <w:pPr>
        <w:pStyle w:val="MediumGrid1-Accent2"/>
        <w:numPr>
          <w:ilvl w:val="0"/>
          <w:numId w:val="132"/>
        </w:numPr>
        <w:tabs>
          <w:tab w:val="left" w:pos="702"/>
          <w:tab w:val="center" w:pos="1440"/>
        </w:tabs>
        <w:spacing w:after="0" w:line="360" w:lineRule="auto"/>
        <w:rPr>
          <w:rFonts w:ascii="Arial" w:hAnsi="Arial" w:cs="Arial"/>
          <w:sz w:val="24"/>
          <w:szCs w:val="24"/>
        </w:rPr>
      </w:pPr>
      <w:r w:rsidRPr="00B249E9">
        <w:rPr>
          <w:rFonts w:ascii="Arial" w:hAnsi="Arial" w:cs="Arial"/>
          <w:sz w:val="24"/>
          <w:szCs w:val="24"/>
        </w:rPr>
        <w:t>Pencabutan</w:t>
      </w:r>
      <w:r w:rsidR="00F2363F" w:rsidRPr="00B249E9">
        <w:rPr>
          <w:rFonts w:ascii="Arial" w:hAnsi="Arial" w:cs="Arial"/>
          <w:sz w:val="24"/>
          <w:szCs w:val="24"/>
        </w:rPr>
        <w:t xml:space="preserve"> hak politik; </w:t>
      </w:r>
    </w:p>
    <w:p w:rsidR="00D30D1D" w:rsidRPr="00B249E9" w:rsidRDefault="007C0691" w:rsidP="00B249E9">
      <w:pPr>
        <w:pStyle w:val="MediumGrid1-Accent2"/>
        <w:numPr>
          <w:ilvl w:val="0"/>
          <w:numId w:val="132"/>
        </w:numPr>
        <w:tabs>
          <w:tab w:val="left" w:pos="702"/>
          <w:tab w:val="center" w:pos="1440"/>
        </w:tabs>
        <w:spacing w:after="0" w:line="360" w:lineRule="auto"/>
        <w:rPr>
          <w:rFonts w:ascii="Arial" w:hAnsi="Arial" w:cs="Arial"/>
          <w:sz w:val="24"/>
          <w:szCs w:val="24"/>
        </w:rPr>
      </w:pPr>
      <w:r w:rsidRPr="00B249E9">
        <w:rPr>
          <w:rFonts w:ascii="Arial" w:hAnsi="Arial" w:cs="Arial"/>
          <w:sz w:val="24"/>
          <w:szCs w:val="24"/>
        </w:rPr>
        <w:t>Pencabutan</w:t>
      </w:r>
      <w:r w:rsidR="00F2363F" w:rsidRPr="00B249E9">
        <w:rPr>
          <w:rFonts w:ascii="Arial" w:hAnsi="Arial" w:cs="Arial"/>
          <w:sz w:val="24"/>
          <w:szCs w:val="24"/>
        </w:rPr>
        <w:t xml:space="preserve"> hak menjalankan pekerjaan;</w:t>
      </w:r>
    </w:p>
    <w:p w:rsidR="00D30D1D" w:rsidRPr="00B249E9" w:rsidRDefault="007C0691" w:rsidP="00B249E9">
      <w:pPr>
        <w:pStyle w:val="MediumGrid1-Accent2"/>
        <w:numPr>
          <w:ilvl w:val="0"/>
          <w:numId w:val="132"/>
        </w:numPr>
        <w:tabs>
          <w:tab w:val="left" w:pos="702"/>
          <w:tab w:val="center" w:pos="1440"/>
        </w:tabs>
        <w:spacing w:after="0" w:line="360" w:lineRule="auto"/>
        <w:rPr>
          <w:rFonts w:ascii="Arial" w:hAnsi="Arial" w:cs="Arial"/>
          <w:sz w:val="24"/>
          <w:szCs w:val="24"/>
        </w:rPr>
      </w:pPr>
      <w:r w:rsidRPr="00B249E9">
        <w:rPr>
          <w:rFonts w:ascii="Arial" w:hAnsi="Arial" w:cs="Arial"/>
          <w:sz w:val="24"/>
          <w:szCs w:val="24"/>
        </w:rPr>
        <w:t>Pencabu</w:t>
      </w:r>
      <w:r w:rsidR="00F2363F" w:rsidRPr="00B249E9">
        <w:rPr>
          <w:rFonts w:ascii="Arial" w:hAnsi="Arial" w:cs="Arial"/>
          <w:sz w:val="24"/>
          <w:szCs w:val="24"/>
        </w:rPr>
        <w:t>tan jabatan atau profesi; dan</w:t>
      </w:r>
    </w:p>
    <w:p w:rsidR="00F2363F" w:rsidRPr="00B249E9" w:rsidRDefault="007C0691" w:rsidP="00B249E9">
      <w:pPr>
        <w:pStyle w:val="MediumGrid1-Accent2"/>
        <w:numPr>
          <w:ilvl w:val="0"/>
          <w:numId w:val="132"/>
        </w:numPr>
        <w:tabs>
          <w:tab w:val="left" w:pos="702"/>
          <w:tab w:val="center" w:pos="1440"/>
        </w:tabs>
        <w:spacing w:after="0" w:line="360" w:lineRule="auto"/>
        <w:rPr>
          <w:rFonts w:ascii="Arial" w:hAnsi="Arial" w:cs="Arial"/>
          <w:sz w:val="24"/>
          <w:szCs w:val="24"/>
        </w:rPr>
      </w:pPr>
      <w:r w:rsidRPr="00B249E9">
        <w:rPr>
          <w:rFonts w:ascii="Arial" w:hAnsi="Arial" w:cs="Arial"/>
          <w:sz w:val="24"/>
          <w:szCs w:val="24"/>
        </w:rPr>
        <w:t>Pengumuman</w:t>
      </w:r>
      <w:r w:rsidR="00F2363F" w:rsidRPr="00B249E9">
        <w:rPr>
          <w:rFonts w:ascii="Arial" w:hAnsi="Arial" w:cs="Arial"/>
          <w:sz w:val="24"/>
          <w:szCs w:val="24"/>
        </w:rPr>
        <w:t xml:space="preserve"> putusan hakim.</w:t>
      </w:r>
    </w:p>
    <w:p w:rsidR="00F2363F" w:rsidRPr="00B249E9" w:rsidRDefault="00F2363F" w:rsidP="00B249E9">
      <w:pPr>
        <w:spacing w:after="0" w:line="360" w:lineRule="auto"/>
        <w:jc w:val="both"/>
        <w:rPr>
          <w:rFonts w:ascii="Arial" w:eastAsia="Times New Roman" w:hAnsi="Arial" w:cs="Arial"/>
          <w:noProof/>
          <w:sz w:val="24"/>
          <w:szCs w:val="24"/>
          <w:lang w:eastAsia="id-ID"/>
        </w:rPr>
      </w:pPr>
    </w:p>
    <w:p w:rsidR="00D758BD" w:rsidRPr="00B249E9" w:rsidRDefault="002B4E16" w:rsidP="00B249E9">
      <w:pPr>
        <w:spacing w:after="0" w:line="360" w:lineRule="auto"/>
        <w:ind w:left="709"/>
        <w:jc w:val="both"/>
        <w:rPr>
          <w:rFonts w:ascii="Arial" w:eastAsia="Times New Roman" w:hAnsi="Arial" w:cs="Arial"/>
          <w:noProof/>
          <w:sz w:val="24"/>
          <w:szCs w:val="24"/>
          <w:lang w:val="en-US" w:eastAsia="id-ID"/>
        </w:rPr>
      </w:pPr>
      <w:r>
        <w:rPr>
          <w:rFonts w:ascii="Arial" w:eastAsia="Times New Roman" w:hAnsi="Arial" w:cs="Arial"/>
          <w:noProof/>
          <w:sz w:val="24"/>
          <w:szCs w:val="24"/>
          <w:lang w:eastAsia="id-ID"/>
        </w:rPr>
        <w:t>Permintaan korban atas restitusi kepada pengadilan wajib diperiksa dan diputus sebagai pidana tambahan,</w:t>
      </w:r>
      <w:r w:rsidR="00D758BD" w:rsidRPr="00B249E9">
        <w:rPr>
          <w:rFonts w:ascii="Arial" w:eastAsia="Times New Roman" w:hAnsi="Arial" w:cs="Arial"/>
          <w:noProof/>
          <w:sz w:val="24"/>
          <w:szCs w:val="24"/>
          <w:lang w:eastAsia="id-ID"/>
        </w:rPr>
        <w:t xml:space="preserve">. </w:t>
      </w:r>
    </w:p>
    <w:p w:rsidR="00D758BD" w:rsidRPr="00B249E9" w:rsidRDefault="00D758BD" w:rsidP="00B249E9">
      <w:pPr>
        <w:spacing w:after="0" w:line="360" w:lineRule="auto"/>
        <w:jc w:val="both"/>
        <w:rPr>
          <w:rFonts w:ascii="Arial" w:eastAsia="Times New Roman" w:hAnsi="Arial" w:cs="Arial"/>
          <w:noProof/>
          <w:sz w:val="24"/>
          <w:szCs w:val="24"/>
          <w:lang w:eastAsia="id-ID"/>
        </w:rPr>
      </w:pPr>
    </w:p>
    <w:p w:rsidR="005D1FBA" w:rsidRPr="00B249E9" w:rsidRDefault="00D758BD" w:rsidP="00B249E9">
      <w:pPr>
        <w:spacing w:after="0" w:line="360" w:lineRule="auto"/>
        <w:ind w:left="709"/>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Sementara itu, d</w:t>
      </w:r>
      <w:r w:rsidR="00563AD4" w:rsidRPr="00B249E9">
        <w:rPr>
          <w:rFonts w:ascii="Arial" w:eastAsia="Times New Roman" w:hAnsi="Arial" w:cs="Arial"/>
          <w:noProof/>
          <w:sz w:val="24"/>
          <w:szCs w:val="24"/>
          <w:lang w:eastAsia="id-ID"/>
        </w:rPr>
        <w:t>alam hal penjatuhan pidana tambahan</w:t>
      </w:r>
      <w:r w:rsidR="005D1FBA" w:rsidRPr="00B249E9">
        <w:rPr>
          <w:rFonts w:ascii="Arial" w:eastAsia="Times New Roman" w:hAnsi="Arial" w:cs="Arial"/>
          <w:noProof/>
          <w:sz w:val="24"/>
          <w:szCs w:val="24"/>
          <w:lang w:eastAsia="id-ID"/>
        </w:rPr>
        <w:t xml:space="preserve"> pengumuman putusan hakim</w:t>
      </w:r>
      <w:r w:rsidR="00563AD4" w:rsidRPr="00B249E9">
        <w:rPr>
          <w:rFonts w:ascii="Arial" w:eastAsia="Times New Roman" w:hAnsi="Arial" w:cs="Arial"/>
          <w:noProof/>
          <w:sz w:val="24"/>
          <w:szCs w:val="24"/>
          <w:lang w:eastAsia="id-ID"/>
        </w:rPr>
        <w:t>, pelaksanaannya</w:t>
      </w:r>
      <w:r w:rsidR="005D1FBA" w:rsidRPr="00B249E9">
        <w:rPr>
          <w:rFonts w:ascii="Arial" w:eastAsia="Times New Roman" w:hAnsi="Arial" w:cs="Arial"/>
          <w:noProof/>
          <w:sz w:val="24"/>
          <w:szCs w:val="24"/>
          <w:lang w:eastAsia="id-ID"/>
        </w:rPr>
        <w:t xml:space="preserve"> tetap </w:t>
      </w:r>
      <w:r w:rsidR="00563AD4" w:rsidRPr="00B249E9">
        <w:rPr>
          <w:rFonts w:ascii="Arial" w:eastAsia="Times New Roman" w:hAnsi="Arial" w:cs="Arial"/>
          <w:noProof/>
          <w:sz w:val="24"/>
          <w:szCs w:val="24"/>
          <w:lang w:eastAsia="id-ID"/>
        </w:rPr>
        <w:t xml:space="preserve">harus </w:t>
      </w:r>
      <w:r w:rsidR="005D1FBA" w:rsidRPr="00B249E9">
        <w:rPr>
          <w:rFonts w:ascii="Arial" w:eastAsia="Times New Roman" w:hAnsi="Arial" w:cs="Arial"/>
          <w:noProof/>
          <w:sz w:val="24"/>
          <w:szCs w:val="24"/>
          <w:lang w:eastAsia="id-ID"/>
        </w:rPr>
        <w:t>mem</w:t>
      </w:r>
      <w:r w:rsidR="00563AD4" w:rsidRPr="00B249E9">
        <w:rPr>
          <w:rFonts w:ascii="Arial" w:eastAsia="Times New Roman" w:hAnsi="Arial" w:cs="Arial"/>
          <w:noProof/>
          <w:sz w:val="24"/>
          <w:szCs w:val="24"/>
          <w:lang w:eastAsia="id-ID"/>
        </w:rPr>
        <w:t>enuhi</w:t>
      </w:r>
      <w:r w:rsidR="005D1FBA" w:rsidRPr="00B249E9">
        <w:rPr>
          <w:rFonts w:ascii="Arial" w:eastAsia="Times New Roman" w:hAnsi="Arial" w:cs="Arial"/>
          <w:noProof/>
          <w:sz w:val="24"/>
          <w:szCs w:val="24"/>
          <w:lang w:eastAsia="id-ID"/>
        </w:rPr>
        <w:t xml:space="preserve"> prinsip kerahasiaan dan keamanan korban</w:t>
      </w:r>
      <w:r w:rsidR="005D1FBA" w:rsidRPr="00B249E9">
        <w:rPr>
          <w:rFonts w:ascii="Arial" w:eastAsia="Times New Roman" w:hAnsi="Arial" w:cs="Arial"/>
          <w:noProof/>
          <w:sz w:val="24"/>
          <w:szCs w:val="24"/>
          <w:lang w:val="en-US" w:eastAsia="id-ID"/>
        </w:rPr>
        <w:t>. D</w:t>
      </w:r>
      <w:r w:rsidR="005D1FBA" w:rsidRPr="00B249E9">
        <w:rPr>
          <w:rFonts w:ascii="Arial" w:eastAsia="Times New Roman" w:hAnsi="Arial" w:cs="Arial"/>
          <w:noProof/>
          <w:sz w:val="24"/>
          <w:szCs w:val="24"/>
          <w:lang w:eastAsia="id-ID"/>
        </w:rPr>
        <w:t>alam melakukan pengumuman putusan hakim, identitas korban dan det</w:t>
      </w:r>
      <w:r w:rsidR="005D1FBA" w:rsidRPr="00B249E9">
        <w:rPr>
          <w:rFonts w:ascii="Arial" w:eastAsia="Times New Roman" w:hAnsi="Arial" w:cs="Arial"/>
          <w:noProof/>
          <w:sz w:val="24"/>
          <w:szCs w:val="24"/>
          <w:lang w:val="en-US" w:eastAsia="id-ID"/>
        </w:rPr>
        <w:t>a</w:t>
      </w:r>
      <w:r w:rsidR="005D1FBA" w:rsidRPr="00B249E9">
        <w:rPr>
          <w:rFonts w:ascii="Arial" w:eastAsia="Times New Roman" w:hAnsi="Arial" w:cs="Arial"/>
          <w:noProof/>
          <w:sz w:val="24"/>
          <w:szCs w:val="24"/>
          <w:lang w:eastAsia="id-ID"/>
        </w:rPr>
        <w:t>il kronologis tidak diungkapkan, hanya sebatas pada cuplikan putusan hakim.</w:t>
      </w:r>
    </w:p>
    <w:p w:rsidR="005D1FBA" w:rsidRPr="00B249E9" w:rsidRDefault="005D1FBA" w:rsidP="00B249E9">
      <w:pPr>
        <w:spacing w:after="0" w:line="360" w:lineRule="auto"/>
        <w:jc w:val="both"/>
        <w:rPr>
          <w:rFonts w:ascii="Arial" w:eastAsia="Times New Roman" w:hAnsi="Arial" w:cs="Arial"/>
          <w:noProof/>
          <w:sz w:val="24"/>
          <w:szCs w:val="24"/>
          <w:lang w:eastAsia="id-ID"/>
        </w:rPr>
      </w:pPr>
    </w:p>
    <w:p w:rsidR="005D1FBA" w:rsidRPr="00B249E9" w:rsidRDefault="005D1FBA" w:rsidP="00B249E9">
      <w:pPr>
        <w:spacing w:after="0" w:line="360" w:lineRule="auto"/>
        <w:ind w:left="709"/>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Sanksi administratif dijatuhkan bilamana lembaga negara, institusi penegak hukum</w:t>
      </w:r>
      <w:r w:rsidRPr="00B249E9">
        <w:rPr>
          <w:rFonts w:ascii="Arial" w:eastAsia="Times New Roman" w:hAnsi="Arial" w:cs="Arial"/>
          <w:noProof/>
          <w:sz w:val="24"/>
          <w:szCs w:val="24"/>
          <w:lang w:val="en-US" w:eastAsia="id-ID"/>
        </w:rPr>
        <w:t>,</w:t>
      </w:r>
      <w:r w:rsidRPr="00B249E9">
        <w:rPr>
          <w:rFonts w:ascii="Arial" w:eastAsia="Times New Roman" w:hAnsi="Arial" w:cs="Arial"/>
          <w:noProof/>
          <w:sz w:val="24"/>
          <w:szCs w:val="24"/>
          <w:lang w:eastAsia="id-ID"/>
        </w:rPr>
        <w:t xml:space="preserve"> atau lembaga pengada layanan maupun petugasnya lalai atau abai </w:t>
      </w:r>
      <w:r w:rsidRPr="00B249E9">
        <w:rPr>
          <w:rFonts w:ascii="Arial" w:eastAsia="Times New Roman" w:hAnsi="Arial" w:cs="Arial"/>
          <w:noProof/>
          <w:sz w:val="24"/>
          <w:szCs w:val="24"/>
          <w:lang w:eastAsia="id-ID"/>
        </w:rPr>
        <w:lastRenderedPageBreak/>
        <w:t>dalam menjalankan tanggung jawabnya terkait penanganan, perlindungan dan pemulihan korban kekerasan seksual</w:t>
      </w:r>
      <w:r w:rsidR="00711E1F" w:rsidRPr="00B249E9">
        <w:rPr>
          <w:rFonts w:ascii="Arial" w:eastAsia="Times New Roman" w:hAnsi="Arial" w:cs="Arial"/>
          <w:noProof/>
          <w:sz w:val="24"/>
          <w:szCs w:val="24"/>
          <w:lang w:val="en-US" w:eastAsia="id-ID"/>
        </w:rPr>
        <w:t>.</w:t>
      </w:r>
      <w:r w:rsidRPr="00B249E9">
        <w:rPr>
          <w:rFonts w:ascii="Arial" w:eastAsia="Times New Roman" w:hAnsi="Arial" w:cs="Arial"/>
          <w:noProof/>
          <w:sz w:val="24"/>
          <w:szCs w:val="24"/>
          <w:lang w:eastAsia="id-ID"/>
        </w:rPr>
        <w:t xml:space="preserve"> </w:t>
      </w:r>
      <w:r w:rsidR="00711E1F" w:rsidRPr="00B249E9">
        <w:rPr>
          <w:rFonts w:ascii="Arial" w:eastAsia="Times New Roman" w:hAnsi="Arial" w:cs="Arial"/>
          <w:noProof/>
          <w:sz w:val="24"/>
          <w:szCs w:val="24"/>
          <w:lang w:val="en-US" w:eastAsia="id-ID"/>
        </w:rPr>
        <w:t>K</w:t>
      </w:r>
      <w:r w:rsidRPr="00B249E9">
        <w:rPr>
          <w:rFonts w:ascii="Arial" w:eastAsia="Times New Roman" w:hAnsi="Arial" w:cs="Arial"/>
          <w:noProof/>
          <w:sz w:val="24"/>
          <w:szCs w:val="24"/>
          <w:lang w:eastAsia="id-ID"/>
        </w:rPr>
        <w:t>orban, keluarga dan/atau pendamping</w:t>
      </w:r>
      <w:r w:rsidR="00711E1F" w:rsidRPr="00B249E9">
        <w:rPr>
          <w:rFonts w:ascii="Arial" w:eastAsia="Times New Roman" w:hAnsi="Arial" w:cs="Arial"/>
          <w:noProof/>
          <w:sz w:val="24"/>
          <w:szCs w:val="24"/>
          <w:lang w:val="en-US" w:eastAsia="id-ID"/>
        </w:rPr>
        <w:t xml:space="preserve"> berhak melakukan pengaduan</w:t>
      </w:r>
      <w:r w:rsidRPr="00B249E9">
        <w:rPr>
          <w:rFonts w:ascii="Arial" w:eastAsia="Times New Roman" w:hAnsi="Arial" w:cs="Arial"/>
          <w:noProof/>
          <w:sz w:val="24"/>
          <w:szCs w:val="24"/>
          <w:lang w:eastAsia="id-ID"/>
        </w:rPr>
        <w:t xml:space="preserve"> dan lembaga yang menerima pengaduan dalam hal ini adalah Komisi Nasional Anti Kekerasan Terhadap Perempuan dan/atau menggunakan mekanisme pengaduan lainnya yang tersedia. </w:t>
      </w:r>
      <w:r w:rsidRPr="00B249E9">
        <w:rPr>
          <w:rFonts w:ascii="Arial" w:eastAsia="Times New Roman" w:hAnsi="Arial" w:cs="Arial"/>
          <w:noProof/>
          <w:sz w:val="24"/>
          <w:szCs w:val="24"/>
          <w:lang w:val="en-US" w:eastAsia="id-ID"/>
        </w:rPr>
        <w:t>Sedangkan, m</w:t>
      </w:r>
      <w:r w:rsidRPr="00B249E9">
        <w:rPr>
          <w:rFonts w:ascii="Arial" w:eastAsia="Times New Roman" w:hAnsi="Arial" w:cs="Arial"/>
          <w:noProof/>
          <w:sz w:val="24"/>
          <w:szCs w:val="24"/>
          <w:lang w:eastAsia="id-ID"/>
        </w:rPr>
        <w:t xml:space="preserve">ekanisme pemberian sanksi administratif disesuaikan dengan peraturan perundang-undangan yang berlaku dengan disertai perintah kepada lembaga-lembaga yang diadukan untuk menyediakan dan melanjutkan layanan pemenuhan hak korban. </w:t>
      </w:r>
    </w:p>
    <w:p w:rsidR="005D1FBA" w:rsidRPr="00B249E9" w:rsidRDefault="005D1FBA" w:rsidP="00B249E9">
      <w:pPr>
        <w:spacing w:after="0" w:line="360" w:lineRule="auto"/>
        <w:jc w:val="both"/>
        <w:rPr>
          <w:rFonts w:ascii="Arial" w:eastAsia="Times New Roman" w:hAnsi="Arial" w:cs="Arial"/>
          <w:noProof/>
          <w:sz w:val="24"/>
          <w:szCs w:val="24"/>
          <w:lang w:eastAsia="id-ID"/>
        </w:rPr>
      </w:pPr>
    </w:p>
    <w:p w:rsidR="005D1FBA" w:rsidRPr="00B249E9" w:rsidRDefault="005D1FBA" w:rsidP="00B249E9">
      <w:pPr>
        <w:spacing w:after="0" w:line="360" w:lineRule="auto"/>
        <w:ind w:left="709"/>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Rehabilitasi khusus merupakan rehabilitasi bagi pelaku yang bertujuan untuk mengubah pola pikir, cara pandang dan perilaku seksual terpidana, sekaligus untuk mencegah terjadinya keberulangan kekerasan seksual </w:t>
      </w:r>
      <w:r w:rsidRPr="00B249E9">
        <w:rPr>
          <w:rFonts w:ascii="Arial" w:eastAsia="Times New Roman" w:hAnsi="Arial" w:cs="Arial"/>
          <w:noProof/>
          <w:sz w:val="24"/>
          <w:szCs w:val="24"/>
          <w:lang w:val="en-US" w:eastAsia="id-ID"/>
        </w:rPr>
        <w:t>o</w:t>
      </w:r>
      <w:r w:rsidRPr="00B249E9">
        <w:rPr>
          <w:rFonts w:ascii="Arial" w:eastAsia="Times New Roman" w:hAnsi="Arial" w:cs="Arial"/>
          <w:noProof/>
          <w:sz w:val="24"/>
          <w:szCs w:val="24"/>
          <w:lang w:eastAsia="id-ID"/>
        </w:rPr>
        <w:t>leh terpidana, baik kepada korban yang sama atau yang berbeda. Pada dasarnya, rehabilitasi bagi pelaku sudah dilakukan oleh lembaga pemasyarakatan, namun kurang maksimal dan lebih kepada mempersiapkan terpidana untuk dapat kembali dan diterima oleh masyarakat. Sedangkan dalam kasus kekerasan seksual</w:t>
      </w:r>
      <w:r w:rsidRPr="00B249E9">
        <w:rPr>
          <w:rFonts w:ascii="Arial" w:eastAsia="Times New Roman" w:hAnsi="Arial" w:cs="Arial"/>
          <w:noProof/>
          <w:sz w:val="24"/>
          <w:szCs w:val="24"/>
          <w:lang w:val="en-US" w:eastAsia="id-ID"/>
        </w:rPr>
        <w:t xml:space="preserve">, terpidana </w:t>
      </w:r>
      <w:r w:rsidRPr="00B249E9">
        <w:rPr>
          <w:rFonts w:ascii="Arial" w:eastAsia="Times New Roman" w:hAnsi="Arial" w:cs="Arial"/>
          <w:noProof/>
          <w:sz w:val="24"/>
          <w:szCs w:val="24"/>
          <w:lang w:eastAsia="id-ID"/>
        </w:rPr>
        <w:t>membutuhkan rehabilitasi khusus</w:t>
      </w:r>
      <w:r w:rsidRPr="00B249E9">
        <w:rPr>
          <w:rFonts w:ascii="Arial" w:eastAsia="Times New Roman" w:hAnsi="Arial" w:cs="Arial"/>
          <w:noProof/>
          <w:sz w:val="24"/>
          <w:szCs w:val="24"/>
          <w:lang w:val="en-US" w:eastAsia="id-ID"/>
        </w:rPr>
        <w:t xml:space="preserve"> yang</w:t>
      </w:r>
      <w:r w:rsidRPr="00B249E9">
        <w:rPr>
          <w:rFonts w:ascii="Arial" w:eastAsia="Times New Roman" w:hAnsi="Arial" w:cs="Arial"/>
          <w:noProof/>
          <w:sz w:val="24"/>
          <w:szCs w:val="24"/>
          <w:lang w:eastAsia="id-ID"/>
        </w:rPr>
        <w:t xml:space="preserve"> tidak hanya mempersiapkan</w:t>
      </w:r>
      <w:r w:rsidRPr="00B249E9">
        <w:rPr>
          <w:rFonts w:ascii="Arial" w:eastAsia="Times New Roman" w:hAnsi="Arial" w:cs="Arial"/>
          <w:noProof/>
          <w:sz w:val="24"/>
          <w:szCs w:val="24"/>
          <w:lang w:val="en-US" w:eastAsia="id-ID"/>
        </w:rPr>
        <w:t>nya</w:t>
      </w:r>
      <w:r w:rsidRPr="00B249E9">
        <w:rPr>
          <w:rFonts w:ascii="Arial" w:eastAsia="Times New Roman" w:hAnsi="Arial" w:cs="Arial"/>
          <w:noProof/>
          <w:sz w:val="24"/>
          <w:szCs w:val="24"/>
          <w:lang w:eastAsia="id-ID"/>
        </w:rPr>
        <w:t xml:space="preserve">  kemba</w:t>
      </w:r>
      <w:r w:rsidRPr="00B249E9">
        <w:rPr>
          <w:rFonts w:ascii="Arial" w:eastAsia="Times New Roman" w:hAnsi="Arial" w:cs="Arial"/>
          <w:noProof/>
          <w:sz w:val="24"/>
          <w:szCs w:val="24"/>
          <w:lang w:val="en-US" w:eastAsia="id-ID"/>
        </w:rPr>
        <w:t>l</w:t>
      </w:r>
      <w:r w:rsidRPr="00B249E9">
        <w:rPr>
          <w:rFonts w:ascii="Arial" w:eastAsia="Times New Roman" w:hAnsi="Arial" w:cs="Arial"/>
          <w:noProof/>
          <w:sz w:val="24"/>
          <w:szCs w:val="24"/>
          <w:lang w:eastAsia="id-ID"/>
        </w:rPr>
        <w:t>i ke masyarakat</w:t>
      </w:r>
      <w:r w:rsidRPr="00B249E9">
        <w:rPr>
          <w:rFonts w:ascii="Arial" w:eastAsia="Times New Roman" w:hAnsi="Arial" w:cs="Arial"/>
          <w:noProof/>
          <w:sz w:val="24"/>
          <w:szCs w:val="24"/>
          <w:lang w:val="en-US" w:eastAsia="id-ID"/>
        </w:rPr>
        <w:t>,</w:t>
      </w:r>
      <w:r w:rsidRPr="00B249E9">
        <w:rPr>
          <w:rFonts w:ascii="Arial" w:eastAsia="Times New Roman" w:hAnsi="Arial" w:cs="Arial"/>
          <w:noProof/>
          <w:sz w:val="24"/>
          <w:szCs w:val="24"/>
          <w:lang w:eastAsia="id-ID"/>
        </w:rPr>
        <w:t xml:space="preserve"> </w:t>
      </w:r>
      <w:r w:rsidRPr="00B249E9">
        <w:rPr>
          <w:rFonts w:ascii="Arial" w:eastAsia="Times New Roman" w:hAnsi="Arial" w:cs="Arial"/>
          <w:noProof/>
          <w:sz w:val="24"/>
          <w:szCs w:val="24"/>
          <w:lang w:val="en-US" w:eastAsia="id-ID"/>
        </w:rPr>
        <w:t>tetapi</w:t>
      </w:r>
      <w:r w:rsidRPr="00B249E9">
        <w:rPr>
          <w:rFonts w:ascii="Arial" w:eastAsia="Times New Roman" w:hAnsi="Arial" w:cs="Arial"/>
          <w:noProof/>
          <w:sz w:val="24"/>
          <w:szCs w:val="24"/>
          <w:lang w:eastAsia="id-ID"/>
        </w:rPr>
        <w:t xml:space="preserve"> juga kembali dengan pola pikir dan cara pandang yang baru dalam melihat perempuan. Rehabilitasi khusus ini dilakukan oleh lembaga rehabilitasi khusus yang dibentuk di tingkat nasional, propinsi dan kabupaten/kota.</w:t>
      </w:r>
    </w:p>
    <w:p w:rsidR="005D1FBA" w:rsidRPr="00B249E9" w:rsidRDefault="005D1FBA" w:rsidP="00B249E9">
      <w:pPr>
        <w:spacing w:after="0" w:line="360" w:lineRule="auto"/>
        <w:jc w:val="both"/>
        <w:rPr>
          <w:rFonts w:ascii="Arial" w:eastAsia="Times New Roman" w:hAnsi="Arial" w:cs="Arial"/>
          <w:noProof/>
          <w:sz w:val="24"/>
          <w:szCs w:val="24"/>
          <w:lang w:eastAsia="id-ID"/>
        </w:rPr>
      </w:pPr>
    </w:p>
    <w:p w:rsidR="005D1FBA" w:rsidRPr="00B249E9" w:rsidRDefault="005D1FBA" w:rsidP="00B249E9">
      <w:pPr>
        <w:spacing w:after="0" w:line="360" w:lineRule="auto"/>
        <w:ind w:left="709"/>
        <w:jc w:val="both"/>
        <w:rPr>
          <w:rFonts w:ascii="Arial" w:eastAsia="Times New Roman" w:hAnsi="Arial" w:cs="Arial"/>
          <w:noProof/>
          <w:sz w:val="24"/>
          <w:szCs w:val="24"/>
          <w:lang w:eastAsia="id-ID"/>
        </w:rPr>
      </w:pPr>
      <w:r w:rsidRPr="00B249E9">
        <w:rPr>
          <w:rFonts w:ascii="Arial" w:eastAsia="Times New Roman" w:hAnsi="Arial" w:cs="Arial"/>
          <w:noProof/>
          <w:sz w:val="24"/>
          <w:szCs w:val="24"/>
          <w:lang w:val="en-US" w:eastAsia="id-ID"/>
        </w:rPr>
        <w:t>Pidana pokok r</w:t>
      </w:r>
      <w:r w:rsidRPr="00B249E9">
        <w:rPr>
          <w:rFonts w:ascii="Arial" w:eastAsia="Times New Roman" w:hAnsi="Arial" w:cs="Arial"/>
          <w:noProof/>
          <w:sz w:val="24"/>
          <w:szCs w:val="24"/>
          <w:lang w:eastAsia="id-ID"/>
        </w:rPr>
        <w:t>ehabilitasi khusus tidak di</w:t>
      </w:r>
      <w:r w:rsidRPr="00B249E9">
        <w:rPr>
          <w:rFonts w:ascii="Arial" w:eastAsia="Times New Roman" w:hAnsi="Arial" w:cs="Arial"/>
          <w:noProof/>
          <w:sz w:val="24"/>
          <w:szCs w:val="24"/>
          <w:lang w:val="en-US" w:eastAsia="id-ID"/>
        </w:rPr>
        <w:t>berlakukan</w:t>
      </w:r>
      <w:r w:rsidRPr="00B249E9">
        <w:rPr>
          <w:rFonts w:ascii="Arial" w:eastAsia="Times New Roman" w:hAnsi="Arial" w:cs="Arial"/>
          <w:noProof/>
          <w:sz w:val="24"/>
          <w:szCs w:val="24"/>
          <w:lang w:eastAsia="id-ID"/>
        </w:rPr>
        <w:t xml:space="preserve"> ke semua bentuk kekerasan seksual, namun hanya </w:t>
      </w:r>
      <w:r w:rsidRPr="00B249E9">
        <w:rPr>
          <w:rFonts w:ascii="Arial" w:eastAsia="Times New Roman" w:hAnsi="Arial" w:cs="Arial"/>
          <w:noProof/>
          <w:sz w:val="24"/>
          <w:szCs w:val="24"/>
          <w:lang w:val="en-US" w:eastAsia="id-ID"/>
        </w:rPr>
        <w:t xml:space="preserve">untuk bentuk </w:t>
      </w:r>
      <w:r w:rsidRPr="00B249E9">
        <w:rPr>
          <w:rFonts w:ascii="Arial" w:eastAsia="Times New Roman" w:hAnsi="Arial" w:cs="Arial"/>
          <w:noProof/>
          <w:sz w:val="24"/>
          <w:szCs w:val="24"/>
          <w:lang w:eastAsia="id-ID"/>
        </w:rPr>
        <w:t xml:space="preserve">tertentu saja yakni pelecehan seksual </w:t>
      </w:r>
      <w:r w:rsidR="00B249E9">
        <w:rPr>
          <w:rFonts w:ascii="Arial" w:eastAsia="Times New Roman" w:hAnsi="Arial" w:cs="Arial"/>
          <w:noProof/>
          <w:sz w:val="24"/>
          <w:szCs w:val="24"/>
          <w:lang w:eastAsia="id-ID"/>
        </w:rPr>
        <w:t>non-</w:t>
      </w:r>
      <w:r w:rsidR="00F06037" w:rsidRPr="00B249E9">
        <w:rPr>
          <w:rFonts w:ascii="Arial" w:eastAsia="Times New Roman" w:hAnsi="Arial" w:cs="Arial"/>
          <w:noProof/>
          <w:sz w:val="24"/>
          <w:szCs w:val="24"/>
          <w:lang w:eastAsia="id-ID"/>
        </w:rPr>
        <w:t xml:space="preserve">fisik </w:t>
      </w:r>
      <w:r w:rsidRPr="00B249E9">
        <w:rPr>
          <w:rFonts w:ascii="Arial" w:eastAsia="Times New Roman" w:hAnsi="Arial" w:cs="Arial"/>
          <w:noProof/>
          <w:sz w:val="24"/>
          <w:szCs w:val="24"/>
          <w:lang w:eastAsia="id-ID"/>
        </w:rPr>
        <w:t>(tanpa sentuhan fisik). Selain itu, rehabilitasi khusus</w:t>
      </w:r>
      <w:r w:rsidRPr="00B249E9">
        <w:rPr>
          <w:rFonts w:ascii="Arial" w:eastAsia="Times New Roman" w:hAnsi="Arial" w:cs="Arial"/>
          <w:noProof/>
          <w:sz w:val="24"/>
          <w:szCs w:val="24"/>
          <w:lang w:val="en-US" w:eastAsia="id-ID"/>
        </w:rPr>
        <w:t xml:space="preserve"> juga</w:t>
      </w:r>
      <w:r w:rsidRPr="00B249E9">
        <w:rPr>
          <w:rFonts w:ascii="Arial" w:eastAsia="Times New Roman" w:hAnsi="Arial" w:cs="Arial"/>
          <w:noProof/>
          <w:sz w:val="24"/>
          <w:szCs w:val="24"/>
          <w:lang w:eastAsia="id-ID"/>
        </w:rPr>
        <w:t xml:space="preserve"> </w:t>
      </w:r>
      <w:r w:rsidRPr="00B249E9">
        <w:rPr>
          <w:rFonts w:ascii="Arial" w:eastAsia="Times New Roman" w:hAnsi="Arial" w:cs="Arial"/>
          <w:noProof/>
          <w:sz w:val="24"/>
          <w:szCs w:val="24"/>
          <w:lang w:val="en-US" w:eastAsia="id-ID"/>
        </w:rPr>
        <w:t>berlaku bagi</w:t>
      </w:r>
      <w:r w:rsidRPr="00B249E9">
        <w:rPr>
          <w:rFonts w:ascii="Arial" w:eastAsia="Times New Roman" w:hAnsi="Arial" w:cs="Arial"/>
          <w:noProof/>
          <w:sz w:val="24"/>
          <w:szCs w:val="24"/>
          <w:lang w:eastAsia="id-ID"/>
        </w:rPr>
        <w:t xml:space="preserve"> terpidana </w:t>
      </w:r>
      <w:r w:rsidRPr="00B249E9">
        <w:rPr>
          <w:rFonts w:ascii="Arial" w:eastAsia="Times New Roman" w:hAnsi="Arial" w:cs="Arial"/>
          <w:noProof/>
          <w:sz w:val="24"/>
          <w:szCs w:val="24"/>
          <w:lang w:val="en-US" w:eastAsia="id-ID"/>
        </w:rPr>
        <w:t xml:space="preserve">anak </w:t>
      </w:r>
      <w:r w:rsidRPr="00B249E9">
        <w:rPr>
          <w:rFonts w:ascii="Arial" w:eastAsia="Times New Roman" w:hAnsi="Arial" w:cs="Arial"/>
          <w:noProof/>
          <w:sz w:val="24"/>
          <w:szCs w:val="24"/>
          <w:lang w:eastAsia="id-ID"/>
        </w:rPr>
        <w:t xml:space="preserve">yang berusia di atas 14 tahun. </w:t>
      </w:r>
    </w:p>
    <w:p w:rsidR="005D1FBA" w:rsidRPr="00B249E9" w:rsidRDefault="005D1FBA" w:rsidP="00B249E9">
      <w:pPr>
        <w:spacing w:after="0" w:line="360" w:lineRule="auto"/>
        <w:ind w:left="709"/>
        <w:jc w:val="both"/>
        <w:rPr>
          <w:rFonts w:ascii="Arial" w:eastAsia="Times New Roman" w:hAnsi="Arial" w:cs="Arial"/>
          <w:noProof/>
          <w:sz w:val="24"/>
          <w:szCs w:val="24"/>
          <w:lang w:eastAsia="id-ID"/>
        </w:rPr>
      </w:pPr>
    </w:p>
    <w:p w:rsidR="005D1FBA" w:rsidRPr="00B249E9" w:rsidRDefault="005D1FBA" w:rsidP="00B249E9">
      <w:pPr>
        <w:spacing w:after="0" w:line="360" w:lineRule="auto"/>
        <w:ind w:left="709"/>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Rehabilitasi khusus ada dua jenis yakni yang dilakukan di dalam atau yang dilakukan di luar lembaga pemasyarakatan, melalui cara</w:t>
      </w:r>
      <w:r w:rsidRPr="00B249E9">
        <w:rPr>
          <w:rFonts w:ascii="Arial" w:eastAsia="Times New Roman" w:hAnsi="Arial" w:cs="Arial"/>
          <w:noProof/>
          <w:sz w:val="24"/>
          <w:szCs w:val="24"/>
          <w:lang w:val="en-US" w:eastAsia="id-ID"/>
        </w:rPr>
        <w:t>-</w:t>
      </w:r>
      <w:r w:rsidRPr="00B249E9">
        <w:rPr>
          <w:rFonts w:ascii="Arial" w:eastAsia="Times New Roman" w:hAnsi="Arial" w:cs="Arial"/>
          <w:noProof/>
          <w:sz w:val="24"/>
          <w:szCs w:val="24"/>
          <w:lang w:eastAsia="id-ID"/>
        </w:rPr>
        <w:t>cara konseling, terapi, dan tindakan intervensi lainnya. Tugas Lembaga Rehabilitasi Khusus</w:t>
      </w:r>
      <w:r w:rsidRPr="00B249E9">
        <w:rPr>
          <w:rFonts w:ascii="Arial" w:eastAsia="Times New Roman" w:hAnsi="Arial" w:cs="Arial"/>
          <w:noProof/>
          <w:sz w:val="24"/>
          <w:szCs w:val="24"/>
          <w:lang w:val="en-US" w:eastAsia="id-ID"/>
        </w:rPr>
        <w:t xml:space="preserve"> memiliki</w:t>
      </w:r>
      <w:r w:rsidRPr="00B249E9">
        <w:rPr>
          <w:rFonts w:ascii="Arial" w:eastAsia="Times New Roman" w:hAnsi="Arial" w:cs="Arial"/>
          <w:noProof/>
          <w:sz w:val="24"/>
          <w:szCs w:val="24"/>
          <w:lang w:eastAsia="id-ID"/>
        </w:rPr>
        <w:t xml:space="preserve"> dua</w:t>
      </w:r>
      <w:r w:rsidRPr="00B249E9">
        <w:rPr>
          <w:rFonts w:ascii="Arial" w:eastAsia="Times New Roman" w:hAnsi="Arial" w:cs="Arial"/>
          <w:noProof/>
          <w:sz w:val="24"/>
          <w:szCs w:val="24"/>
          <w:lang w:val="en-US" w:eastAsia="id-ID"/>
        </w:rPr>
        <w:t xml:space="preserve"> tugas</w:t>
      </w:r>
      <w:r w:rsidRPr="00B249E9">
        <w:rPr>
          <w:rFonts w:ascii="Arial" w:eastAsia="Times New Roman" w:hAnsi="Arial" w:cs="Arial"/>
          <w:noProof/>
          <w:sz w:val="24"/>
          <w:szCs w:val="24"/>
          <w:lang w:eastAsia="id-ID"/>
        </w:rPr>
        <w:t xml:space="preserve">, yakni menyelenggarakan rehabilitasi khusus bagi terpidana dan melakukan pembimbingan dan pengawasan terpidana selama </w:t>
      </w:r>
      <w:r w:rsidRPr="00B249E9">
        <w:rPr>
          <w:rFonts w:ascii="Arial" w:eastAsia="Times New Roman" w:hAnsi="Arial" w:cs="Arial"/>
          <w:noProof/>
          <w:sz w:val="24"/>
          <w:szCs w:val="24"/>
          <w:lang w:eastAsia="id-ID"/>
        </w:rPr>
        <w:lastRenderedPageBreak/>
        <w:t>masa rehabil</w:t>
      </w:r>
      <w:r w:rsidRPr="00B249E9">
        <w:rPr>
          <w:rFonts w:ascii="Arial" w:eastAsia="Times New Roman" w:hAnsi="Arial" w:cs="Arial"/>
          <w:noProof/>
          <w:sz w:val="24"/>
          <w:szCs w:val="24"/>
          <w:lang w:val="en-US" w:eastAsia="id-ID"/>
        </w:rPr>
        <w:t>i</w:t>
      </w:r>
      <w:r w:rsidRPr="00B249E9">
        <w:rPr>
          <w:rFonts w:ascii="Arial" w:eastAsia="Times New Roman" w:hAnsi="Arial" w:cs="Arial"/>
          <w:noProof/>
          <w:sz w:val="24"/>
          <w:szCs w:val="24"/>
          <w:lang w:eastAsia="id-ID"/>
        </w:rPr>
        <w:t>tas</w:t>
      </w:r>
      <w:r w:rsidRPr="00B249E9">
        <w:rPr>
          <w:rFonts w:ascii="Arial" w:eastAsia="Times New Roman" w:hAnsi="Arial" w:cs="Arial"/>
          <w:noProof/>
          <w:sz w:val="24"/>
          <w:szCs w:val="24"/>
          <w:lang w:val="en-US" w:eastAsia="id-ID"/>
        </w:rPr>
        <w:t>i</w:t>
      </w:r>
      <w:r w:rsidRPr="00B249E9">
        <w:rPr>
          <w:rFonts w:ascii="Arial" w:eastAsia="Times New Roman" w:hAnsi="Arial" w:cs="Arial"/>
          <w:noProof/>
          <w:sz w:val="24"/>
          <w:szCs w:val="24"/>
          <w:lang w:eastAsia="id-ID"/>
        </w:rPr>
        <w:t xml:space="preserve">. </w:t>
      </w:r>
      <w:r w:rsidRPr="00B249E9">
        <w:rPr>
          <w:rFonts w:ascii="Arial" w:eastAsia="Times New Roman" w:hAnsi="Arial" w:cs="Arial"/>
          <w:noProof/>
          <w:sz w:val="24"/>
          <w:szCs w:val="24"/>
          <w:lang w:val="en-US" w:eastAsia="id-ID"/>
        </w:rPr>
        <w:t>Pada setiap</w:t>
      </w:r>
      <w:r w:rsidRPr="00B249E9">
        <w:rPr>
          <w:rFonts w:ascii="Arial" w:eastAsia="Times New Roman" w:hAnsi="Arial" w:cs="Arial"/>
          <w:noProof/>
          <w:sz w:val="24"/>
          <w:szCs w:val="24"/>
          <w:lang w:eastAsia="id-ID"/>
        </w:rPr>
        <w:t xml:space="preserve"> tugas tersebut, Lembaga Rehabilitasi Khusus mempunyai kewenangan meliputi:</w:t>
      </w:r>
    </w:p>
    <w:p w:rsidR="005D1FBA" w:rsidRPr="00B249E9" w:rsidRDefault="005D1FBA" w:rsidP="00B249E9">
      <w:pPr>
        <w:numPr>
          <w:ilvl w:val="0"/>
          <w:numId w:val="44"/>
        </w:numPr>
        <w:tabs>
          <w:tab w:val="left" w:pos="1134"/>
        </w:tabs>
        <w:autoSpaceDE w:val="0"/>
        <w:autoSpaceDN w:val="0"/>
        <w:spacing w:after="0" w:line="360" w:lineRule="auto"/>
        <w:ind w:left="1134"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Kewenangan dalam melaksanakan tugas penyelenggaraan rehabilitasi terpidana, antara lain:</w:t>
      </w:r>
    </w:p>
    <w:p w:rsidR="005D1FBA" w:rsidRPr="00B249E9" w:rsidRDefault="007C0691" w:rsidP="00B249E9">
      <w:pPr>
        <w:numPr>
          <w:ilvl w:val="0"/>
          <w:numId w:val="45"/>
        </w:numPr>
        <w:tabs>
          <w:tab w:val="left" w:pos="1560"/>
        </w:tabs>
        <w:autoSpaceDE w:val="0"/>
        <w:autoSpaceDN w:val="0"/>
        <w:spacing w:after="0" w:line="360" w:lineRule="auto"/>
        <w:ind w:left="156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Menyediakan</w:t>
      </w:r>
      <w:r w:rsidR="005D1FBA" w:rsidRPr="00B249E9">
        <w:rPr>
          <w:rFonts w:ascii="Arial" w:eastAsia="Times New Roman" w:hAnsi="Arial" w:cs="Arial"/>
          <w:noProof/>
          <w:sz w:val="24"/>
          <w:szCs w:val="24"/>
          <w:lang w:eastAsia="id-ID"/>
        </w:rPr>
        <w:t xml:space="preserve"> tenaga pelaksana rehabilitasi khusus terpidana, yang meliputi tenaga pelaksana, psikolog, psikiater, pendamping, pembimbing rohani yang memiliki kompetensi dalam menghadapi terpidana.</w:t>
      </w:r>
    </w:p>
    <w:p w:rsidR="005D1FBA" w:rsidRPr="00B249E9" w:rsidRDefault="007C0691" w:rsidP="00B249E9">
      <w:pPr>
        <w:numPr>
          <w:ilvl w:val="0"/>
          <w:numId w:val="45"/>
        </w:numPr>
        <w:tabs>
          <w:tab w:val="left" w:pos="1560"/>
        </w:tabs>
        <w:autoSpaceDE w:val="0"/>
        <w:autoSpaceDN w:val="0"/>
        <w:spacing w:after="0" w:line="360" w:lineRule="auto"/>
        <w:ind w:left="156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Menyediak</w:t>
      </w:r>
      <w:r w:rsidR="005D1FBA" w:rsidRPr="00B249E9">
        <w:rPr>
          <w:rFonts w:ascii="Arial" w:eastAsia="Times New Roman" w:hAnsi="Arial" w:cs="Arial"/>
          <w:noProof/>
          <w:sz w:val="24"/>
          <w:szCs w:val="24"/>
          <w:lang w:eastAsia="id-ID"/>
        </w:rPr>
        <w:t>an sarana dan prasana penyelenggaraan rehabilitasi khusus terpidana;</w:t>
      </w:r>
    </w:p>
    <w:p w:rsidR="005D1FBA" w:rsidRPr="00B249E9" w:rsidRDefault="007C0691" w:rsidP="00B249E9">
      <w:pPr>
        <w:numPr>
          <w:ilvl w:val="0"/>
          <w:numId w:val="45"/>
        </w:numPr>
        <w:tabs>
          <w:tab w:val="left" w:pos="1560"/>
        </w:tabs>
        <w:autoSpaceDE w:val="0"/>
        <w:autoSpaceDN w:val="0"/>
        <w:spacing w:after="0" w:line="360" w:lineRule="auto"/>
        <w:ind w:left="156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Mengikutsertakan</w:t>
      </w:r>
      <w:r w:rsidR="005D1FBA" w:rsidRPr="00B249E9">
        <w:rPr>
          <w:rFonts w:ascii="Arial" w:eastAsia="Times New Roman" w:hAnsi="Arial" w:cs="Arial"/>
          <w:noProof/>
          <w:sz w:val="24"/>
          <w:szCs w:val="24"/>
          <w:lang w:eastAsia="id-ID"/>
        </w:rPr>
        <w:t xml:space="preserve"> keluarga dalam proses rehabilitasi khusus, bagi terpidana anak;</w:t>
      </w:r>
    </w:p>
    <w:p w:rsidR="005D1FBA" w:rsidRPr="00B249E9" w:rsidRDefault="007C0691" w:rsidP="00B249E9">
      <w:pPr>
        <w:numPr>
          <w:ilvl w:val="0"/>
          <w:numId w:val="45"/>
        </w:numPr>
        <w:tabs>
          <w:tab w:val="left" w:pos="1560"/>
        </w:tabs>
        <w:autoSpaceDE w:val="0"/>
        <w:autoSpaceDN w:val="0"/>
        <w:spacing w:after="0" w:line="360" w:lineRule="auto"/>
        <w:ind w:left="156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Membuat</w:t>
      </w:r>
      <w:r w:rsidR="005D1FBA" w:rsidRPr="00B249E9">
        <w:rPr>
          <w:rFonts w:ascii="Arial" w:eastAsia="Times New Roman" w:hAnsi="Arial" w:cs="Arial"/>
          <w:noProof/>
          <w:sz w:val="24"/>
          <w:szCs w:val="24"/>
          <w:lang w:eastAsia="id-ID"/>
        </w:rPr>
        <w:t xml:space="preserve"> laporan perkembangan proses rehabilitasi khusus terpidana;</w:t>
      </w:r>
    </w:p>
    <w:p w:rsidR="005D1FBA" w:rsidRPr="00B249E9" w:rsidRDefault="007C0691" w:rsidP="00B249E9">
      <w:pPr>
        <w:numPr>
          <w:ilvl w:val="0"/>
          <w:numId w:val="45"/>
        </w:numPr>
        <w:tabs>
          <w:tab w:val="left" w:pos="1560"/>
        </w:tabs>
        <w:autoSpaceDE w:val="0"/>
        <w:autoSpaceDN w:val="0"/>
        <w:spacing w:after="0" w:line="360" w:lineRule="auto"/>
        <w:ind w:left="156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w:t>
      </w:r>
      <w:r w:rsidR="005D1FBA" w:rsidRPr="00B249E9">
        <w:rPr>
          <w:rFonts w:ascii="Arial" w:eastAsia="Times New Roman" w:hAnsi="Arial" w:cs="Arial"/>
          <w:noProof/>
          <w:sz w:val="24"/>
          <w:szCs w:val="24"/>
          <w:lang w:eastAsia="id-ID"/>
        </w:rPr>
        <w:t>enyampaikan laporan perkembangan rehabilitasi khusus terpidana kepada Pengadilan.</w:t>
      </w:r>
    </w:p>
    <w:p w:rsidR="005D1FBA" w:rsidRPr="00B249E9" w:rsidRDefault="005D1FBA" w:rsidP="00B249E9">
      <w:pPr>
        <w:numPr>
          <w:ilvl w:val="0"/>
          <w:numId w:val="44"/>
        </w:numPr>
        <w:tabs>
          <w:tab w:val="left" w:pos="1134"/>
        </w:tabs>
        <w:autoSpaceDE w:val="0"/>
        <w:autoSpaceDN w:val="0"/>
        <w:spacing w:after="0" w:line="360" w:lineRule="auto"/>
        <w:ind w:left="1134" w:hanging="540"/>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Kewenangan dalam melaksanakan tugas pembimbingan dan pengawasan terpidana selama masa rehabilitasi, antara lain:</w:t>
      </w:r>
    </w:p>
    <w:p w:rsidR="005D1FBA" w:rsidRPr="00B249E9" w:rsidRDefault="007C0691" w:rsidP="00B249E9">
      <w:pPr>
        <w:numPr>
          <w:ilvl w:val="0"/>
          <w:numId w:val="46"/>
        </w:numPr>
        <w:tabs>
          <w:tab w:val="left" w:pos="1560"/>
        </w:tabs>
        <w:autoSpaceDE w:val="0"/>
        <w:autoSpaceDN w:val="0"/>
        <w:spacing w:after="0" w:line="360" w:lineRule="auto"/>
        <w:ind w:left="1560"/>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Membuat</w:t>
      </w:r>
      <w:r w:rsidR="005D1FBA" w:rsidRPr="00B249E9">
        <w:rPr>
          <w:rFonts w:ascii="Arial" w:eastAsia="Times New Roman" w:hAnsi="Arial" w:cs="Arial"/>
          <w:noProof/>
          <w:sz w:val="24"/>
          <w:szCs w:val="24"/>
          <w:lang w:eastAsia="id-ID"/>
        </w:rPr>
        <w:t xml:space="preserve"> penelitian kemasyarakatan; dan</w:t>
      </w:r>
    </w:p>
    <w:p w:rsidR="005D1FBA" w:rsidRPr="00B249E9" w:rsidRDefault="007C0691" w:rsidP="00B249E9">
      <w:pPr>
        <w:numPr>
          <w:ilvl w:val="0"/>
          <w:numId w:val="46"/>
        </w:numPr>
        <w:tabs>
          <w:tab w:val="left" w:pos="1560"/>
        </w:tabs>
        <w:autoSpaceDE w:val="0"/>
        <w:autoSpaceDN w:val="0"/>
        <w:spacing w:after="0" w:line="360" w:lineRule="auto"/>
        <w:ind w:left="1560"/>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Membua</w:t>
      </w:r>
      <w:r w:rsidR="005D1FBA" w:rsidRPr="00B249E9">
        <w:rPr>
          <w:rFonts w:ascii="Arial" w:eastAsia="Times New Roman" w:hAnsi="Arial" w:cs="Arial"/>
          <w:noProof/>
          <w:sz w:val="24"/>
          <w:szCs w:val="24"/>
          <w:lang w:eastAsia="id-ID"/>
        </w:rPr>
        <w:t>t rekomendasi kepada pengadilan dalam hal terpidana tidak menjalankan kewajiban rehabilitasi khusus terpidana yang telah ditentukan</w:t>
      </w:r>
    </w:p>
    <w:p w:rsidR="005D1FBA" w:rsidRPr="00B249E9" w:rsidRDefault="005D1FBA" w:rsidP="00B249E9">
      <w:pPr>
        <w:tabs>
          <w:tab w:val="left" w:pos="900"/>
        </w:tabs>
        <w:autoSpaceDE w:val="0"/>
        <w:autoSpaceDN w:val="0"/>
        <w:spacing w:after="0" w:line="360" w:lineRule="auto"/>
        <w:contextualSpacing/>
        <w:jc w:val="both"/>
        <w:rPr>
          <w:rFonts w:ascii="Arial" w:eastAsia="Times New Roman" w:hAnsi="Arial" w:cs="Arial"/>
          <w:noProof/>
          <w:sz w:val="24"/>
          <w:szCs w:val="24"/>
          <w:lang w:eastAsia="id-ID"/>
        </w:rPr>
      </w:pPr>
    </w:p>
    <w:p w:rsidR="005D1FBA" w:rsidRPr="00B249E9" w:rsidRDefault="005D1FBA" w:rsidP="00B249E9">
      <w:pPr>
        <w:spacing w:after="0" w:line="360" w:lineRule="auto"/>
        <w:ind w:left="567"/>
        <w:jc w:val="both"/>
        <w:rPr>
          <w:rFonts w:ascii="Arial" w:hAnsi="Arial" w:cs="Arial"/>
          <w:sz w:val="24"/>
          <w:szCs w:val="24"/>
        </w:rPr>
      </w:pPr>
      <w:r w:rsidRPr="00B249E9">
        <w:rPr>
          <w:rFonts w:ascii="Arial" w:hAnsi="Arial" w:cs="Arial"/>
          <w:sz w:val="24"/>
          <w:szCs w:val="24"/>
        </w:rPr>
        <w:t>Pembiayaan penyelenggaraan rehabilitasi khusus dibebankan kepada anggaran pendapatan dan belanja negara dan anggaran pendapatan dan belanja daerah.</w:t>
      </w:r>
    </w:p>
    <w:p w:rsidR="005D1FBA" w:rsidRPr="00B249E9" w:rsidRDefault="005D1FBA" w:rsidP="00B249E9">
      <w:pPr>
        <w:spacing w:after="0" w:line="360" w:lineRule="auto"/>
        <w:ind w:left="567"/>
        <w:jc w:val="both"/>
        <w:rPr>
          <w:rFonts w:ascii="Arial" w:hAnsi="Arial" w:cs="Arial"/>
          <w:sz w:val="24"/>
          <w:szCs w:val="24"/>
        </w:rPr>
      </w:pPr>
    </w:p>
    <w:p w:rsidR="005D1FBA" w:rsidRPr="00B249E9" w:rsidRDefault="005D1FBA" w:rsidP="00B249E9">
      <w:pPr>
        <w:spacing w:after="0" w:line="360" w:lineRule="auto"/>
        <w:ind w:left="567"/>
        <w:jc w:val="both"/>
        <w:rPr>
          <w:rFonts w:ascii="Arial" w:hAnsi="Arial" w:cs="Arial"/>
          <w:sz w:val="24"/>
          <w:szCs w:val="24"/>
        </w:rPr>
      </w:pPr>
      <w:r w:rsidRPr="00B249E9">
        <w:rPr>
          <w:rFonts w:ascii="Arial" w:hAnsi="Arial" w:cs="Arial"/>
          <w:sz w:val="24"/>
          <w:szCs w:val="24"/>
        </w:rPr>
        <w:t>Selain itu, penjatuhan pidana yang dilakukan oleh hakim pada penggabungan dan atau pemisahan perkara menggunakan sistem kumulasi murni.</w:t>
      </w:r>
    </w:p>
    <w:p w:rsidR="005D1FBA" w:rsidRPr="00B249E9" w:rsidRDefault="005D1FBA" w:rsidP="00B249E9">
      <w:pPr>
        <w:spacing w:after="0" w:line="360" w:lineRule="auto"/>
        <w:jc w:val="both"/>
        <w:rPr>
          <w:rFonts w:ascii="Arial" w:hAnsi="Arial" w:cs="Arial"/>
          <w:sz w:val="24"/>
          <w:szCs w:val="24"/>
        </w:rPr>
      </w:pPr>
    </w:p>
    <w:p w:rsidR="005D1FBA" w:rsidRPr="00B249E9" w:rsidRDefault="005D1FBA" w:rsidP="00B249E9">
      <w:pPr>
        <w:spacing w:after="0" w:line="360" w:lineRule="auto"/>
        <w:ind w:left="567"/>
        <w:jc w:val="both"/>
        <w:rPr>
          <w:rFonts w:ascii="Arial" w:hAnsi="Arial" w:cs="Arial"/>
          <w:sz w:val="24"/>
          <w:szCs w:val="24"/>
        </w:rPr>
      </w:pPr>
      <w:r w:rsidRPr="00B249E9">
        <w:rPr>
          <w:rFonts w:ascii="Arial" w:hAnsi="Arial" w:cs="Arial"/>
          <w:sz w:val="24"/>
          <w:szCs w:val="24"/>
        </w:rPr>
        <w:t>Prinsip yang selalu dikedepankan dalam penyelesaian perkara kekerasan seksual adalah bahwa tindakan atau upaya-upaya yang dilakukan guna menyelesaikan perkara di luar hukum tidak menghilangkan tindak pidananya.</w:t>
      </w:r>
    </w:p>
    <w:p w:rsidR="005D1FBA" w:rsidRPr="00B249E9" w:rsidRDefault="005D1FBA" w:rsidP="00B249E9">
      <w:pPr>
        <w:tabs>
          <w:tab w:val="left" w:pos="900"/>
        </w:tabs>
        <w:autoSpaceDE w:val="0"/>
        <w:autoSpaceDN w:val="0"/>
        <w:spacing w:after="0" w:line="360" w:lineRule="auto"/>
        <w:ind w:left="567"/>
        <w:contextualSpacing/>
        <w:jc w:val="both"/>
        <w:rPr>
          <w:rFonts w:ascii="Arial" w:eastAsia="Times New Roman" w:hAnsi="Arial" w:cs="Arial"/>
          <w:noProof/>
          <w:sz w:val="24"/>
          <w:szCs w:val="24"/>
          <w:lang w:eastAsia="id-ID"/>
        </w:rPr>
      </w:pPr>
    </w:p>
    <w:p w:rsidR="005D1FBA" w:rsidRPr="00B249E9" w:rsidRDefault="005D1FBA" w:rsidP="00B249E9">
      <w:pPr>
        <w:tabs>
          <w:tab w:val="left" w:pos="900"/>
        </w:tabs>
        <w:autoSpaceDE w:val="0"/>
        <w:autoSpaceDN w:val="0"/>
        <w:spacing w:after="0" w:line="360" w:lineRule="auto"/>
        <w:ind w:left="567"/>
        <w:contextualSpacing/>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Dalam pengaturan pemidanaan, RUU Penghapusan Kekerasan Seksual membedakan delik menjadi dua, yakni delik aduan dan delik umum. Delik aduan khusus untuk bentuk kekerasan seksual berupa pelecehan seksual, baik yang nonfisik dan fisik. </w:t>
      </w:r>
      <w:r w:rsidRPr="00B249E9">
        <w:rPr>
          <w:rFonts w:ascii="Arial" w:eastAsia="Times New Roman" w:hAnsi="Arial" w:cs="Arial"/>
          <w:noProof/>
          <w:sz w:val="24"/>
          <w:szCs w:val="24"/>
          <w:lang w:val="en-US" w:eastAsia="id-ID"/>
        </w:rPr>
        <w:t xml:space="preserve">Selanjutnya, sebagaimana diungkapkan di atas, </w:t>
      </w:r>
      <w:r w:rsidR="00947FA5" w:rsidRPr="00B249E9">
        <w:rPr>
          <w:rFonts w:ascii="Arial" w:eastAsia="Times New Roman" w:hAnsi="Arial" w:cs="Arial"/>
          <w:noProof/>
          <w:sz w:val="24"/>
          <w:szCs w:val="24"/>
          <w:lang w:eastAsia="id-ID"/>
        </w:rPr>
        <w:t xml:space="preserve">tindak pidana </w:t>
      </w:r>
      <w:r w:rsidRPr="00B249E9">
        <w:rPr>
          <w:rFonts w:ascii="Arial" w:eastAsia="Times New Roman" w:hAnsi="Arial" w:cs="Arial"/>
          <w:noProof/>
          <w:sz w:val="24"/>
          <w:szCs w:val="24"/>
          <w:lang w:eastAsia="id-ID"/>
        </w:rPr>
        <w:t>kekerasan seksual yang diatur dalam RUU Penghapusan Kekerasan Seksual meliputi:</w:t>
      </w:r>
      <w:r w:rsidRPr="00B249E9">
        <w:rPr>
          <w:rFonts w:ascii="Arial" w:eastAsia="Times New Roman" w:hAnsi="Arial" w:cs="Arial"/>
          <w:noProof/>
          <w:sz w:val="24"/>
          <w:szCs w:val="24"/>
          <w:lang w:val="en-US" w:eastAsia="id-ID"/>
        </w:rPr>
        <w:t xml:space="preserve"> p</w:t>
      </w:r>
      <w:r w:rsidRPr="00B249E9">
        <w:rPr>
          <w:rFonts w:ascii="Arial" w:eastAsia="Times New Roman" w:hAnsi="Arial" w:cs="Arial"/>
          <w:noProof/>
          <w:sz w:val="24"/>
          <w:szCs w:val="24"/>
          <w:lang w:eastAsia="id-ID"/>
        </w:rPr>
        <w:t>elecehan seksual</w:t>
      </w:r>
      <w:r w:rsidRPr="00B249E9">
        <w:rPr>
          <w:rFonts w:ascii="Arial" w:eastAsia="Times New Roman" w:hAnsi="Arial" w:cs="Arial"/>
          <w:noProof/>
          <w:sz w:val="24"/>
          <w:szCs w:val="24"/>
          <w:lang w:val="en-US" w:eastAsia="id-ID"/>
        </w:rPr>
        <w:t xml:space="preserve">, </w:t>
      </w:r>
      <w:r w:rsidRPr="00B249E9">
        <w:rPr>
          <w:rFonts w:ascii="Arial" w:eastAsia="Times New Roman" w:hAnsi="Arial" w:cs="Arial"/>
          <w:noProof/>
          <w:sz w:val="24"/>
          <w:szCs w:val="24"/>
          <w:lang w:eastAsia="id-ID"/>
        </w:rPr>
        <w:t>eksploitasi seksual</w:t>
      </w:r>
      <w:r w:rsidRPr="00B249E9">
        <w:rPr>
          <w:rFonts w:ascii="Arial" w:eastAsia="Times New Roman" w:hAnsi="Arial" w:cs="Arial"/>
          <w:noProof/>
          <w:sz w:val="24"/>
          <w:szCs w:val="24"/>
          <w:lang w:val="en-US" w:eastAsia="id-ID"/>
        </w:rPr>
        <w:t xml:space="preserve">, </w:t>
      </w:r>
      <w:r w:rsidRPr="00B249E9">
        <w:rPr>
          <w:rFonts w:ascii="Arial" w:eastAsia="Times New Roman" w:hAnsi="Arial" w:cs="Arial"/>
          <w:noProof/>
          <w:sz w:val="24"/>
          <w:szCs w:val="24"/>
          <w:lang w:eastAsia="id-ID"/>
        </w:rPr>
        <w:t>perkosaan</w:t>
      </w:r>
      <w:r w:rsidRPr="00B249E9">
        <w:rPr>
          <w:rFonts w:ascii="Arial" w:eastAsia="Times New Roman" w:hAnsi="Arial" w:cs="Arial"/>
          <w:noProof/>
          <w:sz w:val="24"/>
          <w:szCs w:val="24"/>
          <w:lang w:val="en-US" w:eastAsia="id-ID"/>
        </w:rPr>
        <w:t xml:space="preserve">, </w:t>
      </w:r>
      <w:r w:rsidRPr="00B249E9">
        <w:rPr>
          <w:rFonts w:ascii="Arial" w:eastAsia="Times New Roman" w:hAnsi="Arial" w:cs="Arial"/>
          <w:noProof/>
          <w:sz w:val="24"/>
          <w:szCs w:val="24"/>
          <w:lang w:eastAsia="id-ID"/>
        </w:rPr>
        <w:t>pemaksaan sterilisasi</w:t>
      </w:r>
      <w:r w:rsidRPr="00B249E9">
        <w:rPr>
          <w:rFonts w:ascii="Arial" w:eastAsia="Times New Roman" w:hAnsi="Arial" w:cs="Arial"/>
          <w:noProof/>
          <w:sz w:val="24"/>
          <w:szCs w:val="24"/>
          <w:lang w:val="en-US" w:eastAsia="id-ID"/>
        </w:rPr>
        <w:t xml:space="preserve">, </w:t>
      </w:r>
      <w:r w:rsidRPr="00B249E9">
        <w:rPr>
          <w:rFonts w:ascii="Arial" w:eastAsia="Times New Roman" w:hAnsi="Arial" w:cs="Arial"/>
          <w:noProof/>
          <w:sz w:val="24"/>
          <w:szCs w:val="24"/>
          <w:lang w:eastAsia="id-ID"/>
        </w:rPr>
        <w:t>pemaksaan perkawinan</w:t>
      </w:r>
      <w:r w:rsidRPr="00B249E9">
        <w:rPr>
          <w:rFonts w:ascii="Arial" w:eastAsia="Times New Roman" w:hAnsi="Arial" w:cs="Arial"/>
          <w:noProof/>
          <w:sz w:val="24"/>
          <w:szCs w:val="24"/>
          <w:lang w:val="en-US" w:eastAsia="id-ID"/>
        </w:rPr>
        <w:t xml:space="preserve">, </w:t>
      </w:r>
      <w:r w:rsidRPr="00B249E9">
        <w:rPr>
          <w:rFonts w:ascii="Arial" w:eastAsia="Times New Roman" w:hAnsi="Arial" w:cs="Arial"/>
          <w:noProof/>
          <w:sz w:val="24"/>
          <w:szCs w:val="24"/>
          <w:lang w:eastAsia="id-ID"/>
        </w:rPr>
        <w:t>pemaksaan pelacuran</w:t>
      </w:r>
      <w:r w:rsidRPr="00B249E9">
        <w:rPr>
          <w:rFonts w:ascii="Arial" w:eastAsia="Times New Roman" w:hAnsi="Arial" w:cs="Arial"/>
          <w:noProof/>
          <w:sz w:val="24"/>
          <w:szCs w:val="24"/>
          <w:lang w:val="en-US" w:eastAsia="id-ID"/>
        </w:rPr>
        <w:t xml:space="preserve">, </w:t>
      </w:r>
      <w:r w:rsidRPr="00B249E9">
        <w:rPr>
          <w:rFonts w:ascii="Arial" w:eastAsia="Times New Roman" w:hAnsi="Arial" w:cs="Arial"/>
          <w:noProof/>
          <w:sz w:val="24"/>
          <w:szCs w:val="24"/>
          <w:lang w:eastAsia="id-ID"/>
        </w:rPr>
        <w:t>perbudakan seksual</w:t>
      </w:r>
      <w:r w:rsidRPr="00B249E9">
        <w:rPr>
          <w:rFonts w:ascii="Arial" w:eastAsia="Times New Roman" w:hAnsi="Arial" w:cs="Arial"/>
          <w:noProof/>
          <w:sz w:val="24"/>
          <w:szCs w:val="24"/>
          <w:lang w:val="en-US" w:eastAsia="id-ID"/>
        </w:rPr>
        <w:t xml:space="preserve">, dan </w:t>
      </w:r>
      <w:r w:rsidRPr="00B249E9">
        <w:rPr>
          <w:rFonts w:ascii="Arial" w:eastAsia="Times New Roman" w:hAnsi="Arial" w:cs="Arial"/>
          <w:noProof/>
          <w:sz w:val="24"/>
          <w:szCs w:val="24"/>
          <w:lang w:eastAsia="id-ID"/>
        </w:rPr>
        <w:t>penyiksaan seksual</w:t>
      </w:r>
      <w:r w:rsidRPr="00B249E9">
        <w:rPr>
          <w:rFonts w:ascii="Arial" w:eastAsia="Times New Roman" w:hAnsi="Arial" w:cs="Arial"/>
          <w:noProof/>
          <w:sz w:val="24"/>
          <w:szCs w:val="24"/>
          <w:lang w:val="en-US" w:eastAsia="id-ID"/>
        </w:rPr>
        <w:t xml:space="preserve">. </w:t>
      </w:r>
      <w:r w:rsidRPr="00B249E9">
        <w:rPr>
          <w:rFonts w:ascii="Arial" w:hAnsi="Arial" w:cs="Arial"/>
          <w:sz w:val="24"/>
          <w:szCs w:val="24"/>
        </w:rPr>
        <w:t>Ancaman pemidanaan meliputi pemidanaan masing-masing bentuk kekerasan seksual secara umum dan jenis-jenis kekerasan seksual yang menjadi bagian dari bentuk-bentuk kekerasan seksual tersebut. Hal ini dilakukan terkait dengan</w:t>
      </w:r>
      <w:r w:rsidRPr="00B249E9">
        <w:rPr>
          <w:rFonts w:ascii="Arial" w:hAnsi="Arial" w:cs="Arial"/>
          <w:sz w:val="24"/>
          <w:szCs w:val="24"/>
          <w:lang w:val="en-US"/>
        </w:rPr>
        <w:t>: (i)</w:t>
      </w:r>
      <w:r w:rsidRPr="00B249E9">
        <w:rPr>
          <w:rFonts w:ascii="Arial" w:hAnsi="Arial" w:cs="Arial"/>
          <w:sz w:val="24"/>
          <w:szCs w:val="24"/>
        </w:rPr>
        <w:t xml:space="preserve"> bagaimana cara melakukan kekerasan seksual, </w:t>
      </w:r>
      <w:r w:rsidRPr="00B249E9">
        <w:rPr>
          <w:rFonts w:ascii="Arial" w:hAnsi="Arial" w:cs="Arial"/>
          <w:sz w:val="24"/>
          <w:szCs w:val="24"/>
          <w:lang w:val="en-US"/>
        </w:rPr>
        <w:t xml:space="preserve">(ii) </w:t>
      </w:r>
      <w:r w:rsidRPr="00B249E9">
        <w:rPr>
          <w:rFonts w:ascii="Arial" w:hAnsi="Arial" w:cs="Arial"/>
          <w:sz w:val="24"/>
          <w:szCs w:val="24"/>
        </w:rPr>
        <w:t xml:space="preserve">pada siapa dilakukannya kekerasan seksual, </w:t>
      </w:r>
      <w:r w:rsidRPr="00B249E9">
        <w:rPr>
          <w:rFonts w:ascii="Arial" w:hAnsi="Arial" w:cs="Arial"/>
          <w:sz w:val="24"/>
          <w:szCs w:val="24"/>
          <w:lang w:val="en-US"/>
        </w:rPr>
        <w:t xml:space="preserve">(iii) </w:t>
      </w:r>
      <w:r w:rsidRPr="00B249E9">
        <w:rPr>
          <w:rFonts w:ascii="Arial" w:hAnsi="Arial" w:cs="Arial"/>
          <w:sz w:val="24"/>
          <w:szCs w:val="24"/>
        </w:rPr>
        <w:t>saat mana atau dalam situasi apa kekerasan seksual itu dilakukan</w:t>
      </w:r>
      <w:r w:rsidRPr="00B249E9">
        <w:rPr>
          <w:rFonts w:ascii="Arial" w:hAnsi="Arial" w:cs="Arial"/>
          <w:sz w:val="24"/>
          <w:szCs w:val="24"/>
          <w:lang w:val="en-US"/>
        </w:rPr>
        <w:t>;</w:t>
      </w:r>
      <w:r w:rsidRPr="00B249E9">
        <w:rPr>
          <w:rFonts w:ascii="Arial" w:hAnsi="Arial" w:cs="Arial"/>
          <w:sz w:val="24"/>
          <w:szCs w:val="24"/>
        </w:rPr>
        <w:t xml:space="preserve"> dan </w:t>
      </w:r>
      <w:r w:rsidRPr="00B249E9">
        <w:rPr>
          <w:rFonts w:ascii="Arial" w:hAnsi="Arial" w:cs="Arial"/>
          <w:sz w:val="24"/>
          <w:szCs w:val="24"/>
          <w:lang w:val="en-US"/>
        </w:rPr>
        <w:t xml:space="preserve">(iv) </w:t>
      </w:r>
      <w:r w:rsidRPr="00B249E9">
        <w:rPr>
          <w:rFonts w:ascii="Arial" w:hAnsi="Arial" w:cs="Arial"/>
          <w:sz w:val="24"/>
          <w:szCs w:val="24"/>
        </w:rPr>
        <w:t xml:space="preserve">dampak apa yang ditimbulkan dari kekerasan seksual itu pada korbannya. </w:t>
      </w:r>
    </w:p>
    <w:p w:rsidR="005D1FBA" w:rsidRPr="00B249E9" w:rsidRDefault="005D1FBA" w:rsidP="00B249E9">
      <w:pPr>
        <w:tabs>
          <w:tab w:val="left" w:pos="900"/>
        </w:tabs>
        <w:autoSpaceDE w:val="0"/>
        <w:autoSpaceDN w:val="0"/>
        <w:spacing w:after="0" w:line="360" w:lineRule="auto"/>
        <w:contextualSpacing/>
        <w:jc w:val="both"/>
        <w:rPr>
          <w:rFonts w:ascii="Arial" w:hAnsi="Arial" w:cs="Arial"/>
          <w:sz w:val="24"/>
          <w:szCs w:val="24"/>
        </w:rPr>
      </w:pPr>
    </w:p>
    <w:p w:rsidR="005D1FBA" w:rsidRPr="00B249E9" w:rsidRDefault="007F2413" w:rsidP="00B249E9">
      <w:pPr>
        <w:spacing w:after="0" w:line="360" w:lineRule="auto"/>
        <w:ind w:left="567"/>
        <w:jc w:val="both"/>
        <w:rPr>
          <w:rFonts w:ascii="Arial" w:hAnsi="Arial" w:cs="Arial"/>
          <w:sz w:val="24"/>
          <w:szCs w:val="24"/>
        </w:rPr>
      </w:pPr>
      <w:r w:rsidRPr="00B249E9">
        <w:rPr>
          <w:rFonts w:ascii="Arial" w:hAnsi="Arial" w:cs="Arial"/>
          <w:sz w:val="24"/>
          <w:szCs w:val="24"/>
        </w:rPr>
        <w:t xml:space="preserve">Perumusan ketentuan pidana dalam RUU ini </w:t>
      </w:r>
      <w:r w:rsidR="005D1FBA" w:rsidRPr="00B249E9">
        <w:rPr>
          <w:rFonts w:ascii="Arial" w:hAnsi="Arial" w:cs="Arial"/>
          <w:sz w:val="24"/>
          <w:szCs w:val="24"/>
        </w:rPr>
        <w:t>mengacu pada KUHP terkait dengan pasal pemberatan, penyertaan</w:t>
      </w:r>
      <w:r w:rsidR="005D1FBA" w:rsidRPr="00B249E9">
        <w:rPr>
          <w:rFonts w:ascii="Arial" w:hAnsi="Arial" w:cs="Arial"/>
          <w:sz w:val="24"/>
          <w:szCs w:val="24"/>
          <w:lang w:val="en-US"/>
        </w:rPr>
        <w:t>,</w:t>
      </w:r>
      <w:r w:rsidR="005D1FBA" w:rsidRPr="00B249E9">
        <w:rPr>
          <w:rFonts w:ascii="Arial" w:hAnsi="Arial" w:cs="Arial"/>
          <w:sz w:val="24"/>
          <w:szCs w:val="24"/>
        </w:rPr>
        <w:t xml:space="preserve"> dan lain-lain, namun kemudian d</w:t>
      </w:r>
      <w:r w:rsidR="005D1FBA" w:rsidRPr="00B249E9">
        <w:rPr>
          <w:rFonts w:ascii="Arial" w:hAnsi="Arial" w:cs="Arial"/>
          <w:sz w:val="24"/>
          <w:szCs w:val="24"/>
          <w:lang w:val="en-US"/>
        </w:rPr>
        <w:t xml:space="preserve">isesuaikan dengan </w:t>
      </w:r>
      <w:r w:rsidR="005D1FBA" w:rsidRPr="00B249E9">
        <w:rPr>
          <w:rFonts w:ascii="Arial" w:hAnsi="Arial" w:cs="Arial"/>
          <w:sz w:val="24"/>
          <w:szCs w:val="24"/>
        </w:rPr>
        <w:t xml:space="preserve">konteks situasi dan kondisi yang terjadi dalam tindak pidana kekerasan seksual maupun pada realitas proses peradilan yang mempunyai banyak kelemahan. </w:t>
      </w:r>
    </w:p>
    <w:p w:rsidR="005D1FBA" w:rsidRPr="00B249E9" w:rsidRDefault="005D1FBA" w:rsidP="00B249E9">
      <w:pPr>
        <w:spacing w:after="0" w:line="360" w:lineRule="auto"/>
        <w:ind w:left="567"/>
        <w:jc w:val="both"/>
        <w:rPr>
          <w:rFonts w:ascii="Arial" w:hAnsi="Arial" w:cs="Arial"/>
          <w:sz w:val="24"/>
          <w:szCs w:val="24"/>
        </w:rPr>
      </w:pPr>
    </w:p>
    <w:p w:rsidR="005D1FBA" w:rsidRPr="00B249E9" w:rsidRDefault="005D1FBA" w:rsidP="00B249E9">
      <w:pPr>
        <w:spacing w:after="0" w:line="360" w:lineRule="auto"/>
        <w:ind w:left="567"/>
        <w:jc w:val="both"/>
        <w:rPr>
          <w:rFonts w:ascii="Arial" w:hAnsi="Arial" w:cs="Arial"/>
          <w:sz w:val="24"/>
          <w:szCs w:val="24"/>
        </w:rPr>
      </w:pPr>
      <w:r w:rsidRPr="00B249E9">
        <w:rPr>
          <w:rFonts w:ascii="Arial" w:hAnsi="Arial" w:cs="Arial"/>
          <w:sz w:val="24"/>
          <w:szCs w:val="24"/>
          <w:lang w:val="en-US"/>
        </w:rPr>
        <w:t>Dengan demikian, p</w:t>
      </w:r>
      <w:r w:rsidRPr="00B249E9">
        <w:rPr>
          <w:rFonts w:ascii="Arial" w:hAnsi="Arial" w:cs="Arial"/>
          <w:sz w:val="24"/>
          <w:szCs w:val="24"/>
        </w:rPr>
        <w:t>engaturan pemidanaan dari kesembilan bentuk kekerasan seksual adalah sebagai berikut.</w:t>
      </w:r>
    </w:p>
    <w:p w:rsidR="005D1FBA" w:rsidRPr="00B249E9" w:rsidRDefault="005D1FBA" w:rsidP="00B249E9">
      <w:pPr>
        <w:spacing w:after="0" w:line="360" w:lineRule="auto"/>
        <w:jc w:val="both"/>
        <w:rPr>
          <w:rFonts w:ascii="Arial" w:hAnsi="Arial" w:cs="Arial"/>
          <w:sz w:val="24"/>
          <w:szCs w:val="24"/>
        </w:rPr>
      </w:pPr>
    </w:p>
    <w:p w:rsidR="005D1FBA" w:rsidRPr="00B249E9" w:rsidRDefault="005D1FBA" w:rsidP="00B249E9">
      <w:pPr>
        <w:spacing w:after="0" w:line="360" w:lineRule="auto"/>
        <w:ind w:left="1276" w:hanging="709"/>
        <w:jc w:val="both"/>
        <w:rPr>
          <w:rFonts w:ascii="Arial" w:hAnsi="Arial" w:cs="Arial"/>
          <w:b/>
          <w:sz w:val="24"/>
          <w:szCs w:val="24"/>
        </w:rPr>
      </w:pPr>
      <w:r w:rsidRPr="00B249E9">
        <w:rPr>
          <w:rFonts w:ascii="Arial" w:hAnsi="Arial" w:cs="Arial"/>
          <w:b/>
          <w:sz w:val="24"/>
          <w:szCs w:val="24"/>
          <w:lang w:val="en-US"/>
        </w:rPr>
        <w:t>11.1.</w:t>
      </w:r>
      <w:r w:rsidRPr="00B249E9">
        <w:rPr>
          <w:rFonts w:ascii="Arial" w:hAnsi="Arial" w:cs="Arial"/>
          <w:b/>
          <w:sz w:val="24"/>
          <w:szCs w:val="24"/>
          <w:lang w:val="en-US"/>
        </w:rPr>
        <w:tab/>
      </w:r>
      <w:r w:rsidRPr="00B249E9">
        <w:rPr>
          <w:rFonts w:ascii="Arial" w:hAnsi="Arial" w:cs="Arial"/>
          <w:b/>
          <w:sz w:val="24"/>
          <w:szCs w:val="24"/>
        </w:rPr>
        <w:t>Tindak Pidana Pelecehan Seksual</w:t>
      </w:r>
    </w:p>
    <w:p w:rsidR="005D1FBA" w:rsidRPr="00B249E9" w:rsidRDefault="005D1FBA" w:rsidP="00B249E9">
      <w:pPr>
        <w:pStyle w:val="MediumGrid1-Accent2"/>
        <w:spacing w:after="0" w:line="360" w:lineRule="auto"/>
        <w:ind w:left="360"/>
        <w:jc w:val="both"/>
        <w:rPr>
          <w:rFonts w:ascii="Arial" w:hAnsi="Arial" w:cs="Arial"/>
          <w:sz w:val="24"/>
          <w:szCs w:val="24"/>
        </w:rPr>
      </w:pPr>
    </w:p>
    <w:p w:rsidR="005D1FBA" w:rsidRPr="00B249E9" w:rsidRDefault="005D1FBA" w:rsidP="00B249E9">
      <w:pPr>
        <w:pStyle w:val="MediumGrid1-Accent2"/>
        <w:spacing w:after="0" w:line="360" w:lineRule="auto"/>
        <w:ind w:left="567"/>
        <w:jc w:val="both"/>
        <w:rPr>
          <w:rFonts w:ascii="Arial" w:hAnsi="Arial" w:cs="Arial"/>
          <w:sz w:val="24"/>
          <w:szCs w:val="24"/>
        </w:rPr>
      </w:pPr>
      <w:r w:rsidRPr="00B249E9">
        <w:rPr>
          <w:rFonts w:ascii="Arial" w:hAnsi="Arial" w:cs="Arial"/>
          <w:sz w:val="24"/>
          <w:szCs w:val="24"/>
        </w:rPr>
        <w:t>Pengaturan tindak pidana pelecehan seksual merupakan delik aduan dan membedakan dua jenis pelecehan seksual, yakni pelecehan seksual non</w:t>
      </w:r>
      <w:r w:rsidR="0078515C">
        <w:rPr>
          <w:rFonts w:ascii="Arial" w:hAnsi="Arial" w:cs="Arial"/>
          <w:sz w:val="24"/>
          <w:szCs w:val="24"/>
        </w:rPr>
        <w:t>-</w:t>
      </w:r>
      <w:r w:rsidRPr="00B249E9">
        <w:rPr>
          <w:rFonts w:ascii="Arial" w:hAnsi="Arial" w:cs="Arial"/>
          <w:sz w:val="24"/>
          <w:szCs w:val="24"/>
        </w:rPr>
        <w:t xml:space="preserve">fisik dan pelecehan seksual fisik. </w:t>
      </w:r>
      <w:r w:rsidR="00F06037" w:rsidRPr="00B249E9">
        <w:rPr>
          <w:rFonts w:ascii="Arial" w:hAnsi="Arial" w:cs="Arial"/>
          <w:sz w:val="24"/>
          <w:szCs w:val="24"/>
          <w:lang w:val="id-ID"/>
        </w:rPr>
        <w:t xml:space="preserve">Adapun yang </w:t>
      </w:r>
      <w:r w:rsidR="0078515C">
        <w:rPr>
          <w:rFonts w:ascii="Arial" w:hAnsi="Arial" w:cs="Arial"/>
          <w:sz w:val="24"/>
          <w:szCs w:val="24"/>
        </w:rPr>
        <w:t>dimaksud pelecehan seksual non-</w:t>
      </w:r>
      <w:r w:rsidRPr="00B249E9">
        <w:rPr>
          <w:rFonts w:ascii="Arial" w:hAnsi="Arial" w:cs="Arial"/>
          <w:sz w:val="24"/>
          <w:szCs w:val="24"/>
        </w:rPr>
        <w:t xml:space="preserve">fisik adalah pelecehan seksual yang tidak ada sentuhan atau kontak langsung dengan tubuh korban. Sedangkan pelecehan seksual fisik adalah pelecehan </w:t>
      </w:r>
      <w:r w:rsidRPr="00B249E9">
        <w:rPr>
          <w:rFonts w:ascii="Arial" w:hAnsi="Arial" w:cs="Arial"/>
          <w:sz w:val="24"/>
          <w:szCs w:val="24"/>
        </w:rPr>
        <w:lastRenderedPageBreak/>
        <w:t xml:space="preserve">seksual yang dilakukan dengan adanya sentuhan atau kontak langsung ke tubuh atau bagian tubuh korban. </w:t>
      </w:r>
    </w:p>
    <w:p w:rsidR="0049128E" w:rsidRPr="00B249E9" w:rsidRDefault="0049128E" w:rsidP="00B249E9">
      <w:pPr>
        <w:pStyle w:val="MediumGrid1-Accent2"/>
        <w:spacing w:after="0" w:line="360" w:lineRule="auto"/>
        <w:jc w:val="both"/>
        <w:rPr>
          <w:rFonts w:ascii="Arial" w:hAnsi="Arial" w:cs="Arial"/>
          <w:sz w:val="24"/>
          <w:szCs w:val="24"/>
        </w:rPr>
      </w:pPr>
    </w:p>
    <w:p w:rsidR="0083390D" w:rsidRPr="00B249E9" w:rsidRDefault="0083390D" w:rsidP="00B249E9">
      <w:pPr>
        <w:pStyle w:val="MediumGrid1-Accent2"/>
        <w:spacing w:after="0" w:line="360" w:lineRule="auto"/>
        <w:ind w:left="567"/>
        <w:jc w:val="both"/>
        <w:rPr>
          <w:rFonts w:ascii="Arial" w:hAnsi="Arial" w:cs="Arial"/>
          <w:sz w:val="24"/>
          <w:szCs w:val="24"/>
        </w:rPr>
      </w:pPr>
      <w:r w:rsidRPr="00B249E9">
        <w:rPr>
          <w:rFonts w:ascii="Arial" w:hAnsi="Arial" w:cs="Arial"/>
          <w:sz w:val="24"/>
          <w:szCs w:val="24"/>
        </w:rPr>
        <w:t xml:space="preserve">Ancaman  pidana dirumuskan menjadi perberatan apabila </w:t>
      </w:r>
      <w:r w:rsidR="0049128E" w:rsidRPr="00B249E9">
        <w:rPr>
          <w:rFonts w:ascii="Arial" w:hAnsi="Arial" w:cs="Arial"/>
          <w:sz w:val="24"/>
          <w:szCs w:val="24"/>
        </w:rPr>
        <w:t xml:space="preserve">tindak </w:t>
      </w:r>
      <w:r w:rsidRPr="00B249E9">
        <w:rPr>
          <w:rFonts w:ascii="Arial" w:hAnsi="Arial" w:cs="Arial"/>
          <w:sz w:val="24"/>
          <w:szCs w:val="24"/>
        </w:rPr>
        <w:t>pidana pelecehan seksual dilakukan terhadap anak, orang dengan disabilitas, atau anak dengan disabilitas.</w:t>
      </w:r>
    </w:p>
    <w:p w:rsidR="005D1FBA" w:rsidRPr="00B249E9" w:rsidRDefault="005D1FBA" w:rsidP="00B249E9">
      <w:pPr>
        <w:pStyle w:val="MediumGrid1-Accent2"/>
        <w:spacing w:after="0" w:line="360" w:lineRule="auto"/>
        <w:ind w:left="360"/>
        <w:jc w:val="both"/>
        <w:rPr>
          <w:rFonts w:ascii="Arial" w:hAnsi="Arial" w:cs="Arial"/>
          <w:sz w:val="24"/>
          <w:szCs w:val="24"/>
        </w:rPr>
      </w:pPr>
    </w:p>
    <w:p w:rsidR="005D1FBA" w:rsidRPr="00B249E9" w:rsidRDefault="005D1FBA" w:rsidP="00B249E9">
      <w:pPr>
        <w:pStyle w:val="MediumGrid1-Accent2"/>
        <w:spacing w:after="0" w:line="360" w:lineRule="auto"/>
        <w:ind w:left="567"/>
        <w:jc w:val="both"/>
        <w:rPr>
          <w:rFonts w:ascii="Arial" w:hAnsi="Arial" w:cs="Arial"/>
          <w:sz w:val="24"/>
          <w:szCs w:val="24"/>
        </w:rPr>
      </w:pPr>
      <w:r w:rsidRPr="00B249E9">
        <w:rPr>
          <w:rFonts w:ascii="Arial" w:hAnsi="Arial" w:cs="Arial"/>
          <w:sz w:val="24"/>
          <w:szCs w:val="24"/>
        </w:rPr>
        <w:t xml:space="preserve">Pidana yang dikenakan dalam pelecehan seksual </w:t>
      </w:r>
      <w:r w:rsidR="00D7684A" w:rsidRPr="00B249E9">
        <w:rPr>
          <w:rFonts w:ascii="Arial" w:hAnsi="Arial" w:cs="Arial"/>
          <w:sz w:val="24"/>
          <w:szCs w:val="24"/>
          <w:lang w:val="id-ID"/>
        </w:rPr>
        <w:t xml:space="preserve">non-fisik </w:t>
      </w:r>
      <w:r w:rsidRPr="00B249E9">
        <w:rPr>
          <w:rFonts w:ascii="Arial" w:hAnsi="Arial" w:cs="Arial"/>
          <w:sz w:val="24"/>
          <w:szCs w:val="24"/>
        </w:rPr>
        <w:t>adalah</w:t>
      </w:r>
      <w:r w:rsidR="00D7684A" w:rsidRPr="00B249E9">
        <w:rPr>
          <w:rFonts w:ascii="Arial" w:hAnsi="Arial" w:cs="Arial"/>
          <w:sz w:val="24"/>
          <w:szCs w:val="24"/>
          <w:lang w:val="id-ID"/>
        </w:rPr>
        <w:t>:</w:t>
      </w:r>
      <w:r w:rsidRPr="00B249E9">
        <w:rPr>
          <w:rFonts w:ascii="Arial" w:hAnsi="Arial" w:cs="Arial"/>
          <w:sz w:val="24"/>
          <w:szCs w:val="24"/>
        </w:rPr>
        <w:t xml:space="preserve"> </w:t>
      </w:r>
    </w:p>
    <w:p w:rsidR="005D1FBA" w:rsidRPr="00B249E9" w:rsidRDefault="00F06037" w:rsidP="00B249E9">
      <w:pPr>
        <w:pStyle w:val="MediumGrid1-Accent2"/>
        <w:numPr>
          <w:ilvl w:val="0"/>
          <w:numId w:val="52"/>
        </w:numPr>
        <w:spacing w:after="0" w:line="360" w:lineRule="auto"/>
        <w:ind w:left="1080"/>
        <w:jc w:val="both"/>
        <w:rPr>
          <w:rFonts w:ascii="Arial" w:hAnsi="Arial" w:cs="Arial"/>
          <w:sz w:val="24"/>
          <w:szCs w:val="24"/>
        </w:rPr>
      </w:pPr>
      <w:r w:rsidRPr="00B249E9">
        <w:rPr>
          <w:rFonts w:ascii="Arial" w:hAnsi="Arial" w:cs="Arial"/>
          <w:sz w:val="24"/>
          <w:szCs w:val="24"/>
          <w:lang w:val="id-ID"/>
        </w:rPr>
        <w:t xml:space="preserve">Pidana </w:t>
      </w:r>
      <w:r w:rsidR="005D1FBA" w:rsidRPr="00B249E9">
        <w:rPr>
          <w:rFonts w:ascii="Arial" w:hAnsi="Arial" w:cs="Arial"/>
          <w:sz w:val="24"/>
          <w:szCs w:val="24"/>
        </w:rPr>
        <w:t xml:space="preserve">pokok berupa rehabilitasi khusus bagi orang yang </w:t>
      </w:r>
      <w:r w:rsidR="0078515C">
        <w:rPr>
          <w:rFonts w:ascii="Arial" w:hAnsi="Arial" w:cs="Arial"/>
          <w:sz w:val="24"/>
          <w:szCs w:val="24"/>
        </w:rPr>
        <w:t>melakukan pelecehan seksual non-</w:t>
      </w:r>
      <w:r w:rsidR="005D1FBA" w:rsidRPr="00B249E9">
        <w:rPr>
          <w:rFonts w:ascii="Arial" w:hAnsi="Arial" w:cs="Arial"/>
          <w:sz w:val="24"/>
          <w:szCs w:val="24"/>
        </w:rPr>
        <w:t>fisik.</w:t>
      </w:r>
    </w:p>
    <w:p w:rsidR="005D1FBA" w:rsidRPr="00B249E9" w:rsidRDefault="00D7684A" w:rsidP="00B249E9">
      <w:pPr>
        <w:pStyle w:val="MediumGrid1-Accent2"/>
        <w:numPr>
          <w:ilvl w:val="0"/>
          <w:numId w:val="52"/>
        </w:numPr>
        <w:spacing w:after="0" w:line="360" w:lineRule="auto"/>
        <w:ind w:left="1080"/>
        <w:jc w:val="both"/>
        <w:rPr>
          <w:rFonts w:ascii="Arial" w:hAnsi="Arial" w:cs="Arial"/>
          <w:sz w:val="24"/>
          <w:szCs w:val="24"/>
        </w:rPr>
      </w:pPr>
      <w:r w:rsidRPr="00B249E9">
        <w:rPr>
          <w:rFonts w:ascii="Arial" w:hAnsi="Arial" w:cs="Arial"/>
          <w:sz w:val="24"/>
          <w:szCs w:val="24"/>
          <w:lang w:val="id-ID"/>
        </w:rPr>
        <w:t>Pidana pokok berupa rehabilitasi khusus, dan p</w:t>
      </w:r>
      <w:r w:rsidRPr="00B249E9">
        <w:rPr>
          <w:rFonts w:ascii="Arial" w:hAnsi="Arial" w:cs="Arial"/>
          <w:sz w:val="24"/>
          <w:szCs w:val="24"/>
        </w:rPr>
        <w:t xml:space="preserve">idana tambahan kerja sosial dan pengumuman putusan hakim, </w:t>
      </w:r>
      <w:r w:rsidRPr="00B249E9">
        <w:rPr>
          <w:rFonts w:ascii="Arial" w:hAnsi="Arial" w:cs="Arial"/>
          <w:sz w:val="24"/>
          <w:szCs w:val="24"/>
          <w:lang w:val="id-ID"/>
        </w:rPr>
        <w:t>bagi</w:t>
      </w:r>
      <w:r w:rsidRPr="00B249E9">
        <w:rPr>
          <w:rFonts w:ascii="Arial" w:hAnsi="Arial" w:cs="Arial"/>
          <w:b/>
          <w:sz w:val="24"/>
          <w:szCs w:val="24"/>
          <w:lang w:val="id-ID"/>
        </w:rPr>
        <w:t xml:space="preserve"> </w:t>
      </w:r>
      <w:r w:rsidR="005D1FBA" w:rsidRPr="00B249E9">
        <w:rPr>
          <w:rFonts w:ascii="Arial" w:hAnsi="Arial" w:cs="Arial"/>
          <w:sz w:val="24"/>
          <w:szCs w:val="24"/>
        </w:rPr>
        <w:t xml:space="preserve">orang yang </w:t>
      </w:r>
      <w:r w:rsidR="0078515C">
        <w:rPr>
          <w:rFonts w:ascii="Arial" w:hAnsi="Arial" w:cs="Arial"/>
          <w:sz w:val="24"/>
          <w:szCs w:val="24"/>
        </w:rPr>
        <w:t>melakukan pelecehan seksual non-</w:t>
      </w:r>
      <w:r w:rsidR="005D1FBA" w:rsidRPr="00B249E9">
        <w:rPr>
          <w:rFonts w:ascii="Arial" w:hAnsi="Arial" w:cs="Arial"/>
          <w:sz w:val="24"/>
          <w:szCs w:val="24"/>
        </w:rPr>
        <w:t xml:space="preserve">fisik yang mempunyai hubungan keluarga (orang tua atau keluarga); seseorang yang berperan, bertugas atau bertangung jawab memelihara, mengawasi, membina dalam lembaga pendidikan, lembaga keagamaan, lembaga sosial, tepat penitipan anak, atau tempat lain dimana anak berada dan seharusnya terlindungi keamanannya; seseorang yang merupakan atasan atau majikannya di tempat kerja; seseorang yang mempunyai posisi sebagai tokoh masyarakat, tokoh agama, tokoh adat atau pejabat. </w:t>
      </w:r>
    </w:p>
    <w:p w:rsidR="00800E8E" w:rsidRPr="00B249E9" w:rsidRDefault="00800E8E" w:rsidP="00B249E9">
      <w:pPr>
        <w:pStyle w:val="MediumGrid1-Accent2"/>
        <w:spacing w:after="0" w:line="360" w:lineRule="auto"/>
        <w:ind w:left="1080"/>
        <w:jc w:val="both"/>
        <w:rPr>
          <w:rFonts w:ascii="Arial" w:hAnsi="Arial" w:cs="Arial"/>
          <w:sz w:val="24"/>
          <w:szCs w:val="24"/>
          <w:lang w:val="id-ID"/>
        </w:rPr>
      </w:pPr>
    </w:p>
    <w:p w:rsidR="00800E8E" w:rsidRPr="00B249E9" w:rsidRDefault="00800E8E" w:rsidP="00B249E9">
      <w:pPr>
        <w:pStyle w:val="MediumGrid1-Accent2"/>
        <w:spacing w:after="0" w:line="360" w:lineRule="auto"/>
        <w:ind w:left="567"/>
        <w:jc w:val="both"/>
        <w:rPr>
          <w:rFonts w:ascii="Arial" w:hAnsi="Arial" w:cs="Arial"/>
          <w:sz w:val="24"/>
          <w:szCs w:val="24"/>
          <w:lang w:val="id-ID"/>
        </w:rPr>
      </w:pPr>
      <w:r w:rsidRPr="00B249E9">
        <w:rPr>
          <w:rFonts w:ascii="Arial" w:hAnsi="Arial" w:cs="Arial"/>
          <w:sz w:val="24"/>
          <w:szCs w:val="24"/>
          <w:lang w:val="id-ID"/>
        </w:rPr>
        <w:t>Pidana pokok bagi orang yang melakukan pelecehan seksual fisik adalah:</w:t>
      </w:r>
    </w:p>
    <w:p w:rsidR="00390907" w:rsidRPr="00B249E9" w:rsidRDefault="005D1FBA" w:rsidP="00B249E9">
      <w:pPr>
        <w:pStyle w:val="MediumGrid1-Accent2"/>
        <w:numPr>
          <w:ilvl w:val="1"/>
          <w:numId w:val="52"/>
        </w:numPr>
        <w:spacing w:after="0" w:line="360" w:lineRule="auto"/>
        <w:ind w:left="993"/>
        <w:jc w:val="both"/>
        <w:rPr>
          <w:rFonts w:ascii="Arial" w:hAnsi="Arial" w:cs="Arial"/>
          <w:sz w:val="24"/>
          <w:szCs w:val="24"/>
        </w:rPr>
      </w:pPr>
      <w:r w:rsidRPr="00B249E9">
        <w:rPr>
          <w:rFonts w:ascii="Arial" w:hAnsi="Arial" w:cs="Arial"/>
          <w:sz w:val="24"/>
          <w:szCs w:val="24"/>
        </w:rPr>
        <w:t xml:space="preserve">Pidana pokok penjara </w:t>
      </w:r>
      <w:r w:rsidR="00800E8E" w:rsidRPr="00B249E9">
        <w:rPr>
          <w:rFonts w:ascii="Arial" w:hAnsi="Arial" w:cs="Arial"/>
          <w:sz w:val="24"/>
          <w:szCs w:val="24"/>
          <w:lang w:val="id-ID"/>
        </w:rPr>
        <w:t xml:space="preserve">dan pidana tambahan pembinaan khusus </w:t>
      </w:r>
      <w:r w:rsidRPr="00B249E9">
        <w:rPr>
          <w:rFonts w:ascii="Arial" w:hAnsi="Arial" w:cs="Arial"/>
          <w:sz w:val="24"/>
          <w:szCs w:val="24"/>
        </w:rPr>
        <w:t>bagi orang yang melakukan pelecehan seksual fisik.</w:t>
      </w:r>
    </w:p>
    <w:p w:rsidR="005D1FBA" w:rsidRPr="00B249E9" w:rsidRDefault="005D1FBA" w:rsidP="00B249E9">
      <w:pPr>
        <w:pStyle w:val="MediumGrid1-Accent2"/>
        <w:numPr>
          <w:ilvl w:val="1"/>
          <w:numId w:val="52"/>
        </w:numPr>
        <w:spacing w:after="0" w:line="360" w:lineRule="auto"/>
        <w:ind w:left="993"/>
        <w:jc w:val="both"/>
        <w:rPr>
          <w:rFonts w:ascii="Arial" w:hAnsi="Arial" w:cs="Arial"/>
          <w:sz w:val="24"/>
          <w:szCs w:val="24"/>
        </w:rPr>
      </w:pPr>
      <w:r w:rsidRPr="00B249E9">
        <w:rPr>
          <w:rFonts w:ascii="Arial" w:hAnsi="Arial" w:cs="Arial"/>
          <w:sz w:val="24"/>
          <w:szCs w:val="24"/>
        </w:rPr>
        <w:t xml:space="preserve">Pemberatan pidana </w:t>
      </w:r>
      <w:r w:rsidR="009A6755" w:rsidRPr="00B249E9">
        <w:rPr>
          <w:rFonts w:ascii="Arial" w:hAnsi="Arial" w:cs="Arial"/>
          <w:sz w:val="24"/>
          <w:szCs w:val="24"/>
          <w:lang w:val="id-ID"/>
        </w:rPr>
        <w:t xml:space="preserve">penjara </w:t>
      </w:r>
      <w:r w:rsidRPr="00B249E9">
        <w:rPr>
          <w:rFonts w:ascii="Arial" w:hAnsi="Arial" w:cs="Arial"/>
          <w:sz w:val="24"/>
          <w:szCs w:val="24"/>
        </w:rPr>
        <w:t>diberlakukan secara berjenjang pada pelecehan seksual fisik bilamana:</w:t>
      </w:r>
    </w:p>
    <w:p w:rsidR="005D1FBA" w:rsidRPr="00B249E9" w:rsidRDefault="005D1FBA" w:rsidP="00B249E9">
      <w:pPr>
        <w:pStyle w:val="MediumGrid1-Accent2"/>
        <w:numPr>
          <w:ilvl w:val="0"/>
          <w:numId w:val="53"/>
        </w:numPr>
        <w:spacing w:after="0" w:line="360" w:lineRule="auto"/>
        <w:ind w:left="1418"/>
        <w:jc w:val="both"/>
        <w:rPr>
          <w:rFonts w:ascii="Arial" w:hAnsi="Arial" w:cs="Arial"/>
          <w:sz w:val="24"/>
          <w:szCs w:val="24"/>
        </w:rPr>
      </w:pPr>
      <w:r w:rsidRPr="00B249E9">
        <w:rPr>
          <w:rFonts w:ascii="Arial" w:hAnsi="Arial" w:cs="Arial"/>
          <w:sz w:val="24"/>
          <w:szCs w:val="24"/>
        </w:rPr>
        <w:t>Dilakukan dengan ancaman kepada korban;</w:t>
      </w:r>
    </w:p>
    <w:p w:rsidR="00711E1F" w:rsidRPr="00B249E9" w:rsidRDefault="00711E1F" w:rsidP="00B249E9">
      <w:pPr>
        <w:pStyle w:val="MediumGrid1-Accent2"/>
        <w:numPr>
          <w:ilvl w:val="0"/>
          <w:numId w:val="53"/>
        </w:numPr>
        <w:spacing w:after="0" w:line="360" w:lineRule="auto"/>
        <w:ind w:left="1440"/>
        <w:jc w:val="both"/>
        <w:rPr>
          <w:rFonts w:ascii="Arial" w:hAnsi="Arial" w:cs="Arial"/>
          <w:sz w:val="24"/>
          <w:szCs w:val="24"/>
        </w:rPr>
      </w:pPr>
      <w:r w:rsidRPr="00B249E9">
        <w:rPr>
          <w:rFonts w:ascii="Arial" w:hAnsi="Arial" w:cs="Arial"/>
          <w:sz w:val="24"/>
          <w:szCs w:val="24"/>
        </w:rPr>
        <w:t>Dilakukan lebih dari satu kali oleh pelaku atau dilakukan terhadap lebih dari satu korban;</w:t>
      </w:r>
    </w:p>
    <w:p w:rsidR="005D1FBA" w:rsidRPr="00B249E9" w:rsidRDefault="005D1FBA" w:rsidP="00B249E9">
      <w:pPr>
        <w:pStyle w:val="MediumGrid1-Accent2"/>
        <w:numPr>
          <w:ilvl w:val="0"/>
          <w:numId w:val="53"/>
        </w:numPr>
        <w:spacing w:after="0" w:line="360" w:lineRule="auto"/>
        <w:ind w:left="1440"/>
        <w:jc w:val="both"/>
        <w:rPr>
          <w:rFonts w:ascii="Arial" w:hAnsi="Arial" w:cs="Arial"/>
          <w:sz w:val="24"/>
          <w:szCs w:val="24"/>
        </w:rPr>
      </w:pPr>
      <w:r w:rsidRPr="00B249E9">
        <w:rPr>
          <w:rFonts w:ascii="Arial" w:hAnsi="Arial" w:cs="Arial"/>
          <w:sz w:val="24"/>
          <w:szCs w:val="24"/>
        </w:rPr>
        <w:t>Dilakukan apabila mengakibatkan kegoncangan jiwa yang hebat pada korban;</w:t>
      </w:r>
    </w:p>
    <w:p w:rsidR="005D1FBA" w:rsidRPr="00B249E9" w:rsidRDefault="005D1FBA" w:rsidP="00B249E9">
      <w:pPr>
        <w:pStyle w:val="MediumGrid1-Accent2"/>
        <w:numPr>
          <w:ilvl w:val="0"/>
          <w:numId w:val="53"/>
        </w:numPr>
        <w:spacing w:after="0" w:line="360" w:lineRule="auto"/>
        <w:ind w:left="1440"/>
        <w:jc w:val="both"/>
        <w:rPr>
          <w:rFonts w:ascii="Arial" w:hAnsi="Arial" w:cs="Arial"/>
          <w:sz w:val="24"/>
          <w:szCs w:val="24"/>
        </w:rPr>
      </w:pPr>
      <w:r w:rsidRPr="00B249E9">
        <w:rPr>
          <w:rFonts w:ascii="Arial" w:hAnsi="Arial" w:cs="Arial"/>
          <w:sz w:val="24"/>
          <w:szCs w:val="24"/>
        </w:rPr>
        <w:t>Dilakukan apabila mengakibatkan luka berat pada korban;</w:t>
      </w:r>
    </w:p>
    <w:p w:rsidR="005D1FBA" w:rsidRPr="00B249E9" w:rsidRDefault="005D1FBA" w:rsidP="00B249E9">
      <w:pPr>
        <w:pStyle w:val="MediumGrid1-Accent2"/>
        <w:numPr>
          <w:ilvl w:val="0"/>
          <w:numId w:val="53"/>
        </w:numPr>
        <w:spacing w:after="0" w:line="360" w:lineRule="auto"/>
        <w:ind w:left="1440"/>
        <w:jc w:val="both"/>
        <w:rPr>
          <w:rFonts w:ascii="Arial" w:hAnsi="Arial" w:cs="Arial"/>
          <w:sz w:val="24"/>
          <w:szCs w:val="24"/>
        </w:rPr>
      </w:pPr>
      <w:r w:rsidRPr="00B249E9">
        <w:rPr>
          <w:rFonts w:ascii="Arial" w:hAnsi="Arial" w:cs="Arial"/>
          <w:sz w:val="24"/>
          <w:szCs w:val="24"/>
        </w:rPr>
        <w:t>Dilakukan oleh orang tua atau keluarga;</w:t>
      </w:r>
    </w:p>
    <w:p w:rsidR="005D1FBA" w:rsidRPr="00B249E9" w:rsidRDefault="005D1FBA" w:rsidP="00B249E9">
      <w:pPr>
        <w:pStyle w:val="MediumGrid1-Accent2"/>
        <w:numPr>
          <w:ilvl w:val="0"/>
          <w:numId w:val="53"/>
        </w:numPr>
        <w:spacing w:after="0" w:line="360" w:lineRule="auto"/>
        <w:ind w:left="1440"/>
        <w:jc w:val="both"/>
        <w:rPr>
          <w:rFonts w:ascii="Arial" w:hAnsi="Arial" w:cs="Arial"/>
          <w:sz w:val="24"/>
          <w:szCs w:val="24"/>
        </w:rPr>
      </w:pPr>
      <w:r w:rsidRPr="00B249E9">
        <w:rPr>
          <w:rFonts w:ascii="Arial" w:hAnsi="Arial" w:cs="Arial"/>
          <w:sz w:val="24"/>
          <w:szCs w:val="24"/>
        </w:rPr>
        <w:lastRenderedPageBreak/>
        <w:t>Dilakukan oleh orang yang yang berperan, bertugas atau bertangung jawab memelihara, mengawasi, membina dalam lembaga pendidikan, lembaga keagamaan, lembaga sosial, tepat penitipan anak, atau tempat lain dimana anak berada dan seharusnya terlindungi keamanannya;</w:t>
      </w:r>
    </w:p>
    <w:p w:rsidR="005D1FBA" w:rsidRPr="00B249E9" w:rsidRDefault="005D1FBA" w:rsidP="00B249E9">
      <w:pPr>
        <w:pStyle w:val="MediumGrid1-Accent2"/>
        <w:numPr>
          <w:ilvl w:val="0"/>
          <w:numId w:val="53"/>
        </w:numPr>
        <w:spacing w:after="0" w:line="360" w:lineRule="auto"/>
        <w:ind w:left="1440"/>
        <w:jc w:val="both"/>
        <w:rPr>
          <w:rFonts w:ascii="Arial" w:hAnsi="Arial" w:cs="Arial"/>
          <w:sz w:val="24"/>
          <w:szCs w:val="24"/>
        </w:rPr>
      </w:pPr>
      <w:r w:rsidRPr="00B249E9">
        <w:rPr>
          <w:rFonts w:ascii="Arial" w:hAnsi="Arial" w:cs="Arial"/>
          <w:sz w:val="24"/>
          <w:szCs w:val="24"/>
        </w:rPr>
        <w:t>Dilakukan oleh orang yang merupakan atasan atau majikan atau orang yang memiliki posisi sebagai tokoh masyarakat, tokoh agama dan tokoh adat atau pejabat;</w:t>
      </w:r>
    </w:p>
    <w:p w:rsidR="005D1FBA" w:rsidRPr="00B249E9" w:rsidRDefault="005D1FBA" w:rsidP="00B249E9">
      <w:pPr>
        <w:spacing w:after="0" w:line="360" w:lineRule="auto"/>
        <w:jc w:val="both"/>
        <w:rPr>
          <w:rFonts w:ascii="Arial" w:hAnsi="Arial" w:cs="Arial"/>
          <w:sz w:val="24"/>
          <w:szCs w:val="24"/>
          <w:lang w:val="en-US"/>
        </w:rPr>
      </w:pPr>
    </w:p>
    <w:p w:rsidR="005D1FBA" w:rsidRPr="00B249E9" w:rsidRDefault="005D1FBA" w:rsidP="00B249E9">
      <w:pPr>
        <w:spacing w:after="0" w:line="360" w:lineRule="auto"/>
        <w:ind w:left="567"/>
        <w:jc w:val="both"/>
        <w:rPr>
          <w:rFonts w:ascii="Arial" w:hAnsi="Arial" w:cs="Arial"/>
          <w:b/>
          <w:sz w:val="24"/>
          <w:szCs w:val="24"/>
        </w:rPr>
      </w:pPr>
      <w:r w:rsidRPr="00B249E9">
        <w:rPr>
          <w:rFonts w:ascii="Arial" w:hAnsi="Arial" w:cs="Arial"/>
          <w:b/>
          <w:sz w:val="24"/>
          <w:szCs w:val="24"/>
          <w:lang w:val="en-US"/>
        </w:rPr>
        <w:t>11.2.</w:t>
      </w:r>
      <w:r w:rsidR="00F475ED" w:rsidRPr="00B249E9">
        <w:rPr>
          <w:rFonts w:ascii="Arial" w:hAnsi="Arial" w:cs="Arial"/>
          <w:b/>
          <w:sz w:val="24"/>
          <w:szCs w:val="24"/>
        </w:rPr>
        <w:t xml:space="preserve"> </w:t>
      </w:r>
      <w:r w:rsidRPr="00B249E9">
        <w:rPr>
          <w:rFonts w:ascii="Arial" w:hAnsi="Arial" w:cs="Arial"/>
          <w:b/>
          <w:sz w:val="24"/>
          <w:szCs w:val="24"/>
        </w:rPr>
        <w:t>Tindak Pidana Eksploitasi Seksual</w:t>
      </w:r>
    </w:p>
    <w:p w:rsidR="005D1FBA" w:rsidRPr="00B249E9" w:rsidRDefault="005D1FBA" w:rsidP="00B249E9">
      <w:pPr>
        <w:pStyle w:val="MediumGrid1-Accent2"/>
        <w:spacing w:after="0" w:line="360" w:lineRule="auto"/>
        <w:ind w:left="360"/>
        <w:jc w:val="both"/>
        <w:rPr>
          <w:rFonts w:ascii="Arial" w:hAnsi="Arial" w:cs="Arial"/>
          <w:sz w:val="24"/>
          <w:szCs w:val="24"/>
        </w:rPr>
      </w:pPr>
    </w:p>
    <w:p w:rsidR="0049128E" w:rsidRPr="00B249E9" w:rsidRDefault="005D1FBA" w:rsidP="00B249E9">
      <w:pPr>
        <w:pStyle w:val="MediumGrid1-Accent2"/>
        <w:spacing w:after="0" w:line="360" w:lineRule="auto"/>
        <w:ind w:left="567"/>
        <w:jc w:val="both"/>
        <w:rPr>
          <w:rFonts w:ascii="Arial" w:hAnsi="Arial" w:cs="Arial"/>
          <w:sz w:val="24"/>
          <w:szCs w:val="24"/>
        </w:rPr>
      </w:pPr>
      <w:r w:rsidRPr="00B249E9">
        <w:rPr>
          <w:rFonts w:ascii="Arial" w:hAnsi="Arial" w:cs="Arial"/>
          <w:sz w:val="24"/>
          <w:szCs w:val="24"/>
        </w:rPr>
        <w:t xml:space="preserve">RUU Penghapusan Kekerasan Seksual mengatur </w:t>
      </w:r>
      <w:r w:rsidR="0049128E" w:rsidRPr="00B249E9">
        <w:rPr>
          <w:rFonts w:ascii="Arial" w:hAnsi="Arial" w:cs="Arial"/>
          <w:sz w:val="24"/>
          <w:szCs w:val="24"/>
        </w:rPr>
        <w:t xml:space="preserve">ketentuan </w:t>
      </w:r>
      <w:r w:rsidRPr="00B249E9">
        <w:rPr>
          <w:rFonts w:ascii="Arial" w:hAnsi="Arial" w:cs="Arial"/>
          <w:sz w:val="24"/>
          <w:szCs w:val="24"/>
        </w:rPr>
        <w:t xml:space="preserve">pidana bagi pelaku eksploitasi seksual dengan pidana </w:t>
      </w:r>
      <w:r w:rsidR="00610506" w:rsidRPr="00B249E9">
        <w:rPr>
          <w:rFonts w:ascii="Arial" w:hAnsi="Arial" w:cs="Arial"/>
          <w:sz w:val="24"/>
          <w:szCs w:val="24"/>
          <w:lang w:val="id-ID"/>
        </w:rPr>
        <w:t xml:space="preserve">pokok penjara dan pidana tambahan </w:t>
      </w:r>
      <w:r w:rsidRPr="00B249E9">
        <w:rPr>
          <w:rFonts w:ascii="Arial" w:hAnsi="Arial" w:cs="Arial"/>
          <w:sz w:val="24"/>
          <w:szCs w:val="24"/>
        </w:rPr>
        <w:t xml:space="preserve">restitusi. </w:t>
      </w:r>
      <w:r w:rsidR="0049128E" w:rsidRPr="00B249E9">
        <w:rPr>
          <w:rFonts w:ascii="Arial" w:hAnsi="Arial" w:cs="Arial"/>
          <w:sz w:val="24"/>
          <w:szCs w:val="24"/>
        </w:rPr>
        <w:t>Ancaman  pidana dirumuskan menjadi perberatan apabila tindak pidana eksploitasi seksual dilakukan terhadap anak, orang dengan disabilitas, atau anak dengan disabilitas.</w:t>
      </w:r>
    </w:p>
    <w:p w:rsidR="0049128E" w:rsidRPr="00B249E9" w:rsidRDefault="0049128E" w:rsidP="00B249E9">
      <w:pPr>
        <w:pStyle w:val="MediumGrid1-Accent2"/>
        <w:spacing w:after="0" w:line="360" w:lineRule="auto"/>
        <w:jc w:val="both"/>
        <w:rPr>
          <w:rFonts w:ascii="Arial" w:hAnsi="Arial" w:cs="Arial"/>
          <w:sz w:val="24"/>
          <w:szCs w:val="24"/>
        </w:rPr>
      </w:pPr>
    </w:p>
    <w:p w:rsidR="005D1FBA" w:rsidRPr="00B249E9" w:rsidRDefault="005D1FBA" w:rsidP="00B249E9">
      <w:pPr>
        <w:pStyle w:val="MediumGrid1-Accent2"/>
        <w:spacing w:after="0" w:line="360" w:lineRule="auto"/>
        <w:ind w:left="567"/>
        <w:jc w:val="both"/>
        <w:rPr>
          <w:rFonts w:ascii="Arial" w:hAnsi="Arial" w:cs="Arial"/>
          <w:sz w:val="24"/>
          <w:szCs w:val="24"/>
        </w:rPr>
      </w:pPr>
      <w:r w:rsidRPr="00B249E9">
        <w:rPr>
          <w:rFonts w:ascii="Arial" w:hAnsi="Arial" w:cs="Arial"/>
          <w:sz w:val="24"/>
          <w:szCs w:val="24"/>
        </w:rPr>
        <w:t>Sedangkan untuk pemberatan</w:t>
      </w:r>
      <w:r w:rsidR="00CC610C" w:rsidRPr="00B249E9">
        <w:rPr>
          <w:rFonts w:ascii="Arial" w:hAnsi="Arial" w:cs="Arial"/>
          <w:sz w:val="24"/>
          <w:szCs w:val="24"/>
          <w:lang w:val="id-ID"/>
        </w:rPr>
        <w:t xml:space="preserve"> pidana penjara</w:t>
      </w:r>
      <w:r w:rsidR="009A6755" w:rsidRPr="00B249E9">
        <w:rPr>
          <w:rFonts w:ascii="Arial" w:hAnsi="Arial" w:cs="Arial"/>
          <w:sz w:val="24"/>
          <w:szCs w:val="24"/>
          <w:lang w:val="id-ID"/>
        </w:rPr>
        <w:t xml:space="preserve"> dikenakan</w:t>
      </w:r>
      <w:r w:rsidRPr="00B249E9">
        <w:rPr>
          <w:rFonts w:ascii="Arial" w:hAnsi="Arial" w:cs="Arial"/>
          <w:sz w:val="24"/>
          <w:szCs w:val="24"/>
        </w:rPr>
        <w:t xml:space="preserve"> bilamana:</w:t>
      </w:r>
    </w:p>
    <w:p w:rsidR="00481B16" w:rsidRPr="00B249E9" w:rsidRDefault="007C0691" w:rsidP="00B249E9">
      <w:pPr>
        <w:pStyle w:val="MediumGrid1-Accent2"/>
        <w:numPr>
          <w:ilvl w:val="0"/>
          <w:numId w:val="54"/>
        </w:numPr>
        <w:spacing w:after="0" w:line="360" w:lineRule="auto"/>
        <w:ind w:left="1080"/>
        <w:jc w:val="both"/>
        <w:rPr>
          <w:rFonts w:ascii="Arial" w:hAnsi="Arial" w:cs="Arial"/>
          <w:sz w:val="24"/>
          <w:szCs w:val="24"/>
        </w:rPr>
      </w:pPr>
      <w:r w:rsidRPr="00B249E9">
        <w:rPr>
          <w:rFonts w:ascii="Arial" w:hAnsi="Arial" w:cs="Arial"/>
          <w:sz w:val="24"/>
          <w:szCs w:val="24"/>
        </w:rPr>
        <w:t>Dilakukan</w:t>
      </w:r>
      <w:r w:rsidR="00481B16" w:rsidRPr="00B249E9">
        <w:rPr>
          <w:rFonts w:ascii="Arial" w:hAnsi="Arial" w:cs="Arial"/>
          <w:sz w:val="24"/>
          <w:szCs w:val="24"/>
        </w:rPr>
        <w:t xml:space="preserve"> dengan mengakibatkan kegoncangan jiwa;</w:t>
      </w:r>
    </w:p>
    <w:p w:rsidR="00FF2C1F" w:rsidRPr="00B249E9" w:rsidRDefault="007C0691" w:rsidP="00B249E9">
      <w:pPr>
        <w:pStyle w:val="MediumGrid1-Accent2"/>
        <w:numPr>
          <w:ilvl w:val="0"/>
          <w:numId w:val="54"/>
        </w:numPr>
        <w:spacing w:after="0" w:line="360" w:lineRule="auto"/>
        <w:ind w:left="1080"/>
        <w:jc w:val="both"/>
        <w:rPr>
          <w:rFonts w:ascii="Arial" w:hAnsi="Arial" w:cs="Arial"/>
          <w:sz w:val="24"/>
          <w:szCs w:val="24"/>
        </w:rPr>
      </w:pPr>
      <w:r w:rsidRPr="00B249E9">
        <w:rPr>
          <w:rFonts w:ascii="Arial" w:hAnsi="Arial" w:cs="Arial"/>
          <w:sz w:val="24"/>
          <w:szCs w:val="24"/>
        </w:rPr>
        <w:t>Mengakibatkan</w:t>
      </w:r>
      <w:r w:rsidR="00FF2C1F" w:rsidRPr="00B249E9">
        <w:rPr>
          <w:rFonts w:ascii="Arial" w:hAnsi="Arial" w:cs="Arial"/>
          <w:sz w:val="24"/>
          <w:szCs w:val="24"/>
        </w:rPr>
        <w:t xml:space="preserve"> seseorang mengalami</w:t>
      </w:r>
      <w:r w:rsidR="00FF2C1F" w:rsidRPr="00B249E9">
        <w:rPr>
          <w:rFonts w:ascii="Arial" w:hAnsi="Arial" w:cs="Arial"/>
          <w:sz w:val="24"/>
          <w:szCs w:val="24"/>
          <w:lang w:val="id-ID"/>
        </w:rPr>
        <w:t xml:space="preserve"> kehamilan;</w:t>
      </w:r>
    </w:p>
    <w:p w:rsidR="00FF2C1F" w:rsidRPr="00B249E9" w:rsidRDefault="007C0691" w:rsidP="00B249E9">
      <w:pPr>
        <w:pStyle w:val="MediumGrid1-Accent2"/>
        <w:numPr>
          <w:ilvl w:val="0"/>
          <w:numId w:val="54"/>
        </w:numPr>
        <w:spacing w:after="0" w:line="360" w:lineRule="auto"/>
        <w:ind w:left="1080"/>
        <w:jc w:val="both"/>
        <w:rPr>
          <w:rFonts w:ascii="Arial" w:hAnsi="Arial" w:cs="Arial"/>
          <w:sz w:val="24"/>
          <w:szCs w:val="24"/>
        </w:rPr>
      </w:pPr>
      <w:r w:rsidRPr="00B249E9">
        <w:rPr>
          <w:rFonts w:ascii="Arial" w:hAnsi="Arial" w:cs="Arial"/>
          <w:sz w:val="24"/>
          <w:szCs w:val="24"/>
        </w:rPr>
        <w:t>Mengakibatkan</w:t>
      </w:r>
      <w:r w:rsidR="00FF2C1F" w:rsidRPr="00B249E9">
        <w:rPr>
          <w:rFonts w:ascii="Arial" w:hAnsi="Arial" w:cs="Arial"/>
          <w:sz w:val="24"/>
          <w:szCs w:val="24"/>
        </w:rPr>
        <w:t xml:space="preserve"> seseorang mengalami luka berat atau </w:t>
      </w:r>
      <w:r w:rsidR="00FF2C1F" w:rsidRPr="00B249E9">
        <w:rPr>
          <w:rFonts w:ascii="Arial" w:hAnsi="Arial" w:cs="Arial"/>
          <w:sz w:val="24"/>
          <w:szCs w:val="24"/>
          <w:lang w:val="id-ID"/>
        </w:rPr>
        <w:t xml:space="preserve">mengalami gangguan </w:t>
      </w:r>
      <w:r w:rsidR="00FF2C1F" w:rsidRPr="00B249E9">
        <w:rPr>
          <w:rFonts w:ascii="Arial" w:hAnsi="Arial" w:cs="Arial"/>
          <w:sz w:val="24"/>
          <w:szCs w:val="24"/>
        </w:rPr>
        <w:t>kesehatan yang berkepanjangan</w:t>
      </w:r>
      <w:r w:rsidR="00FF2C1F" w:rsidRPr="00B249E9">
        <w:rPr>
          <w:rFonts w:ascii="Arial" w:hAnsi="Arial" w:cs="Arial"/>
          <w:sz w:val="24"/>
          <w:szCs w:val="24"/>
          <w:lang w:val="id-ID"/>
        </w:rPr>
        <w:t>;</w:t>
      </w:r>
    </w:p>
    <w:p w:rsidR="00FF2C1F" w:rsidRPr="00B249E9" w:rsidRDefault="007C0691" w:rsidP="00B249E9">
      <w:pPr>
        <w:pStyle w:val="MediumGrid1-Accent2"/>
        <w:numPr>
          <w:ilvl w:val="0"/>
          <w:numId w:val="54"/>
        </w:numPr>
        <w:spacing w:after="0" w:line="360" w:lineRule="auto"/>
        <w:ind w:left="1080"/>
        <w:jc w:val="both"/>
        <w:rPr>
          <w:rFonts w:ascii="Arial" w:hAnsi="Arial" w:cs="Arial"/>
          <w:sz w:val="24"/>
          <w:szCs w:val="24"/>
        </w:rPr>
      </w:pPr>
      <w:r w:rsidRPr="00B249E9">
        <w:rPr>
          <w:rFonts w:ascii="Arial" w:hAnsi="Arial" w:cs="Arial"/>
          <w:sz w:val="24"/>
          <w:szCs w:val="24"/>
        </w:rPr>
        <w:t>Mengakibatkan</w:t>
      </w:r>
      <w:r w:rsidR="00FF2C1F" w:rsidRPr="00B249E9">
        <w:rPr>
          <w:rFonts w:ascii="Arial" w:hAnsi="Arial" w:cs="Arial"/>
          <w:sz w:val="24"/>
          <w:szCs w:val="24"/>
        </w:rPr>
        <w:t xml:space="preserve"> seseorang meninggal</w:t>
      </w:r>
      <w:r w:rsidR="00FF2C1F" w:rsidRPr="00B249E9">
        <w:rPr>
          <w:rFonts w:ascii="Arial" w:hAnsi="Arial" w:cs="Arial"/>
          <w:sz w:val="24"/>
          <w:szCs w:val="24"/>
          <w:lang w:val="id-ID"/>
        </w:rPr>
        <w:t>;</w:t>
      </w:r>
    </w:p>
    <w:p w:rsidR="00FF2C1F" w:rsidRPr="00B249E9" w:rsidRDefault="007C0691" w:rsidP="00B249E9">
      <w:pPr>
        <w:pStyle w:val="MediumGrid1-Accent2"/>
        <w:numPr>
          <w:ilvl w:val="0"/>
          <w:numId w:val="54"/>
        </w:numPr>
        <w:spacing w:after="0" w:line="360" w:lineRule="auto"/>
        <w:ind w:left="1080"/>
        <w:jc w:val="both"/>
        <w:rPr>
          <w:rFonts w:ascii="Arial" w:hAnsi="Arial" w:cs="Arial"/>
          <w:sz w:val="24"/>
          <w:szCs w:val="24"/>
        </w:rPr>
      </w:pPr>
      <w:r w:rsidRPr="00B249E9">
        <w:rPr>
          <w:rFonts w:ascii="Arial" w:hAnsi="Arial" w:cs="Arial"/>
          <w:sz w:val="24"/>
          <w:szCs w:val="24"/>
        </w:rPr>
        <w:t>Ilakukan</w:t>
      </w:r>
      <w:r w:rsidR="00FF2C1F" w:rsidRPr="00B249E9">
        <w:rPr>
          <w:rFonts w:ascii="Arial" w:hAnsi="Arial" w:cs="Arial"/>
          <w:sz w:val="24"/>
          <w:szCs w:val="24"/>
        </w:rPr>
        <w:t xml:space="preserve"> pada orang yang sedang hamil;</w:t>
      </w:r>
    </w:p>
    <w:p w:rsidR="00FF2C1F" w:rsidRPr="00B249E9" w:rsidRDefault="007C0691" w:rsidP="00B249E9">
      <w:pPr>
        <w:pStyle w:val="MediumGrid1-Accent2"/>
        <w:numPr>
          <w:ilvl w:val="0"/>
          <w:numId w:val="54"/>
        </w:numPr>
        <w:spacing w:after="0" w:line="360" w:lineRule="auto"/>
        <w:ind w:left="1080"/>
        <w:jc w:val="both"/>
        <w:rPr>
          <w:rFonts w:ascii="Arial" w:hAnsi="Arial" w:cs="Arial"/>
          <w:sz w:val="24"/>
          <w:szCs w:val="24"/>
        </w:rPr>
      </w:pPr>
      <w:r w:rsidRPr="00B249E9">
        <w:rPr>
          <w:rFonts w:ascii="Arial" w:hAnsi="Arial" w:cs="Arial"/>
          <w:sz w:val="24"/>
          <w:szCs w:val="24"/>
          <w:lang w:val="id-ID"/>
        </w:rPr>
        <w:t>Ilakukan</w:t>
      </w:r>
      <w:r w:rsidR="00FF2C1F" w:rsidRPr="00B249E9">
        <w:rPr>
          <w:rFonts w:ascii="Arial" w:hAnsi="Arial" w:cs="Arial"/>
          <w:sz w:val="24"/>
          <w:szCs w:val="24"/>
          <w:lang w:val="id-ID"/>
        </w:rPr>
        <w:t xml:space="preserve"> oleh </w:t>
      </w:r>
      <w:r w:rsidR="00FF2C1F" w:rsidRPr="00B249E9">
        <w:rPr>
          <w:rFonts w:ascii="Arial" w:hAnsi="Arial" w:cs="Arial"/>
          <w:sz w:val="24"/>
          <w:szCs w:val="24"/>
        </w:rPr>
        <w:t>atasan, pemberi kerja  atau majikan; atau</w:t>
      </w:r>
      <w:r w:rsidR="00FF2C1F" w:rsidRPr="00B249E9">
        <w:rPr>
          <w:rFonts w:ascii="Arial" w:hAnsi="Arial" w:cs="Arial"/>
          <w:sz w:val="24"/>
          <w:szCs w:val="24"/>
          <w:lang w:val="id-ID"/>
        </w:rPr>
        <w:t xml:space="preserve"> </w:t>
      </w:r>
      <w:r w:rsidR="00FF2C1F" w:rsidRPr="00B249E9">
        <w:rPr>
          <w:rFonts w:ascii="Arial" w:hAnsi="Arial" w:cs="Arial"/>
          <w:sz w:val="24"/>
          <w:szCs w:val="24"/>
        </w:rPr>
        <w:t>seseorang yang berperan, bertugas atau bertanggungjawab memelihara, mengawasi, membina yang terjadi di lembaga pendidikan, lembaga keagamaan, lembaga sosial, tempat penitipan anak, atau tempat-tempat lain dimana anak berada dan seharusnya terlindungi keamanannya;</w:t>
      </w:r>
      <w:r w:rsidR="00FF2C1F" w:rsidRPr="00B249E9">
        <w:rPr>
          <w:rFonts w:ascii="Arial" w:hAnsi="Arial" w:cs="Arial"/>
          <w:sz w:val="24"/>
          <w:szCs w:val="24"/>
          <w:lang w:val="id-ID"/>
        </w:rPr>
        <w:t xml:space="preserve"> dengan pidana tambahan pencabutan hak menjalankan pekerjaan dan pengumuman putusan hakim</w:t>
      </w:r>
    </w:p>
    <w:p w:rsidR="00D15B5A" w:rsidRPr="00B249E9" w:rsidRDefault="007C0691" w:rsidP="00B249E9">
      <w:pPr>
        <w:pStyle w:val="MediumGrid1-Accent2"/>
        <w:numPr>
          <w:ilvl w:val="0"/>
          <w:numId w:val="54"/>
        </w:numPr>
        <w:spacing w:after="0" w:line="360" w:lineRule="auto"/>
        <w:ind w:left="1080"/>
        <w:jc w:val="both"/>
        <w:rPr>
          <w:rFonts w:ascii="Arial" w:hAnsi="Arial" w:cs="Arial"/>
          <w:sz w:val="24"/>
          <w:szCs w:val="24"/>
        </w:rPr>
      </w:pPr>
      <w:r w:rsidRPr="00B249E9">
        <w:rPr>
          <w:rFonts w:ascii="Arial" w:hAnsi="Arial" w:cs="Arial"/>
          <w:sz w:val="24"/>
          <w:szCs w:val="24"/>
        </w:rPr>
        <w:t>Ilakukan</w:t>
      </w:r>
      <w:r w:rsidR="005D1FBA" w:rsidRPr="00B249E9">
        <w:rPr>
          <w:rFonts w:ascii="Arial" w:hAnsi="Arial" w:cs="Arial"/>
          <w:sz w:val="24"/>
          <w:szCs w:val="24"/>
        </w:rPr>
        <w:t xml:space="preserve"> oleh orang tua atau keluarga;</w:t>
      </w:r>
      <w:r w:rsidR="00481B16" w:rsidRPr="00B249E9">
        <w:rPr>
          <w:rFonts w:ascii="Arial" w:hAnsi="Arial" w:cs="Arial"/>
          <w:sz w:val="24"/>
          <w:szCs w:val="24"/>
          <w:lang w:val="id-ID"/>
        </w:rPr>
        <w:t xml:space="preserve"> dengan ditambah pidana pencabutan hak asuh</w:t>
      </w:r>
      <w:r w:rsidR="00D15B5A" w:rsidRPr="00B249E9">
        <w:rPr>
          <w:rFonts w:ascii="Arial" w:hAnsi="Arial" w:cs="Arial"/>
          <w:sz w:val="24"/>
          <w:szCs w:val="24"/>
          <w:lang w:val="id-ID"/>
        </w:rPr>
        <w:t>;</w:t>
      </w:r>
    </w:p>
    <w:p w:rsidR="00D15B5A" w:rsidRPr="00B249E9" w:rsidRDefault="007C0691" w:rsidP="00B249E9">
      <w:pPr>
        <w:pStyle w:val="MediumGrid1-Accent2"/>
        <w:numPr>
          <w:ilvl w:val="0"/>
          <w:numId w:val="54"/>
        </w:numPr>
        <w:spacing w:after="0" w:line="360" w:lineRule="auto"/>
        <w:ind w:left="1080"/>
        <w:jc w:val="both"/>
        <w:rPr>
          <w:rFonts w:ascii="Arial" w:hAnsi="Arial" w:cs="Arial"/>
          <w:b/>
          <w:sz w:val="24"/>
          <w:szCs w:val="24"/>
        </w:rPr>
      </w:pPr>
      <w:r w:rsidRPr="00B249E9">
        <w:rPr>
          <w:rFonts w:ascii="Arial" w:hAnsi="Arial" w:cs="Arial"/>
          <w:sz w:val="24"/>
          <w:szCs w:val="24"/>
        </w:rPr>
        <w:lastRenderedPageBreak/>
        <w:t>Dilakukan</w:t>
      </w:r>
      <w:r w:rsidR="00D15B5A" w:rsidRPr="00B249E9">
        <w:rPr>
          <w:rFonts w:ascii="Arial" w:hAnsi="Arial" w:cs="Arial"/>
          <w:sz w:val="24"/>
          <w:szCs w:val="24"/>
        </w:rPr>
        <w:t xml:space="preserve"> dalam kondisi khusus seperti bencana alam, perang, konflik senjata, konflik sosial, atau situasi darurat lainnya</w:t>
      </w:r>
      <w:r w:rsidR="0049128E" w:rsidRPr="00B249E9">
        <w:rPr>
          <w:rFonts w:ascii="Arial" w:hAnsi="Arial" w:cs="Arial"/>
          <w:sz w:val="24"/>
          <w:szCs w:val="24"/>
        </w:rPr>
        <w:t>, dengan ditambah pidana tambahan pengumuman putusan hakim</w:t>
      </w:r>
      <w:r w:rsidR="00D15B5A" w:rsidRPr="00B249E9">
        <w:rPr>
          <w:rFonts w:ascii="Arial" w:hAnsi="Arial" w:cs="Arial"/>
          <w:sz w:val="24"/>
          <w:szCs w:val="24"/>
        </w:rPr>
        <w:t>.</w:t>
      </w:r>
    </w:p>
    <w:p w:rsidR="005D1FBA" w:rsidRPr="00B249E9" w:rsidRDefault="005D1FBA" w:rsidP="00B249E9">
      <w:pPr>
        <w:pStyle w:val="MediumGrid1-Accent2"/>
        <w:spacing w:after="0" w:line="360" w:lineRule="auto"/>
        <w:ind w:left="1080"/>
        <w:jc w:val="both"/>
        <w:rPr>
          <w:rFonts w:ascii="Arial" w:hAnsi="Arial" w:cs="Arial"/>
          <w:sz w:val="24"/>
          <w:szCs w:val="24"/>
        </w:rPr>
      </w:pPr>
    </w:p>
    <w:p w:rsidR="005D1FBA" w:rsidRPr="00B249E9" w:rsidRDefault="005D1FBA" w:rsidP="00B249E9">
      <w:pPr>
        <w:spacing w:after="0" w:line="360" w:lineRule="auto"/>
        <w:ind w:left="567"/>
        <w:jc w:val="both"/>
        <w:rPr>
          <w:rFonts w:ascii="Arial" w:hAnsi="Arial" w:cs="Arial"/>
          <w:b/>
          <w:sz w:val="24"/>
          <w:szCs w:val="24"/>
          <w:lang w:val="en-US"/>
        </w:rPr>
      </w:pPr>
      <w:r w:rsidRPr="00B249E9">
        <w:rPr>
          <w:rFonts w:ascii="Arial" w:hAnsi="Arial" w:cs="Arial"/>
          <w:b/>
          <w:sz w:val="24"/>
          <w:szCs w:val="24"/>
          <w:lang w:val="en-US"/>
        </w:rPr>
        <w:t>11.3.</w:t>
      </w:r>
      <w:r w:rsidRPr="00B249E9">
        <w:rPr>
          <w:rFonts w:ascii="Arial" w:hAnsi="Arial" w:cs="Arial"/>
          <w:b/>
          <w:sz w:val="24"/>
          <w:szCs w:val="24"/>
          <w:lang w:val="en-US"/>
        </w:rPr>
        <w:tab/>
        <w:t>Tindak Pidana Pemaksaan kontrasepsi</w:t>
      </w:r>
    </w:p>
    <w:p w:rsidR="0049128E" w:rsidRPr="00B249E9" w:rsidRDefault="005D1FBA" w:rsidP="00B249E9">
      <w:pPr>
        <w:spacing w:after="0" w:line="360" w:lineRule="auto"/>
        <w:ind w:left="567"/>
        <w:jc w:val="both"/>
        <w:rPr>
          <w:rFonts w:ascii="Arial" w:hAnsi="Arial" w:cs="Arial"/>
          <w:sz w:val="24"/>
          <w:szCs w:val="24"/>
        </w:rPr>
      </w:pPr>
      <w:r w:rsidRPr="00B249E9">
        <w:rPr>
          <w:rFonts w:ascii="Arial" w:hAnsi="Arial" w:cs="Arial"/>
          <w:sz w:val="24"/>
          <w:szCs w:val="24"/>
          <w:lang w:val="en-US"/>
        </w:rPr>
        <w:t>Tindak pidana pemaksaan kontrasepsi merupakan delik yang secara umum mengancam pelaku dengan pidana pokok penjara dengan pidana</w:t>
      </w:r>
      <w:r w:rsidR="00884D82" w:rsidRPr="00B249E9">
        <w:rPr>
          <w:rFonts w:ascii="Arial" w:hAnsi="Arial" w:cs="Arial"/>
          <w:sz w:val="24"/>
          <w:szCs w:val="24"/>
        </w:rPr>
        <w:t xml:space="preserve"> tambahan </w:t>
      </w:r>
      <w:r w:rsidRPr="00B249E9">
        <w:rPr>
          <w:rFonts w:ascii="Arial" w:hAnsi="Arial" w:cs="Arial"/>
          <w:sz w:val="24"/>
          <w:szCs w:val="24"/>
          <w:lang w:val="en-US"/>
        </w:rPr>
        <w:t>restitusi.</w:t>
      </w:r>
      <w:r w:rsidR="0049128E" w:rsidRPr="00B249E9">
        <w:rPr>
          <w:rFonts w:ascii="Arial" w:hAnsi="Arial" w:cs="Arial"/>
          <w:sz w:val="24"/>
          <w:szCs w:val="24"/>
          <w:lang w:val="en-US"/>
        </w:rPr>
        <w:t xml:space="preserve"> </w:t>
      </w:r>
      <w:r w:rsidR="0049128E" w:rsidRPr="00B249E9">
        <w:rPr>
          <w:rFonts w:ascii="Arial" w:hAnsi="Arial" w:cs="Arial"/>
          <w:sz w:val="24"/>
          <w:szCs w:val="24"/>
        </w:rPr>
        <w:t xml:space="preserve">Ancaman  pidana dirumuskan menjadi perberatan apabila </w:t>
      </w:r>
      <w:r w:rsidR="0049128E" w:rsidRPr="00B249E9">
        <w:rPr>
          <w:rFonts w:ascii="Arial" w:hAnsi="Arial" w:cs="Arial"/>
          <w:sz w:val="24"/>
          <w:szCs w:val="24"/>
          <w:lang w:val="en-US"/>
        </w:rPr>
        <w:t xml:space="preserve">tindak </w:t>
      </w:r>
      <w:r w:rsidR="0049128E" w:rsidRPr="00B249E9">
        <w:rPr>
          <w:rFonts w:ascii="Arial" w:hAnsi="Arial" w:cs="Arial"/>
          <w:sz w:val="24"/>
          <w:szCs w:val="24"/>
        </w:rPr>
        <w:t xml:space="preserve">pidana </w:t>
      </w:r>
      <w:r w:rsidR="0049128E" w:rsidRPr="00B249E9">
        <w:rPr>
          <w:rFonts w:ascii="Arial" w:hAnsi="Arial" w:cs="Arial"/>
          <w:sz w:val="24"/>
          <w:szCs w:val="24"/>
          <w:lang w:val="en-US"/>
        </w:rPr>
        <w:t>pemaksaan kontrasepsi</w:t>
      </w:r>
      <w:r w:rsidR="0049128E" w:rsidRPr="00B249E9">
        <w:rPr>
          <w:rFonts w:ascii="Arial" w:hAnsi="Arial" w:cs="Arial"/>
          <w:sz w:val="24"/>
          <w:szCs w:val="24"/>
        </w:rPr>
        <w:t xml:space="preserve"> dilakukan terhadap anak, orang dengan disabilitas, atau anak dengan disabilitas.</w:t>
      </w:r>
    </w:p>
    <w:p w:rsidR="005D1FBA" w:rsidRPr="00B249E9" w:rsidRDefault="005D1FBA" w:rsidP="00B249E9">
      <w:pPr>
        <w:spacing w:after="0" w:line="360" w:lineRule="auto"/>
        <w:ind w:left="720"/>
        <w:jc w:val="both"/>
        <w:rPr>
          <w:rFonts w:ascii="Arial" w:hAnsi="Arial" w:cs="Arial"/>
          <w:b/>
          <w:sz w:val="24"/>
          <w:szCs w:val="24"/>
          <w:lang w:val="en-US"/>
        </w:rPr>
      </w:pPr>
    </w:p>
    <w:p w:rsidR="005D1FBA" w:rsidRPr="00B249E9" w:rsidRDefault="005D1FBA" w:rsidP="00B249E9">
      <w:pPr>
        <w:spacing w:after="0" w:line="360" w:lineRule="auto"/>
        <w:ind w:left="567"/>
        <w:jc w:val="both"/>
        <w:rPr>
          <w:rFonts w:ascii="Arial" w:hAnsi="Arial" w:cs="Arial"/>
          <w:sz w:val="24"/>
          <w:szCs w:val="24"/>
          <w:lang w:val="en-US"/>
        </w:rPr>
      </w:pPr>
      <w:r w:rsidRPr="00B249E9">
        <w:rPr>
          <w:rFonts w:ascii="Arial" w:hAnsi="Arial" w:cs="Arial"/>
          <w:sz w:val="24"/>
          <w:szCs w:val="24"/>
          <w:lang w:val="en-US"/>
        </w:rPr>
        <w:t xml:space="preserve">Pemberatan </w:t>
      </w:r>
      <w:r w:rsidR="009A6755" w:rsidRPr="00B249E9">
        <w:rPr>
          <w:rFonts w:ascii="Arial" w:hAnsi="Arial" w:cs="Arial"/>
          <w:sz w:val="24"/>
          <w:szCs w:val="24"/>
        </w:rPr>
        <w:t xml:space="preserve">pidana penjara </w:t>
      </w:r>
      <w:r w:rsidR="0049128E" w:rsidRPr="00B249E9">
        <w:rPr>
          <w:rFonts w:ascii="Arial" w:hAnsi="Arial" w:cs="Arial"/>
          <w:sz w:val="24"/>
          <w:szCs w:val="24"/>
          <w:lang w:val="en-US"/>
        </w:rPr>
        <w:t xml:space="preserve">juga </w:t>
      </w:r>
      <w:r w:rsidRPr="00B249E9">
        <w:rPr>
          <w:rFonts w:ascii="Arial" w:hAnsi="Arial" w:cs="Arial"/>
          <w:sz w:val="24"/>
          <w:szCs w:val="24"/>
          <w:lang w:val="en-US"/>
        </w:rPr>
        <w:t xml:space="preserve">dikenakan </w:t>
      </w:r>
      <w:r w:rsidR="0049128E" w:rsidRPr="00B249E9">
        <w:rPr>
          <w:rFonts w:ascii="Arial" w:hAnsi="Arial" w:cs="Arial"/>
          <w:sz w:val="24"/>
          <w:szCs w:val="24"/>
          <w:lang w:val="en-US"/>
        </w:rPr>
        <w:t>dalam hal</w:t>
      </w:r>
      <w:r w:rsidRPr="00B249E9">
        <w:rPr>
          <w:rFonts w:ascii="Arial" w:hAnsi="Arial" w:cs="Arial"/>
          <w:sz w:val="24"/>
          <w:szCs w:val="24"/>
          <w:lang w:val="en-US"/>
        </w:rPr>
        <w:t>:</w:t>
      </w:r>
    </w:p>
    <w:p w:rsidR="005D1FBA" w:rsidRPr="00B249E9" w:rsidRDefault="005D3667" w:rsidP="00B249E9">
      <w:pPr>
        <w:pStyle w:val="MediumGrid1-Accent2"/>
        <w:spacing w:after="0" w:line="360" w:lineRule="auto"/>
        <w:ind w:left="851" w:hanging="272"/>
        <w:jc w:val="both"/>
        <w:rPr>
          <w:rFonts w:ascii="Arial" w:hAnsi="Arial" w:cs="Arial"/>
          <w:sz w:val="24"/>
          <w:szCs w:val="24"/>
        </w:rPr>
      </w:pPr>
      <w:r w:rsidRPr="00B249E9">
        <w:rPr>
          <w:rFonts w:ascii="Arial" w:hAnsi="Arial" w:cs="Arial"/>
          <w:sz w:val="24"/>
          <w:szCs w:val="24"/>
          <w:lang w:val="id-ID"/>
        </w:rPr>
        <w:t>a.</w:t>
      </w:r>
      <w:r w:rsidR="00B249E9">
        <w:rPr>
          <w:rFonts w:ascii="Arial" w:hAnsi="Arial" w:cs="Arial"/>
          <w:sz w:val="24"/>
          <w:szCs w:val="24"/>
          <w:lang w:val="id-ID"/>
        </w:rPr>
        <w:tab/>
      </w:r>
      <w:r w:rsidR="007C0691" w:rsidRPr="00B249E9">
        <w:rPr>
          <w:rFonts w:ascii="Arial" w:hAnsi="Arial" w:cs="Arial"/>
          <w:sz w:val="24"/>
          <w:szCs w:val="24"/>
        </w:rPr>
        <w:t>Pemaksaan</w:t>
      </w:r>
      <w:r w:rsidR="005D1FBA" w:rsidRPr="00B249E9">
        <w:rPr>
          <w:rFonts w:ascii="Arial" w:hAnsi="Arial" w:cs="Arial"/>
          <w:sz w:val="24"/>
          <w:szCs w:val="24"/>
        </w:rPr>
        <w:t xml:space="preserve"> kontrasepsi dilakukan dengan pengangkatan bagian organ reproduksi</w:t>
      </w:r>
      <w:r w:rsidR="0049128E" w:rsidRPr="00B249E9">
        <w:rPr>
          <w:rFonts w:ascii="Arial" w:hAnsi="Arial" w:cs="Arial"/>
          <w:sz w:val="24"/>
          <w:szCs w:val="24"/>
        </w:rPr>
        <w:t>, dan ditambah pidana tambahan pencabutan hak menjalankan pekerjaan;</w:t>
      </w:r>
    </w:p>
    <w:p w:rsidR="005D3667" w:rsidRPr="00B249E9" w:rsidRDefault="00B249E9" w:rsidP="00B249E9">
      <w:pPr>
        <w:pStyle w:val="MediumGrid1-Accent2"/>
        <w:spacing w:after="0" w:line="360" w:lineRule="auto"/>
        <w:ind w:left="851" w:hanging="272"/>
        <w:jc w:val="both"/>
        <w:rPr>
          <w:rFonts w:ascii="Arial" w:hAnsi="Arial" w:cs="Arial"/>
          <w:sz w:val="24"/>
          <w:szCs w:val="24"/>
          <w:lang w:val="id-ID"/>
        </w:rPr>
      </w:pPr>
      <w:r>
        <w:rPr>
          <w:rFonts w:ascii="Arial" w:hAnsi="Arial" w:cs="Arial"/>
          <w:sz w:val="24"/>
          <w:szCs w:val="24"/>
          <w:lang w:val="id-ID"/>
        </w:rPr>
        <w:t>b.</w:t>
      </w:r>
      <w:r>
        <w:rPr>
          <w:rFonts w:ascii="Arial" w:hAnsi="Arial" w:cs="Arial"/>
          <w:sz w:val="24"/>
          <w:szCs w:val="24"/>
          <w:lang w:val="id-ID"/>
        </w:rPr>
        <w:tab/>
      </w:r>
      <w:r w:rsidR="007C0691" w:rsidRPr="00B249E9">
        <w:rPr>
          <w:rFonts w:ascii="Arial" w:hAnsi="Arial" w:cs="Arial"/>
          <w:sz w:val="24"/>
          <w:szCs w:val="24"/>
          <w:lang w:val="id-ID"/>
        </w:rPr>
        <w:t>Mengakibatkan</w:t>
      </w:r>
      <w:r w:rsidR="005D3667" w:rsidRPr="00B249E9">
        <w:rPr>
          <w:rFonts w:ascii="Arial" w:hAnsi="Arial" w:cs="Arial"/>
          <w:sz w:val="24"/>
          <w:szCs w:val="24"/>
          <w:lang w:val="id-ID"/>
        </w:rPr>
        <w:t xml:space="preserve"> seseorang mengalami keguncangan jiwa yang hebat;</w:t>
      </w:r>
    </w:p>
    <w:p w:rsidR="005D3667" w:rsidRPr="00B249E9" w:rsidRDefault="00B249E9" w:rsidP="00B249E9">
      <w:pPr>
        <w:pStyle w:val="MediumGrid1-Accent2"/>
        <w:spacing w:after="0" w:line="360" w:lineRule="auto"/>
        <w:ind w:left="851" w:hanging="272"/>
        <w:jc w:val="both"/>
        <w:rPr>
          <w:rFonts w:ascii="Arial" w:hAnsi="Arial" w:cs="Arial"/>
          <w:sz w:val="24"/>
          <w:szCs w:val="24"/>
          <w:lang w:val="id-ID"/>
        </w:rPr>
      </w:pPr>
      <w:r>
        <w:rPr>
          <w:rFonts w:ascii="Arial" w:hAnsi="Arial" w:cs="Arial"/>
          <w:sz w:val="24"/>
          <w:szCs w:val="24"/>
          <w:lang w:val="id-ID"/>
        </w:rPr>
        <w:t>c.</w:t>
      </w:r>
      <w:r>
        <w:rPr>
          <w:rFonts w:ascii="Arial" w:hAnsi="Arial" w:cs="Arial"/>
          <w:sz w:val="24"/>
          <w:szCs w:val="24"/>
          <w:lang w:val="id-ID"/>
        </w:rPr>
        <w:tab/>
      </w:r>
      <w:r w:rsidR="007C0691" w:rsidRPr="00B249E9">
        <w:rPr>
          <w:rFonts w:ascii="Arial" w:hAnsi="Arial" w:cs="Arial"/>
          <w:sz w:val="24"/>
          <w:szCs w:val="24"/>
          <w:lang w:val="id-ID"/>
        </w:rPr>
        <w:t>Men</w:t>
      </w:r>
      <w:r w:rsidR="005D3667" w:rsidRPr="00B249E9">
        <w:rPr>
          <w:rFonts w:ascii="Arial" w:hAnsi="Arial" w:cs="Arial"/>
          <w:sz w:val="24"/>
          <w:szCs w:val="24"/>
          <w:lang w:val="id-ID"/>
        </w:rPr>
        <w:t>gakibatkan seseorang mengalami kecacatan permanen;</w:t>
      </w:r>
    </w:p>
    <w:p w:rsidR="00D15B5A" w:rsidRPr="00B249E9" w:rsidRDefault="00B249E9" w:rsidP="00B249E9">
      <w:pPr>
        <w:pStyle w:val="MediumGrid1-Accent2"/>
        <w:spacing w:after="0" w:line="360" w:lineRule="auto"/>
        <w:ind w:left="851" w:hanging="272"/>
        <w:jc w:val="both"/>
        <w:rPr>
          <w:rFonts w:ascii="Arial" w:hAnsi="Arial" w:cs="Arial"/>
          <w:sz w:val="24"/>
          <w:szCs w:val="24"/>
          <w:lang w:val="id-ID"/>
        </w:rPr>
      </w:pPr>
      <w:r>
        <w:rPr>
          <w:rFonts w:ascii="Arial" w:hAnsi="Arial" w:cs="Arial"/>
          <w:sz w:val="24"/>
          <w:szCs w:val="24"/>
          <w:lang w:val="id-ID"/>
        </w:rPr>
        <w:t>d.</w:t>
      </w:r>
      <w:r>
        <w:rPr>
          <w:rFonts w:ascii="Arial" w:hAnsi="Arial" w:cs="Arial"/>
          <w:sz w:val="24"/>
          <w:szCs w:val="24"/>
          <w:lang w:val="id-ID"/>
        </w:rPr>
        <w:tab/>
      </w:r>
      <w:r w:rsidR="007C0691" w:rsidRPr="00B249E9">
        <w:rPr>
          <w:rFonts w:ascii="Arial" w:hAnsi="Arial" w:cs="Arial"/>
          <w:sz w:val="24"/>
          <w:szCs w:val="24"/>
          <w:lang w:val="id-ID"/>
        </w:rPr>
        <w:t>Mengakibatkan</w:t>
      </w:r>
      <w:r w:rsidR="00D15B5A" w:rsidRPr="00B249E9">
        <w:rPr>
          <w:rFonts w:ascii="Arial" w:hAnsi="Arial" w:cs="Arial"/>
          <w:sz w:val="24"/>
          <w:szCs w:val="24"/>
          <w:lang w:val="id-ID"/>
        </w:rPr>
        <w:t xml:space="preserve"> seseorang mengalami luka berat atau gangguan kesehatan yang berkepanjangan;</w:t>
      </w:r>
    </w:p>
    <w:p w:rsidR="00D15B5A" w:rsidRPr="00B249E9" w:rsidRDefault="00B249E9" w:rsidP="00B249E9">
      <w:pPr>
        <w:pStyle w:val="MediumGrid1-Accent2"/>
        <w:spacing w:after="0" w:line="360" w:lineRule="auto"/>
        <w:ind w:left="851" w:hanging="272"/>
        <w:jc w:val="both"/>
        <w:rPr>
          <w:rFonts w:ascii="Arial" w:hAnsi="Arial" w:cs="Arial"/>
          <w:sz w:val="24"/>
          <w:szCs w:val="24"/>
        </w:rPr>
      </w:pPr>
      <w:r>
        <w:rPr>
          <w:rFonts w:ascii="Arial" w:hAnsi="Arial" w:cs="Arial"/>
          <w:sz w:val="24"/>
          <w:szCs w:val="24"/>
          <w:lang w:val="id-ID"/>
        </w:rPr>
        <w:t>e.</w:t>
      </w:r>
      <w:r>
        <w:rPr>
          <w:rFonts w:ascii="Arial" w:hAnsi="Arial" w:cs="Arial"/>
          <w:sz w:val="24"/>
          <w:szCs w:val="24"/>
          <w:lang w:val="id-ID"/>
        </w:rPr>
        <w:tab/>
      </w:r>
      <w:r w:rsidR="007C0691" w:rsidRPr="00B249E9">
        <w:rPr>
          <w:rFonts w:ascii="Arial" w:hAnsi="Arial" w:cs="Arial"/>
          <w:sz w:val="24"/>
          <w:szCs w:val="24"/>
          <w:lang w:val="id-ID"/>
        </w:rPr>
        <w:t>Mengakibatkan</w:t>
      </w:r>
      <w:r w:rsidR="00D15B5A" w:rsidRPr="00B249E9">
        <w:rPr>
          <w:rFonts w:ascii="Arial" w:hAnsi="Arial" w:cs="Arial"/>
          <w:sz w:val="24"/>
          <w:szCs w:val="24"/>
          <w:lang w:val="id-ID"/>
        </w:rPr>
        <w:t xml:space="preserve"> seseorang meninggal dunia;</w:t>
      </w:r>
    </w:p>
    <w:p w:rsidR="00D15B5A" w:rsidRPr="00B249E9" w:rsidRDefault="00B249E9" w:rsidP="00B249E9">
      <w:pPr>
        <w:pStyle w:val="MediumGrid1-Accent2"/>
        <w:spacing w:after="0" w:line="360" w:lineRule="auto"/>
        <w:ind w:left="851" w:hanging="272"/>
        <w:jc w:val="both"/>
        <w:rPr>
          <w:rFonts w:ascii="Arial" w:hAnsi="Arial" w:cs="Arial"/>
          <w:sz w:val="24"/>
          <w:szCs w:val="24"/>
        </w:rPr>
      </w:pPr>
      <w:r>
        <w:rPr>
          <w:rFonts w:ascii="Arial" w:hAnsi="Arial" w:cs="Arial"/>
          <w:sz w:val="24"/>
          <w:szCs w:val="24"/>
          <w:lang w:val="id-ID"/>
        </w:rPr>
        <w:t>f.</w:t>
      </w:r>
      <w:r>
        <w:rPr>
          <w:rFonts w:ascii="Arial" w:hAnsi="Arial" w:cs="Arial"/>
          <w:sz w:val="24"/>
          <w:szCs w:val="24"/>
          <w:lang w:val="id-ID"/>
        </w:rPr>
        <w:tab/>
      </w:r>
      <w:r w:rsidR="007C0691" w:rsidRPr="00B249E9">
        <w:rPr>
          <w:rFonts w:ascii="Arial" w:hAnsi="Arial" w:cs="Arial"/>
          <w:sz w:val="24"/>
          <w:szCs w:val="24"/>
        </w:rPr>
        <w:t>Dilakukan</w:t>
      </w:r>
      <w:r w:rsidR="00D15B5A" w:rsidRPr="00B249E9">
        <w:rPr>
          <w:rFonts w:ascii="Arial" w:hAnsi="Arial" w:cs="Arial"/>
          <w:sz w:val="24"/>
          <w:szCs w:val="24"/>
        </w:rPr>
        <w:t xml:space="preserve"> dalam kondisi khusus seperti bencana alam, perang, konflik senjata, konflik sosial, atau situasi darurat lainnya</w:t>
      </w:r>
      <w:r w:rsidR="00F352CF" w:rsidRPr="00B249E9">
        <w:rPr>
          <w:rFonts w:ascii="Arial" w:hAnsi="Arial" w:cs="Arial"/>
          <w:sz w:val="24"/>
          <w:szCs w:val="24"/>
        </w:rPr>
        <w:t>, dan ditambah pidana tambahan pengumuman putusan hakim</w:t>
      </w:r>
      <w:r w:rsidR="00D15B5A" w:rsidRPr="00B249E9">
        <w:rPr>
          <w:rFonts w:ascii="Arial" w:hAnsi="Arial" w:cs="Arial"/>
          <w:sz w:val="24"/>
          <w:szCs w:val="24"/>
        </w:rPr>
        <w:t>.</w:t>
      </w:r>
    </w:p>
    <w:p w:rsidR="00D15B5A" w:rsidRPr="00B249E9" w:rsidRDefault="00D15B5A" w:rsidP="00B249E9">
      <w:pPr>
        <w:pStyle w:val="MediumGrid1-Accent2"/>
        <w:spacing w:after="0" w:line="360" w:lineRule="auto"/>
        <w:ind w:left="1440"/>
        <w:jc w:val="both"/>
        <w:rPr>
          <w:rFonts w:ascii="Arial" w:hAnsi="Arial" w:cs="Arial"/>
          <w:sz w:val="24"/>
          <w:szCs w:val="24"/>
          <w:lang w:val="id-ID"/>
        </w:rPr>
      </w:pPr>
    </w:p>
    <w:p w:rsidR="00F352CF" w:rsidRPr="00B249E9" w:rsidRDefault="00F00235" w:rsidP="00B249E9">
      <w:pPr>
        <w:spacing w:after="0" w:line="360" w:lineRule="auto"/>
        <w:ind w:left="567"/>
        <w:jc w:val="both"/>
        <w:rPr>
          <w:rFonts w:ascii="Arial" w:hAnsi="Arial" w:cs="Arial"/>
          <w:sz w:val="24"/>
          <w:szCs w:val="24"/>
        </w:rPr>
      </w:pPr>
      <w:r w:rsidRPr="00B249E9">
        <w:rPr>
          <w:rFonts w:ascii="Arial" w:hAnsi="Arial" w:cs="Arial"/>
          <w:sz w:val="24"/>
          <w:szCs w:val="24"/>
        </w:rPr>
        <w:t>Walaupun demikian, RUU ini menekankan bahwa b</w:t>
      </w:r>
      <w:r w:rsidR="00F352CF" w:rsidRPr="00B249E9">
        <w:rPr>
          <w:rFonts w:ascii="Arial" w:hAnsi="Arial" w:cs="Arial"/>
          <w:sz w:val="24"/>
          <w:szCs w:val="24"/>
        </w:rPr>
        <w:t>ukan  merupakan tindak pidana pemaksaan kontrasepsi, pemasangan kontrasepsi terhadap orang dengan disabilitas mental atau intelegensia atas permintaan keluarga berdasarkan pertimbangan ahli untuk melindungi keberlangsungan kehidupan orang tersebut.</w:t>
      </w:r>
    </w:p>
    <w:p w:rsidR="005D1FBA" w:rsidRPr="00B249E9" w:rsidRDefault="005D1FBA" w:rsidP="00B249E9">
      <w:pPr>
        <w:spacing w:after="0" w:line="360" w:lineRule="auto"/>
        <w:ind w:firstLine="720"/>
        <w:jc w:val="both"/>
        <w:rPr>
          <w:rFonts w:ascii="Arial" w:hAnsi="Arial" w:cs="Arial"/>
          <w:sz w:val="24"/>
          <w:szCs w:val="24"/>
          <w:lang w:val="en-US"/>
        </w:rPr>
      </w:pPr>
    </w:p>
    <w:p w:rsidR="005D1FBA" w:rsidRPr="00B249E9" w:rsidRDefault="005D1FBA" w:rsidP="00B249E9">
      <w:pPr>
        <w:spacing w:after="0" w:line="360" w:lineRule="auto"/>
        <w:ind w:left="567"/>
        <w:jc w:val="both"/>
        <w:rPr>
          <w:rFonts w:ascii="Arial" w:hAnsi="Arial" w:cs="Arial"/>
          <w:b/>
          <w:sz w:val="24"/>
          <w:szCs w:val="24"/>
          <w:lang w:val="en-US"/>
        </w:rPr>
      </w:pPr>
      <w:r w:rsidRPr="00B249E9">
        <w:rPr>
          <w:rFonts w:ascii="Arial" w:hAnsi="Arial" w:cs="Arial"/>
          <w:b/>
          <w:sz w:val="24"/>
          <w:szCs w:val="24"/>
          <w:lang w:val="en-US"/>
        </w:rPr>
        <w:t>11.4. Tindak Pidana Pemaksaan aborsi</w:t>
      </w:r>
    </w:p>
    <w:p w:rsidR="00F352CF" w:rsidRPr="00B249E9" w:rsidRDefault="005D1FBA" w:rsidP="00B249E9">
      <w:pPr>
        <w:spacing w:after="0" w:line="360" w:lineRule="auto"/>
        <w:ind w:left="567"/>
        <w:jc w:val="both"/>
        <w:rPr>
          <w:rFonts w:ascii="Arial" w:hAnsi="Arial" w:cs="Arial"/>
          <w:sz w:val="24"/>
          <w:szCs w:val="24"/>
        </w:rPr>
      </w:pPr>
      <w:r w:rsidRPr="00B249E9">
        <w:rPr>
          <w:rFonts w:ascii="Arial" w:hAnsi="Arial" w:cs="Arial"/>
          <w:sz w:val="24"/>
          <w:szCs w:val="24"/>
          <w:lang w:val="en-US"/>
        </w:rPr>
        <w:t xml:space="preserve">Tindak pidana pemaksaan aborsi merupakan </w:t>
      </w:r>
      <w:r w:rsidR="00F352CF" w:rsidRPr="00B249E9">
        <w:rPr>
          <w:rFonts w:ascii="Arial" w:hAnsi="Arial" w:cs="Arial"/>
          <w:sz w:val="24"/>
          <w:szCs w:val="24"/>
          <w:lang w:val="en-US"/>
        </w:rPr>
        <w:t xml:space="preserve">tindak pidana </w:t>
      </w:r>
      <w:r w:rsidRPr="00B249E9">
        <w:rPr>
          <w:rFonts w:ascii="Arial" w:hAnsi="Arial" w:cs="Arial"/>
          <w:sz w:val="24"/>
          <w:szCs w:val="24"/>
          <w:lang w:val="en-US"/>
        </w:rPr>
        <w:t>yang secara umum m</w:t>
      </w:r>
      <w:r w:rsidR="00F352CF" w:rsidRPr="00B249E9">
        <w:rPr>
          <w:rFonts w:ascii="Arial" w:hAnsi="Arial" w:cs="Arial"/>
          <w:sz w:val="24"/>
          <w:szCs w:val="24"/>
          <w:lang w:val="en-US"/>
        </w:rPr>
        <w:t>enjatuhkan ancaman pidana bagi</w:t>
      </w:r>
      <w:r w:rsidRPr="00B249E9">
        <w:rPr>
          <w:rFonts w:ascii="Arial" w:hAnsi="Arial" w:cs="Arial"/>
          <w:sz w:val="24"/>
          <w:szCs w:val="24"/>
          <w:lang w:val="en-US"/>
        </w:rPr>
        <w:t xml:space="preserve"> pelaku dengan pidana pokok penjara d</w:t>
      </w:r>
      <w:r w:rsidR="00F352CF" w:rsidRPr="00B249E9">
        <w:rPr>
          <w:rFonts w:ascii="Arial" w:hAnsi="Arial" w:cs="Arial"/>
          <w:sz w:val="24"/>
          <w:szCs w:val="24"/>
          <w:lang w:val="en-US"/>
        </w:rPr>
        <w:t>an</w:t>
      </w:r>
      <w:r w:rsidRPr="00B249E9">
        <w:rPr>
          <w:rFonts w:ascii="Arial" w:hAnsi="Arial" w:cs="Arial"/>
          <w:sz w:val="24"/>
          <w:szCs w:val="24"/>
          <w:lang w:val="en-US"/>
        </w:rPr>
        <w:t xml:space="preserve"> </w:t>
      </w:r>
      <w:r w:rsidRPr="00B249E9">
        <w:rPr>
          <w:rFonts w:ascii="Arial" w:hAnsi="Arial" w:cs="Arial"/>
          <w:sz w:val="24"/>
          <w:szCs w:val="24"/>
          <w:lang w:val="en-US"/>
        </w:rPr>
        <w:lastRenderedPageBreak/>
        <w:t>pidana</w:t>
      </w:r>
      <w:r w:rsidR="00884D82" w:rsidRPr="00B249E9">
        <w:rPr>
          <w:rFonts w:ascii="Arial" w:hAnsi="Arial" w:cs="Arial"/>
          <w:sz w:val="24"/>
          <w:szCs w:val="24"/>
        </w:rPr>
        <w:t xml:space="preserve"> tambahan</w:t>
      </w:r>
      <w:r w:rsidRPr="00B249E9">
        <w:rPr>
          <w:rFonts w:ascii="Arial" w:hAnsi="Arial" w:cs="Arial"/>
          <w:sz w:val="24"/>
          <w:szCs w:val="24"/>
          <w:lang w:val="en-US"/>
        </w:rPr>
        <w:t xml:space="preserve"> restitusi.</w:t>
      </w:r>
      <w:r w:rsidR="00F352CF" w:rsidRPr="00B249E9">
        <w:rPr>
          <w:rFonts w:ascii="Arial" w:hAnsi="Arial" w:cs="Arial"/>
          <w:sz w:val="24"/>
          <w:szCs w:val="24"/>
          <w:lang w:val="en-US"/>
        </w:rPr>
        <w:t xml:space="preserve">  </w:t>
      </w:r>
      <w:r w:rsidR="00F352CF" w:rsidRPr="00B249E9">
        <w:rPr>
          <w:rFonts w:ascii="Arial" w:hAnsi="Arial" w:cs="Arial"/>
          <w:sz w:val="24"/>
          <w:szCs w:val="24"/>
        </w:rPr>
        <w:t xml:space="preserve">Ancaman  pidana dirumuskan menjadi perberatan apabila </w:t>
      </w:r>
      <w:r w:rsidR="00F352CF" w:rsidRPr="00B249E9">
        <w:rPr>
          <w:rFonts w:ascii="Arial" w:hAnsi="Arial" w:cs="Arial"/>
          <w:sz w:val="24"/>
          <w:szCs w:val="24"/>
          <w:lang w:val="en-US"/>
        </w:rPr>
        <w:t xml:space="preserve">tindak </w:t>
      </w:r>
      <w:r w:rsidR="00F352CF" w:rsidRPr="00B249E9">
        <w:rPr>
          <w:rFonts w:ascii="Arial" w:hAnsi="Arial" w:cs="Arial"/>
          <w:sz w:val="24"/>
          <w:szCs w:val="24"/>
        </w:rPr>
        <w:t xml:space="preserve">pidana </w:t>
      </w:r>
      <w:r w:rsidR="00F352CF" w:rsidRPr="00B249E9">
        <w:rPr>
          <w:rFonts w:ascii="Arial" w:hAnsi="Arial" w:cs="Arial"/>
          <w:sz w:val="24"/>
          <w:szCs w:val="24"/>
          <w:lang w:val="en-US"/>
        </w:rPr>
        <w:t>pemaksaan kontrasepsi</w:t>
      </w:r>
      <w:r w:rsidR="00F352CF" w:rsidRPr="00B249E9">
        <w:rPr>
          <w:rFonts w:ascii="Arial" w:hAnsi="Arial" w:cs="Arial"/>
          <w:sz w:val="24"/>
          <w:szCs w:val="24"/>
        </w:rPr>
        <w:t xml:space="preserve"> dilakukan terhadap anak, orang dengan disabilitas, atau anak dengan disabilitas.</w:t>
      </w:r>
    </w:p>
    <w:p w:rsidR="005D1FBA" w:rsidRPr="00B249E9" w:rsidRDefault="005D1FBA" w:rsidP="00B249E9">
      <w:pPr>
        <w:spacing w:after="0" w:line="360" w:lineRule="auto"/>
        <w:ind w:left="567"/>
        <w:jc w:val="both"/>
        <w:rPr>
          <w:rFonts w:ascii="Arial" w:hAnsi="Arial" w:cs="Arial"/>
          <w:sz w:val="24"/>
          <w:szCs w:val="24"/>
          <w:lang w:val="en-US"/>
        </w:rPr>
      </w:pPr>
    </w:p>
    <w:p w:rsidR="005D1FBA" w:rsidRPr="00B249E9" w:rsidRDefault="005D1FBA" w:rsidP="00B249E9">
      <w:pPr>
        <w:spacing w:after="0" w:line="360" w:lineRule="auto"/>
        <w:ind w:left="567"/>
        <w:jc w:val="both"/>
        <w:rPr>
          <w:rFonts w:ascii="Arial" w:hAnsi="Arial" w:cs="Arial"/>
          <w:sz w:val="24"/>
          <w:szCs w:val="24"/>
          <w:lang w:val="en-US"/>
        </w:rPr>
      </w:pPr>
      <w:r w:rsidRPr="00B249E9">
        <w:rPr>
          <w:rFonts w:ascii="Arial" w:hAnsi="Arial" w:cs="Arial"/>
          <w:sz w:val="24"/>
          <w:szCs w:val="24"/>
          <w:lang w:val="en-US"/>
        </w:rPr>
        <w:t>Pemberatan p</w:t>
      </w:r>
      <w:r w:rsidR="009A6755" w:rsidRPr="00B249E9">
        <w:rPr>
          <w:rFonts w:ascii="Arial" w:hAnsi="Arial" w:cs="Arial"/>
          <w:sz w:val="24"/>
          <w:szCs w:val="24"/>
        </w:rPr>
        <w:t>idana penjara</w:t>
      </w:r>
      <w:r w:rsidRPr="00B249E9">
        <w:rPr>
          <w:rFonts w:ascii="Arial" w:hAnsi="Arial" w:cs="Arial"/>
          <w:sz w:val="24"/>
          <w:szCs w:val="24"/>
          <w:lang w:val="en-US"/>
        </w:rPr>
        <w:t xml:space="preserve"> </w:t>
      </w:r>
      <w:r w:rsidR="00F352CF" w:rsidRPr="00B249E9">
        <w:rPr>
          <w:rFonts w:ascii="Arial" w:hAnsi="Arial" w:cs="Arial"/>
          <w:sz w:val="24"/>
          <w:szCs w:val="24"/>
          <w:lang w:val="en-US"/>
        </w:rPr>
        <w:t xml:space="preserve">juga </w:t>
      </w:r>
      <w:r w:rsidRPr="00B249E9">
        <w:rPr>
          <w:rFonts w:ascii="Arial" w:hAnsi="Arial" w:cs="Arial"/>
          <w:sz w:val="24"/>
          <w:szCs w:val="24"/>
          <w:lang w:val="en-US"/>
        </w:rPr>
        <w:t xml:space="preserve">dikenakan </w:t>
      </w:r>
      <w:r w:rsidR="00F352CF" w:rsidRPr="00B249E9">
        <w:rPr>
          <w:rFonts w:ascii="Arial" w:hAnsi="Arial" w:cs="Arial"/>
          <w:sz w:val="24"/>
          <w:szCs w:val="24"/>
          <w:lang w:val="en-US"/>
        </w:rPr>
        <w:t>dalam hal</w:t>
      </w:r>
      <w:r w:rsidRPr="00B249E9">
        <w:rPr>
          <w:rFonts w:ascii="Arial" w:hAnsi="Arial" w:cs="Arial"/>
          <w:sz w:val="24"/>
          <w:szCs w:val="24"/>
          <w:lang w:val="en-US"/>
        </w:rPr>
        <w:t>;</w:t>
      </w:r>
    </w:p>
    <w:p w:rsidR="00513E44" w:rsidRPr="00B249E9" w:rsidRDefault="00B249E9" w:rsidP="00B249E9">
      <w:pPr>
        <w:pStyle w:val="MediumGrid1-Accent2"/>
        <w:spacing w:after="0" w:line="360" w:lineRule="auto"/>
        <w:ind w:left="0" w:firstLine="567"/>
        <w:jc w:val="both"/>
        <w:rPr>
          <w:rFonts w:ascii="Arial" w:hAnsi="Arial" w:cs="Arial"/>
          <w:sz w:val="24"/>
          <w:szCs w:val="24"/>
          <w:lang w:val="id-ID"/>
        </w:rPr>
      </w:pPr>
      <w:r>
        <w:rPr>
          <w:rFonts w:ascii="Arial" w:hAnsi="Arial" w:cs="Arial"/>
          <w:sz w:val="24"/>
          <w:szCs w:val="24"/>
        </w:rPr>
        <w:t>a.</w:t>
      </w:r>
      <w:r>
        <w:rPr>
          <w:rFonts w:ascii="Arial" w:hAnsi="Arial" w:cs="Arial"/>
          <w:sz w:val="24"/>
          <w:szCs w:val="24"/>
        </w:rPr>
        <w:tab/>
      </w:r>
      <w:r w:rsidR="007C0691" w:rsidRPr="00B249E9">
        <w:rPr>
          <w:rFonts w:ascii="Arial" w:hAnsi="Arial" w:cs="Arial"/>
          <w:sz w:val="24"/>
          <w:szCs w:val="24"/>
          <w:lang w:val="id-ID"/>
        </w:rPr>
        <w:t>Mengakibatkan</w:t>
      </w:r>
      <w:r w:rsidR="00513E44" w:rsidRPr="00B249E9">
        <w:rPr>
          <w:rFonts w:ascii="Arial" w:hAnsi="Arial" w:cs="Arial"/>
          <w:sz w:val="24"/>
          <w:szCs w:val="24"/>
          <w:lang w:val="id-ID"/>
        </w:rPr>
        <w:t xml:space="preserve"> seseorang mengalami keguncangan jiwa yang hebat;</w:t>
      </w:r>
    </w:p>
    <w:p w:rsidR="00513E44" w:rsidRPr="00B249E9" w:rsidRDefault="00B249E9" w:rsidP="00B249E9">
      <w:pPr>
        <w:pStyle w:val="MediumGrid1-Accent2"/>
        <w:spacing w:after="0" w:line="360" w:lineRule="auto"/>
        <w:ind w:left="0" w:firstLine="567"/>
        <w:jc w:val="both"/>
        <w:rPr>
          <w:rFonts w:ascii="Arial" w:hAnsi="Arial" w:cs="Arial"/>
          <w:sz w:val="24"/>
          <w:szCs w:val="24"/>
          <w:lang w:val="id-ID"/>
        </w:rPr>
      </w:pPr>
      <w:r>
        <w:rPr>
          <w:rFonts w:ascii="Arial" w:hAnsi="Arial" w:cs="Arial"/>
          <w:sz w:val="24"/>
          <w:szCs w:val="24"/>
        </w:rPr>
        <w:t>b.</w:t>
      </w:r>
      <w:r>
        <w:rPr>
          <w:rFonts w:ascii="Arial" w:hAnsi="Arial" w:cs="Arial"/>
          <w:sz w:val="24"/>
          <w:szCs w:val="24"/>
        </w:rPr>
        <w:tab/>
      </w:r>
      <w:r w:rsidR="007C0691" w:rsidRPr="00B249E9">
        <w:rPr>
          <w:rFonts w:ascii="Arial" w:hAnsi="Arial" w:cs="Arial"/>
          <w:sz w:val="24"/>
          <w:szCs w:val="24"/>
          <w:lang w:val="id-ID"/>
        </w:rPr>
        <w:t>Mengakibatkan</w:t>
      </w:r>
      <w:r w:rsidR="00513E44" w:rsidRPr="00B249E9">
        <w:rPr>
          <w:rFonts w:ascii="Arial" w:hAnsi="Arial" w:cs="Arial"/>
          <w:sz w:val="24"/>
          <w:szCs w:val="24"/>
          <w:lang w:val="id-ID"/>
        </w:rPr>
        <w:t xml:space="preserve"> seseorang mengalami kecacatan permanen;</w:t>
      </w:r>
    </w:p>
    <w:p w:rsidR="00513E44" w:rsidRPr="00B249E9" w:rsidRDefault="00B249E9" w:rsidP="00B249E9">
      <w:pPr>
        <w:pStyle w:val="MediumGrid1-Accent2"/>
        <w:spacing w:after="0" w:line="360" w:lineRule="auto"/>
        <w:ind w:left="1440" w:hanging="873"/>
        <w:jc w:val="both"/>
        <w:rPr>
          <w:rFonts w:ascii="Arial" w:hAnsi="Arial" w:cs="Arial"/>
          <w:sz w:val="24"/>
          <w:szCs w:val="24"/>
          <w:lang w:val="id-ID"/>
        </w:rPr>
      </w:pPr>
      <w:r>
        <w:rPr>
          <w:rFonts w:ascii="Arial" w:hAnsi="Arial" w:cs="Arial"/>
          <w:sz w:val="24"/>
          <w:szCs w:val="24"/>
        </w:rPr>
        <w:t>c.</w:t>
      </w:r>
      <w:r>
        <w:rPr>
          <w:rFonts w:ascii="Arial" w:hAnsi="Arial" w:cs="Arial"/>
          <w:sz w:val="24"/>
          <w:szCs w:val="24"/>
        </w:rPr>
        <w:tab/>
      </w:r>
      <w:r w:rsidR="007C0691" w:rsidRPr="00B249E9">
        <w:rPr>
          <w:rFonts w:ascii="Arial" w:hAnsi="Arial" w:cs="Arial"/>
          <w:sz w:val="24"/>
          <w:szCs w:val="24"/>
          <w:lang w:val="id-ID"/>
        </w:rPr>
        <w:t>Mengakibatkan</w:t>
      </w:r>
      <w:r w:rsidR="00513E44" w:rsidRPr="00B249E9">
        <w:rPr>
          <w:rFonts w:ascii="Arial" w:hAnsi="Arial" w:cs="Arial"/>
          <w:sz w:val="24"/>
          <w:szCs w:val="24"/>
          <w:lang w:val="id-ID"/>
        </w:rPr>
        <w:t xml:space="preserve"> seseorang mengalami luka berat atau gangguan kesehatan yang berkepanjangan;</w:t>
      </w:r>
    </w:p>
    <w:p w:rsidR="00513E44" w:rsidRPr="00B249E9" w:rsidRDefault="00B249E9" w:rsidP="00B249E9">
      <w:pPr>
        <w:pStyle w:val="MediumGrid1-Accent2"/>
        <w:spacing w:after="0" w:line="360" w:lineRule="auto"/>
        <w:ind w:left="0" w:firstLine="567"/>
        <w:jc w:val="both"/>
        <w:rPr>
          <w:rFonts w:ascii="Arial" w:hAnsi="Arial" w:cs="Arial"/>
          <w:sz w:val="24"/>
          <w:szCs w:val="24"/>
          <w:lang w:val="id-ID"/>
        </w:rPr>
      </w:pPr>
      <w:r>
        <w:rPr>
          <w:rFonts w:ascii="Arial" w:hAnsi="Arial" w:cs="Arial"/>
          <w:sz w:val="24"/>
          <w:szCs w:val="24"/>
        </w:rPr>
        <w:t>d.</w:t>
      </w:r>
      <w:r>
        <w:rPr>
          <w:rFonts w:ascii="Arial" w:hAnsi="Arial" w:cs="Arial"/>
          <w:sz w:val="24"/>
          <w:szCs w:val="24"/>
        </w:rPr>
        <w:tab/>
      </w:r>
      <w:r w:rsidR="007C0691" w:rsidRPr="00B249E9">
        <w:rPr>
          <w:rFonts w:ascii="Arial" w:hAnsi="Arial" w:cs="Arial"/>
          <w:sz w:val="24"/>
          <w:szCs w:val="24"/>
          <w:lang w:val="id-ID"/>
        </w:rPr>
        <w:t>Mengakibatkan</w:t>
      </w:r>
      <w:r w:rsidR="00513E44" w:rsidRPr="00B249E9">
        <w:rPr>
          <w:rFonts w:ascii="Arial" w:hAnsi="Arial" w:cs="Arial"/>
          <w:sz w:val="24"/>
          <w:szCs w:val="24"/>
          <w:lang w:val="id-ID"/>
        </w:rPr>
        <w:t xml:space="preserve"> seseorang meninggal dunia;</w:t>
      </w:r>
    </w:p>
    <w:p w:rsidR="00513E44" w:rsidRPr="00B249E9" w:rsidRDefault="00B249E9" w:rsidP="00B249E9">
      <w:pPr>
        <w:pStyle w:val="MediumGrid1-Accent2"/>
        <w:spacing w:after="0" w:line="360" w:lineRule="auto"/>
        <w:ind w:left="1440" w:hanging="873"/>
        <w:jc w:val="both"/>
        <w:rPr>
          <w:rFonts w:ascii="Arial" w:hAnsi="Arial" w:cs="Arial"/>
          <w:sz w:val="24"/>
          <w:szCs w:val="24"/>
          <w:lang w:val="id-ID"/>
        </w:rPr>
      </w:pPr>
      <w:r>
        <w:rPr>
          <w:rFonts w:ascii="Arial" w:hAnsi="Arial" w:cs="Arial"/>
          <w:sz w:val="24"/>
          <w:szCs w:val="24"/>
        </w:rPr>
        <w:t>e.</w:t>
      </w:r>
      <w:r>
        <w:rPr>
          <w:rFonts w:ascii="Arial" w:hAnsi="Arial" w:cs="Arial"/>
          <w:sz w:val="24"/>
          <w:szCs w:val="24"/>
        </w:rPr>
        <w:tab/>
      </w:r>
      <w:r w:rsidR="007C0691" w:rsidRPr="00B249E9">
        <w:rPr>
          <w:rFonts w:ascii="Arial" w:hAnsi="Arial" w:cs="Arial"/>
          <w:sz w:val="24"/>
          <w:szCs w:val="24"/>
        </w:rPr>
        <w:t>Dilakukan</w:t>
      </w:r>
      <w:r w:rsidR="00513E44" w:rsidRPr="00B249E9">
        <w:rPr>
          <w:rFonts w:ascii="Arial" w:hAnsi="Arial" w:cs="Arial"/>
          <w:sz w:val="24"/>
          <w:szCs w:val="24"/>
        </w:rPr>
        <w:t xml:space="preserve"> dalam kondisi khusus seperti bencana alam, perang, konflik senjata, konflik sosial, atau situasi darurat lainnya</w:t>
      </w:r>
      <w:r w:rsidR="00F352CF" w:rsidRPr="00B249E9">
        <w:rPr>
          <w:rFonts w:ascii="Arial" w:hAnsi="Arial" w:cs="Arial"/>
          <w:sz w:val="24"/>
          <w:szCs w:val="24"/>
        </w:rPr>
        <w:t>, dan ditambah pidana tambahan pengumuman putusan hakim</w:t>
      </w:r>
      <w:r w:rsidR="00513E44" w:rsidRPr="00B249E9">
        <w:rPr>
          <w:rFonts w:ascii="Arial" w:hAnsi="Arial" w:cs="Arial"/>
          <w:sz w:val="24"/>
          <w:szCs w:val="24"/>
        </w:rPr>
        <w:t>.</w:t>
      </w:r>
    </w:p>
    <w:p w:rsidR="00F352CF" w:rsidRPr="00B249E9" w:rsidRDefault="00F352CF" w:rsidP="00B249E9">
      <w:pPr>
        <w:tabs>
          <w:tab w:val="left" w:pos="342"/>
        </w:tabs>
        <w:spacing w:after="0" w:line="360" w:lineRule="auto"/>
        <w:ind w:left="720"/>
        <w:contextualSpacing/>
        <w:rPr>
          <w:rFonts w:ascii="Arial" w:hAnsi="Arial" w:cs="Arial"/>
          <w:sz w:val="24"/>
          <w:szCs w:val="24"/>
          <w:lang w:val="en-US"/>
        </w:rPr>
      </w:pPr>
    </w:p>
    <w:p w:rsidR="00F352CF" w:rsidRPr="00B249E9" w:rsidRDefault="00F00235" w:rsidP="00B249E9">
      <w:pPr>
        <w:tabs>
          <w:tab w:val="left" w:pos="342"/>
        </w:tabs>
        <w:spacing w:after="0" w:line="360" w:lineRule="auto"/>
        <w:ind w:left="567"/>
        <w:contextualSpacing/>
        <w:jc w:val="both"/>
        <w:rPr>
          <w:rFonts w:ascii="Arial" w:hAnsi="Arial" w:cs="Arial"/>
          <w:sz w:val="24"/>
          <w:szCs w:val="24"/>
        </w:rPr>
      </w:pPr>
      <w:r w:rsidRPr="00B249E9">
        <w:rPr>
          <w:rFonts w:ascii="Arial" w:hAnsi="Arial" w:cs="Arial"/>
          <w:sz w:val="24"/>
          <w:szCs w:val="24"/>
        </w:rPr>
        <w:t>RUU ini melihat bahwa b</w:t>
      </w:r>
      <w:r w:rsidR="00F352CF" w:rsidRPr="00B249E9">
        <w:rPr>
          <w:rFonts w:ascii="Arial" w:hAnsi="Arial" w:cs="Arial"/>
          <w:sz w:val="24"/>
          <w:szCs w:val="24"/>
        </w:rPr>
        <w:t>ukan sebagai tindak pidana pemaksaan aborsi,</w:t>
      </w:r>
      <w:r w:rsidRPr="00B249E9">
        <w:rPr>
          <w:rFonts w:ascii="Arial" w:hAnsi="Arial" w:cs="Arial"/>
          <w:sz w:val="24"/>
          <w:szCs w:val="24"/>
        </w:rPr>
        <w:t xml:space="preserve"> jika </w:t>
      </w:r>
      <w:r w:rsidR="00F352CF" w:rsidRPr="00B249E9">
        <w:rPr>
          <w:rFonts w:ascii="Arial" w:hAnsi="Arial" w:cs="Arial"/>
          <w:sz w:val="24"/>
          <w:szCs w:val="24"/>
        </w:rPr>
        <w:t>dokter yang melakukan aborsi dengan tujuan menyelamatkan nyawa ibu.</w:t>
      </w:r>
      <w:r w:rsidRPr="00B249E9">
        <w:rPr>
          <w:rFonts w:ascii="Arial" w:hAnsi="Arial" w:cs="Arial"/>
          <w:sz w:val="24"/>
          <w:szCs w:val="24"/>
        </w:rPr>
        <w:t xml:space="preserve"> Demikian pula, </w:t>
      </w:r>
      <w:r w:rsidR="00F352CF" w:rsidRPr="00B249E9">
        <w:rPr>
          <w:rFonts w:ascii="Arial" w:hAnsi="Arial" w:cs="Arial"/>
          <w:sz w:val="24"/>
          <w:szCs w:val="24"/>
          <w:lang w:val="en-US"/>
        </w:rPr>
        <w:t xml:space="preserve"> </w:t>
      </w:r>
      <w:r w:rsidRPr="00B249E9">
        <w:rPr>
          <w:rFonts w:ascii="Arial" w:hAnsi="Arial" w:cs="Arial"/>
          <w:sz w:val="24"/>
          <w:szCs w:val="24"/>
        </w:rPr>
        <w:t xml:space="preserve">tidak dikenai pidana jika aborsi dilakukan oleh </w:t>
      </w:r>
      <w:r w:rsidR="00F352CF" w:rsidRPr="00B249E9">
        <w:rPr>
          <w:rFonts w:ascii="Arial" w:hAnsi="Arial" w:cs="Arial"/>
          <w:sz w:val="24"/>
          <w:szCs w:val="24"/>
        </w:rPr>
        <w:t>korban akibat kekerasan seksual</w:t>
      </w:r>
      <w:r w:rsidRPr="00B249E9">
        <w:rPr>
          <w:rFonts w:ascii="Arial" w:hAnsi="Arial" w:cs="Arial"/>
          <w:sz w:val="24"/>
          <w:szCs w:val="24"/>
        </w:rPr>
        <w:t xml:space="preserve"> yang dialaminya.</w:t>
      </w:r>
    </w:p>
    <w:p w:rsidR="005D1FBA" w:rsidRPr="00B249E9" w:rsidRDefault="005D1FBA" w:rsidP="00B249E9">
      <w:pPr>
        <w:spacing w:after="0" w:line="360" w:lineRule="auto"/>
        <w:ind w:left="720"/>
        <w:jc w:val="both"/>
        <w:rPr>
          <w:rFonts w:ascii="Arial" w:hAnsi="Arial" w:cs="Arial"/>
          <w:sz w:val="24"/>
          <w:szCs w:val="24"/>
          <w:lang w:val="en-US"/>
        </w:rPr>
      </w:pPr>
    </w:p>
    <w:p w:rsidR="005D1FBA" w:rsidRPr="00B249E9" w:rsidRDefault="005D1FBA" w:rsidP="00B249E9">
      <w:pPr>
        <w:spacing w:after="0" w:line="360" w:lineRule="auto"/>
        <w:ind w:left="567"/>
        <w:jc w:val="both"/>
        <w:rPr>
          <w:rFonts w:ascii="Arial" w:hAnsi="Arial" w:cs="Arial"/>
          <w:b/>
          <w:sz w:val="24"/>
          <w:szCs w:val="24"/>
        </w:rPr>
      </w:pPr>
      <w:r w:rsidRPr="00B249E9">
        <w:rPr>
          <w:rFonts w:ascii="Arial" w:hAnsi="Arial" w:cs="Arial"/>
          <w:b/>
          <w:sz w:val="24"/>
          <w:szCs w:val="24"/>
          <w:lang w:val="en-US"/>
        </w:rPr>
        <w:t xml:space="preserve">11.5  </w:t>
      </w:r>
      <w:r w:rsidRPr="00B249E9">
        <w:rPr>
          <w:rFonts w:ascii="Arial" w:hAnsi="Arial" w:cs="Arial"/>
          <w:b/>
          <w:sz w:val="24"/>
          <w:szCs w:val="24"/>
        </w:rPr>
        <w:t>Tindak Pidana Perkosaan</w:t>
      </w:r>
    </w:p>
    <w:p w:rsidR="006B643C" w:rsidRPr="00B249E9" w:rsidRDefault="005D1FBA" w:rsidP="00B249E9">
      <w:pPr>
        <w:spacing w:after="0" w:line="360" w:lineRule="auto"/>
        <w:ind w:left="567"/>
        <w:jc w:val="both"/>
        <w:rPr>
          <w:rFonts w:ascii="Arial" w:hAnsi="Arial" w:cs="Arial"/>
          <w:sz w:val="24"/>
          <w:szCs w:val="24"/>
        </w:rPr>
      </w:pPr>
      <w:r w:rsidRPr="00B249E9">
        <w:rPr>
          <w:rFonts w:ascii="Arial" w:hAnsi="Arial" w:cs="Arial"/>
          <w:sz w:val="24"/>
          <w:szCs w:val="24"/>
        </w:rPr>
        <w:t xml:space="preserve">Tindak pidana perkosaan merupakan delik umum yang secara umum </w:t>
      </w:r>
      <w:r w:rsidR="006B643C" w:rsidRPr="00B249E9">
        <w:rPr>
          <w:rFonts w:ascii="Arial" w:hAnsi="Arial" w:cs="Arial"/>
          <w:sz w:val="24"/>
          <w:szCs w:val="24"/>
          <w:lang w:val="en-US"/>
        </w:rPr>
        <w:t>menjatuhkan ancaman pidana terhadap</w:t>
      </w:r>
      <w:r w:rsidRPr="00B249E9">
        <w:rPr>
          <w:rFonts w:ascii="Arial" w:hAnsi="Arial" w:cs="Arial"/>
          <w:sz w:val="24"/>
          <w:szCs w:val="24"/>
        </w:rPr>
        <w:t xml:space="preserve"> pelaku perkosaan dengan pidana penjara</w:t>
      </w:r>
      <w:r w:rsidR="006B643C" w:rsidRPr="00B249E9">
        <w:rPr>
          <w:rFonts w:ascii="Arial" w:hAnsi="Arial" w:cs="Arial"/>
          <w:sz w:val="24"/>
          <w:szCs w:val="24"/>
          <w:lang w:val="en-US"/>
        </w:rPr>
        <w:t xml:space="preserve"> dan</w:t>
      </w:r>
      <w:r w:rsidRPr="00B249E9">
        <w:rPr>
          <w:rFonts w:ascii="Arial" w:hAnsi="Arial" w:cs="Arial"/>
          <w:sz w:val="24"/>
          <w:szCs w:val="24"/>
        </w:rPr>
        <w:t xml:space="preserve"> </w:t>
      </w:r>
      <w:r w:rsidR="006B643C" w:rsidRPr="00B249E9">
        <w:rPr>
          <w:rFonts w:ascii="Arial" w:hAnsi="Arial" w:cs="Arial"/>
          <w:sz w:val="24"/>
          <w:szCs w:val="24"/>
          <w:lang w:val="en-US"/>
        </w:rPr>
        <w:t xml:space="preserve">pidana tambahan </w:t>
      </w:r>
      <w:r w:rsidRPr="00B249E9">
        <w:rPr>
          <w:rFonts w:ascii="Arial" w:hAnsi="Arial" w:cs="Arial"/>
          <w:sz w:val="24"/>
          <w:szCs w:val="24"/>
        </w:rPr>
        <w:t>restitusi.</w:t>
      </w:r>
      <w:r w:rsidR="004F2FF1" w:rsidRPr="00B249E9">
        <w:rPr>
          <w:rFonts w:ascii="Arial" w:hAnsi="Arial" w:cs="Arial"/>
          <w:sz w:val="24"/>
          <w:szCs w:val="24"/>
        </w:rPr>
        <w:t xml:space="preserve"> </w:t>
      </w:r>
      <w:r w:rsidRPr="00B249E9">
        <w:rPr>
          <w:rFonts w:ascii="Arial" w:hAnsi="Arial" w:cs="Arial"/>
          <w:sz w:val="24"/>
          <w:szCs w:val="24"/>
        </w:rPr>
        <w:t>RUU Penghapusan Kekerasan Seksual juga mengatur ancama</w:t>
      </w:r>
      <w:r w:rsidRPr="00B249E9">
        <w:rPr>
          <w:rFonts w:ascii="Arial" w:hAnsi="Arial" w:cs="Arial"/>
          <w:sz w:val="24"/>
          <w:szCs w:val="24"/>
          <w:lang w:val="en-US"/>
        </w:rPr>
        <w:t>n pidana</w:t>
      </w:r>
      <w:r w:rsidRPr="00B249E9">
        <w:rPr>
          <w:rFonts w:ascii="Arial" w:hAnsi="Arial" w:cs="Arial"/>
          <w:sz w:val="24"/>
          <w:szCs w:val="24"/>
        </w:rPr>
        <w:t xml:space="preserve"> </w:t>
      </w:r>
      <w:r w:rsidRPr="00B249E9">
        <w:rPr>
          <w:rFonts w:ascii="Arial" w:hAnsi="Arial" w:cs="Arial"/>
          <w:sz w:val="24"/>
          <w:szCs w:val="24"/>
          <w:lang w:val="en-US"/>
        </w:rPr>
        <w:t>untuk</w:t>
      </w:r>
      <w:r w:rsidRPr="00B249E9">
        <w:rPr>
          <w:rFonts w:ascii="Arial" w:hAnsi="Arial" w:cs="Arial"/>
          <w:sz w:val="24"/>
          <w:szCs w:val="24"/>
        </w:rPr>
        <w:t xml:space="preserve"> </w:t>
      </w:r>
      <w:r w:rsidR="006B643C" w:rsidRPr="00B249E9">
        <w:rPr>
          <w:rFonts w:ascii="Arial" w:hAnsi="Arial" w:cs="Arial"/>
          <w:sz w:val="24"/>
          <w:szCs w:val="24"/>
          <w:lang w:val="en-US"/>
        </w:rPr>
        <w:t xml:space="preserve">pelaku </w:t>
      </w:r>
      <w:r w:rsidRPr="00B249E9">
        <w:rPr>
          <w:rFonts w:ascii="Arial" w:hAnsi="Arial" w:cs="Arial"/>
          <w:sz w:val="24"/>
          <w:szCs w:val="24"/>
        </w:rPr>
        <w:t>percobaan perkosaan</w:t>
      </w:r>
      <w:r w:rsidR="004F2FF1" w:rsidRPr="00B249E9">
        <w:rPr>
          <w:rFonts w:ascii="Arial" w:hAnsi="Arial" w:cs="Arial"/>
          <w:sz w:val="24"/>
          <w:szCs w:val="24"/>
        </w:rPr>
        <w:t xml:space="preserve">, ancaman pidana </w:t>
      </w:r>
      <w:r w:rsidRPr="00B249E9">
        <w:rPr>
          <w:rFonts w:ascii="Arial" w:hAnsi="Arial" w:cs="Arial"/>
          <w:sz w:val="24"/>
          <w:szCs w:val="24"/>
          <w:lang w:val="en-US"/>
        </w:rPr>
        <w:t xml:space="preserve"> terhadap </w:t>
      </w:r>
      <w:r w:rsidRPr="00B249E9">
        <w:rPr>
          <w:rFonts w:ascii="Arial" w:hAnsi="Arial" w:cs="Arial"/>
          <w:sz w:val="24"/>
          <w:szCs w:val="24"/>
        </w:rPr>
        <w:t>orang yang menyuruhlakukan perkosaaan</w:t>
      </w:r>
      <w:r w:rsidR="006B643C" w:rsidRPr="00B249E9">
        <w:rPr>
          <w:rFonts w:ascii="Arial" w:hAnsi="Arial" w:cs="Arial"/>
          <w:sz w:val="24"/>
          <w:szCs w:val="24"/>
          <w:lang w:val="en-US"/>
        </w:rPr>
        <w:t xml:space="preserve">, </w:t>
      </w:r>
      <w:r w:rsidR="004F2FF1" w:rsidRPr="00B249E9">
        <w:rPr>
          <w:rFonts w:ascii="Arial" w:hAnsi="Arial" w:cs="Arial"/>
          <w:sz w:val="24"/>
          <w:szCs w:val="24"/>
        </w:rPr>
        <w:t xml:space="preserve"> </w:t>
      </w:r>
      <w:r w:rsidR="006B643C" w:rsidRPr="00B249E9">
        <w:rPr>
          <w:rFonts w:ascii="Arial" w:hAnsi="Arial" w:cs="Arial"/>
          <w:sz w:val="24"/>
          <w:szCs w:val="24"/>
          <w:lang w:val="en-US"/>
        </w:rPr>
        <w:t>da</w:t>
      </w:r>
      <w:r w:rsidRPr="00B249E9">
        <w:rPr>
          <w:rFonts w:ascii="Arial" w:hAnsi="Arial" w:cs="Arial"/>
          <w:sz w:val="24"/>
          <w:szCs w:val="24"/>
          <w:lang w:val="en-US"/>
        </w:rPr>
        <w:t>n ancaman pidana</w:t>
      </w:r>
      <w:r w:rsidRPr="00B249E9">
        <w:rPr>
          <w:rFonts w:ascii="Arial" w:hAnsi="Arial" w:cs="Arial"/>
          <w:sz w:val="24"/>
          <w:szCs w:val="24"/>
        </w:rPr>
        <w:t xml:space="preserve"> untuk orang yang memudahkan orang lain melakukan perkosaan.</w:t>
      </w:r>
      <w:r w:rsidR="006B643C" w:rsidRPr="00B249E9">
        <w:rPr>
          <w:rFonts w:ascii="Arial" w:hAnsi="Arial" w:cs="Arial"/>
          <w:sz w:val="24"/>
          <w:szCs w:val="24"/>
          <w:lang w:val="en-US"/>
        </w:rPr>
        <w:t xml:space="preserve">  </w:t>
      </w:r>
      <w:r w:rsidR="006B643C" w:rsidRPr="00B249E9">
        <w:rPr>
          <w:rFonts w:ascii="Arial" w:hAnsi="Arial" w:cs="Arial"/>
          <w:sz w:val="24"/>
          <w:szCs w:val="24"/>
        </w:rPr>
        <w:t xml:space="preserve">Ancaman  pidana dirumuskan menjadi perberatan apabila </w:t>
      </w:r>
      <w:r w:rsidR="006B643C" w:rsidRPr="00B249E9">
        <w:rPr>
          <w:rFonts w:ascii="Arial" w:hAnsi="Arial" w:cs="Arial"/>
          <w:sz w:val="24"/>
          <w:szCs w:val="24"/>
          <w:lang w:val="en-US"/>
        </w:rPr>
        <w:t xml:space="preserve">tindak </w:t>
      </w:r>
      <w:r w:rsidR="006B643C" w:rsidRPr="00B249E9">
        <w:rPr>
          <w:rFonts w:ascii="Arial" w:hAnsi="Arial" w:cs="Arial"/>
          <w:sz w:val="24"/>
          <w:szCs w:val="24"/>
        </w:rPr>
        <w:t xml:space="preserve">pidana </w:t>
      </w:r>
      <w:r w:rsidR="006B643C" w:rsidRPr="00B249E9">
        <w:rPr>
          <w:rFonts w:ascii="Arial" w:hAnsi="Arial" w:cs="Arial"/>
          <w:sz w:val="24"/>
          <w:szCs w:val="24"/>
          <w:lang w:val="en-US"/>
        </w:rPr>
        <w:t>pemaksaan kontrasepsi</w:t>
      </w:r>
      <w:r w:rsidR="006B643C" w:rsidRPr="00B249E9">
        <w:rPr>
          <w:rFonts w:ascii="Arial" w:hAnsi="Arial" w:cs="Arial"/>
          <w:sz w:val="24"/>
          <w:szCs w:val="24"/>
        </w:rPr>
        <w:t xml:space="preserve"> dilakukan terhadap anak, orang dengan disabilitas, atau anak dengan disabilitas.</w:t>
      </w:r>
    </w:p>
    <w:p w:rsidR="005D1FBA" w:rsidRPr="00B249E9" w:rsidRDefault="005D1FBA" w:rsidP="00B249E9">
      <w:pPr>
        <w:pStyle w:val="MediumGrid1-Accent2"/>
        <w:spacing w:after="0" w:line="360" w:lineRule="auto"/>
        <w:ind w:left="360"/>
        <w:jc w:val="both"/>
        <w:rPr>
          <w:rFonts w:ascii="Arial" w:hAnsi="Arial" w:cs="Arial"/>
          <w:sz w:val="24"/>
          <w:szCs w:val="24"/>
        </w:rPr>
      </w:pPr>
    </w:p>
    <w:p w:rsidR="005D1FBA" w:rsidRPr="00B249E9" w:rsidRDefault="005D1FBA" w:rsidP="00B249E9">
      <w:pPr>
        <w:spacing w:after="0" w:line="360" w:lineRule="auto"/>
        <w:ind w:left="567"/>
        <w:jc w:val="both"/>
        <w:rPr>
          <w:rFonts w:ascii="Arial" w:hAnsi="Arial" w:cs="Arial"/>
          <w:sz w:val="24"/>
          <w:szCs w:val="24"/>
        </w:rPr>
      </w:pPr>
      <w:r w:rsidRPr="00B249E9">
        <w:rPr>
          <w:rFonts w:ascii="Arial" w:hAnsi="Arial" w:cs="Arial"/>
          <w:sz w:val="24"/>
          <w:szCs w:val="24"/>
          <w:lang w:val="en-US"/>
        </w:rPr>
        <w:t>P</w:t>
      </w:r>
      <w:r w:rsidRPr="00B249E9">
        <w:rPr>
          <w:rFonts w:ascii="Arial" w:hAnsi="Arial" w:cs="Arial"/>
          <w:sz w:val="24"/>
          <w:szCs w:val="24"/>
        </w:rPr>
        <w:t>emberatan pemidanaan</w:t>
      </w:r>
      <w:r w:rsidR="006B643C" w:rsidRPr="00B249E9">
        <w:rPr>
          <w:rFonts w:ascii="Arial" w:hAnsi="Arial" w:cs="Arial"/>
          <w:sz w:val="24"/>
          <w:szCs w:val="24"/>
          <w:lang w:val="en-US"/>
        </w:rPr>
        <w:t xml:space="preserve"> juga</w:t>
      </w:r>
      <w:r w:rsidRPr="00B249E9">
        <w:rPr>
          <w:rFonts w:ascii="Arial" w:hAnsi="Arial" w:cs="Arial"/>
          <w:sz w:val="24"/>
          <w:szCs w:val="24"/>
        </w:rPr>
        <w:t xml:space="preserve"> dikenakan</w:t>
      </w:r>
      <w:r w:rsidRPr="00B249E9">
        <w:rPr>
          <w:rFonts w:ascii="Arial" w:hAnsi="Arial" w:cs="Arial"/>
          <w:sz w:val="24"/>
          <w:szCs w:val="24"/>
          <w:lang w:val="en-US"/>
        </w:rPr>
        <w:t xml:space="preserve"> secara berjenjang</w:t>
      </w:r>
      <w:r w:rsidRPr="00B249E9">
        <w:rPr>
          <w:rFonts w:ascii="Arial" w:hAnsi="Arial" w:cs="Arial"/>
          <w:sz w:val="24"/>
          <w:szCs w:val="24"/>
        </w:rPr>
        <w:t xml:space="preserve"> </w:t>
      </w:r>
      <w:r w:rsidR="006B643C" w:rsidRPr="00B249E9">
        <w:rPr>
          <w:rFonts w:ascii="Arial" w:hAnsi="Arial" w:cs="Arial"/>
          <w:sz w:val="24"/>
          <w:szCs w:val="24"/>
          <w:lang w:val="en-US"/>
        </w:rPr>
        <w:t>dalam hal</w:t>
      </w:r>
      <w:r w:rsidRPr="00B249E9">
        <w:rPr>
          <w:rFonts w:ascii="Arial" w:hAnsi="Arial" w:cs="Arial"/>
          <w:sz w:val="24"/>
          <w:szCs w:val="24"/>
        </w:rPr>
        <w:t>:</w:t>
      </w:r>
    </w:p>
    <w:p w:rsidR="005D1FBA" w:rsidRPr="00B249E9" w:rsidRDefault="007C0691"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rPr>
        <w:t>D</w:t>
      </w:r>
      <w:r w:rsidR="005D1FBA" w:rsidRPr="00B249E9">
        <w:rPr>
          <w:rFonts w:ascii="Arial" w:hAnsi="Arial" w:cs="Arial"/>
          <w:sz w:val="24"/>
          <w:szCs w:val="24"/>
        </w:rPr>
        <w:t>ilakukan pada orang yang pingsan atau tidak berdaya;</w:t>
      </w:r>
    </w:p>
    <w:p w:rsidR="007C0DCC" w:rsidRPr="00B249E9" w:rsidRDefault="007C0691"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rPr>
        <w:t>Dilakukan</w:t>
      </w:r>
      <w:r w:rsidR="007C0DCC" w:rsidRPr="00B249E9">
        <w:rPr>
          <w:rFonts w:ascii="Arial" w:hAnsi="Arial" w:cs="Arial"/>
          <w:sz w:val="24"/>
          <w:szCs w:val="24"/>
        </w:rPr>
        <w:t xml:space="preserve"> pada orang yang sedang hamil;</w:t>
      </w:r>
    </w:p>
    <w:p w:rsidR="005D1FBA" w:rsidRPr="00B249E9" w:rsidRDefault="007C0691"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rPr>
        <w:lastRenderedPageBreak/>
        <w:t>M</w:t>
      </w:r>
      <w:r w:rsidR="005D1FBA" w:rsidRPr="00B249E9">
        <w:rPr>
          <w:rFonts w:ascii="Arial" w:hAnsi="Arial" w:cs="Arial"/>
          <w:sz w:val="24"/>
          <w:szCs w:val="24"/>
        </w:rPr>
        <w:t>engakibatkan korban mengalami kegoncangan jiwa yang hebat;</w:t>
      </w:r>
    </w:p>
    <w:p w:rsidR="007C0DCC" w:rsidRPr="00B249E9" w:rsidRDefault="007C0691"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rPr>
        <w:t>Mengakibatkan</w:t>
      </w:r>
      <w:r w:rsidR="007C0DCC" w:rsidRPr="00B249E9">
        <w:rPr>
          <w:rFonts w:ascii="Arial" w:hAnsi="Arial" w:cs="Arial"/>
          <w:sz w:val="24"/>
          <w:szCs w:val="24"/>
        </w:rPr>
        <w:t xml:space="preserve"> korban mengalami luka berat</w:t>
      </w:r>
      <w:r w:rsidR="002E69A0" w:rsidRPr="00B249E9">
        <w:rPr>
          <w:rFonts w:ascii="Arial" w:hAnsi="Arial" w:cs="Arial"/>
          <w:sz w:val="24"/>
          <w:szCs w:val="24"/>
        </w:rPr>
        <w:t xml:space="preserve"> atau gangguan kesehatan yang berkepenjangan</w:t>
      </w:r>
      <w:r w:rsidR="007C0DCC" w:rsidRPr="00B249E9">
        <w:rPr>
          <w:rFonts w:ascii="Arial" w:hAnsi="Arial" w:cs="Arial"/>
          <w:sz w:val="24"/>
          <w:szCs w:val="24"/>
        </w:rPr>
        <w:t>;</w:t>
      </w:r>
    </w:p>
    <w:p w:rsidR="002E69A0" w:rsidRPr="00B249E9" w:rsidRDefault="007C0691"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rPr>
        <w:t>Mengakibatkan</w:t>
      </w:r>
      <w:r w:rsidR="007C0DCC" w:rsidRPr="00B249E9">
        <w:rPr>
          <w:rFonts w:ascii="Arial" w:hAnsi="Arial" w:cs="Arial"/>
          <w:sz w:val="24"/>
          <w:szCs w:val="24"/>
        </w:rPr>
        <w:t xml:space="preserve"> korban </w:t>
      </w:r>
      <w:r w:rsidR="002E69A0" w:rsidRPr="00B249E9">
        <w:rPr>
          <w:rFonts w:ascii="Arial" w:hAnsi="Arial" w:cs="Arial"/>
          <w:sz w:val="24"/>
          <w:szCs w:val="24"/>
        </w:rPr>
        <w:t>meninggal dunia;</w:t>
      </w:r>
    </w:p>
    <w:p w:rsidR="002E69A0" w:rsidRPr="00B249E9" w:rsidRDefault="007C0691"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rPr>
        <w:t>Dilakukan</w:t>
      </w:r>
      <w:r w:rsidR="002E69A0" w:rsidRPr="00B249E9">
        <w:rPr>
          <w:rFonts w:ascii="Arial" w:hAnsi="Arial" w:cs="Arial"/>
          <w:sz w:val="24"/>
          <w:szCs w:val="24"/>
        </w:rPr>
        <w:t xml:space="preserve"> berulang atau lebih dari satu kali kepada korban, dan di</w:t>
      </w:r>
      <w:r w:rsidR="002E1A40" w:rsidRPr="00B249E9">
        <w:rPr>
          <w:rFonts w:ascii="Arial" w:hAnsi="Arial" w:cs="Arial"/>
          <w:sz w:val="24"/>
          <w:szCs w:val="24"/>
        </w:rPr>
        <w:t>tambah pidana tambahan kerja sos</w:t>
      </w:r>
      <w:r w:rsidR="002E69A0" w:rsidRPr="00B249E9">
        <w:rPr>
          <w:rFonts w:ascii="Arial" w:hAnsi="Arial" w:cs="Arial"/>
          <w:sz w:val="24"/>
          <w:szCs w:val="24"/>
        </w:rPr>
        <w:t>ial;</w:t>
      </w:r>
    </w:p>
    <w:p w:rsidR="002E69A0" w:rsidRPr="00B249E9" w:rsidRDefault="007C0691"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lang w:val="id-ID"/>
        </w:rPr>
        <w:t>Dilakukan</w:t>
      </w:r>
      <w:r w:rsidR="002E69A0" w:rsidRPr="00B249E9">
        <w:rPr>
          <w:rFonts w:ascii="Arial" w:hAnsi="Arial" w:cs="Arial"/>
          <w:sz w:val="24"/>
          <w:szCs w:val="24"/>
          <w:lang w:val="id-ID"/>
        </w:rPr>
        <w:t xml:space="preserve"> secara berkelompok atau oleh lebih dari orang</w:t>
      </w:r>
      <w:r w:rsidR="002E69A0" w:rsidRPr="00B249E9">
        <w:rPr>
          <w:rFonts w:ascii="Arial" w:hAnsi="Arial" w:cs="Arial"/>
          <w:sz w:val="24"/>
          <w:szCs w:val="24"/>
        </w:rPr>
        <w:t>, dan ditambah pidana tambahan  kerja so</w:t>
      </w:r>
      <w:r w:rsidR="002E1A40" w:rsidRPr="00B249E9">
        <w:rPr>
          <w:rFonts w:ascii="Arial" w:hAnsi="Arial" w:cs="Arial"/>
          <w:sz w:val="24"/>
          <w:szCs w:val="24"/>
          <w:lang w:val="id-ID"/>
        </w:rPr>
        <w:t>s</w:t>
      </w:r>
      <w:r w:rsidR="002E69A0" w:rsidRPr="00B249E9">
        <w:rPr>
          <w:rFonts w:ascii="Arial" w:hAnsi="Arial" w:cs="Arial"/>
          <w:sz w:val="24"/>
          <w:szCs w:val="24"/>
        </w:rPr>
        <w:t>ial;</w:t>
      </w:r>
    </w:p>
    <w:p w:rsidR="002E69A0" w:rsidRPr="00B249E9" w:rsidRDefault="007C0691"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rPr>
        <w:t>Dilakukan</w:t>
      </w:r>
      <w:r w:rsidR="002E69A0" w:rsidRPr="00B249E9">
        <w:rPr>
          <w:rFonts w:ascii="Arial" w:hAnsi="Arial" w:cs="Arial"/>
          <w:sz w:val="24"/>
          <w:szCs w:val="24"/>
        </w:rPr>
        <w:t xml:space="preserve"> oleh </w:t>
      </w:r>
      <w:r w:rsidR="002E69A0" w:rsidRPr="00B249E9">
        <w:rPr>
          <w:rFonts w:ascii="Arial" w:hAnsi="Arial" w:cs="Arial"/>
          <w:sz w:val="24"/>
          <w:szCs w:val="24"/>
          <w:lang w:val="id-ID"/>
        </w:rPr>
        <w:t>atasan atau majikan atau pemberi kerja,</w:t>
      </w:r>
      <w:r w:rsidR="002E69A0" w:rsidRPr="00B249E9">
        <w:rPr>
          <w:rFonts w:ascii="Arial" w:hAnsi="Arial" w:cs="Arial"/>
          <w:sz w:val="24"/>
          <w:szCs w:val="24"/>
        </w:rPr>
        <w:t xml:space="preserve"> ditambah pidana tambahan pencabutan hak menjalankan pekerjaan</w:t>
      </w:r>
    </w:p>
    <w:p w:rsidR="005D1FBA" w:rsidRPr="00B249E9" w:rsidRDefault="005D1FBA"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rPr>
        <w:t>Dilakukan oleh tokoh agama, tokoh masyarakat, tokoh adat, maka dipidana</w:t>
      </w:r>
      <w:r w:rsidR="002E69A0" w:rsidRPr="00B249E9">
        <w:rPr>
          <w:rFonts w:ascii="Arial" w:hAnsi="Arial" w:cs="Arial"/>
          <w:sz w:val="24"/>
          <w:szCs w:val="24"/>
        </w:rPr>
        <w:t>, dan ditambah pidana tambahan kerja so</w:t>
      </w:r>
      <w:r w:rsidR="002E1A40" w:rsidRPr="00B249E9">
        <w:rPr>
          <w:rFonts w:ascii="Arial" w:hAnsi="Arial" w:cs="Arial"/>
          <w:sz w:val="24"/>
          <w:szCs w:val="24"/>
          <w:lang w:val="id-ID"/>
        </w:rPr>
        <w:t>s</w:t>
      </w:r>
      <w:r w:rsidR="002E69A0" w:rsidRPr="00B249E9">
        <w:rPr>
          <w:rFonts w:ascii="Arial" w:hAnsi="Arial" w:cs="Arial"/>
          <w:sz w:val="24"/>
          <w:szCs w:val="24"/>
        </w:rPr>
        <w:t>ial dan pembinaan khusus</w:t>
      </w:r>
      <w:r w:rsidRPr="00B249E9">
        <w:rPr>
          <w:rFonts w:ascii="Arial" w:hAnsi="Arial" w:cs="Arial"/>
          <w:sz w:val="24"/>
          <w:szCs w:val="24"/>
        </w:rPr>
        <w:t xml:space="preserve">; </w:t>
      </w:r>
      <w:r w:rsidR="002E1A40" w:rsidRPr="00B249E9">
        <w:rPr>
          <w:rFonts w:ascii="Arial" w:hAnsi="Arial" w:cs="Arial"/>
          <w:sz w:val="24"/>
          <w:szCs w:val="24"/>
          <w:lang w:val="id-ID"/>
        </w:rPr>
        <w:t>dan</w:t>
      </w:r>
    </w:p>
    <w:p w:rsidR="005D1FBA" w:rsidRPr="00B249E9" w:rsidRDefault="005D1FBA" w:rsidP="00B249E9">
      <w:pPr>
        <w:pStyle w:val="MediumGrid1-Accent2"/>
        <w:numPr>
          <w:ilvl w:val="0"/>
          <w:numId w:val="55"/>
        </w:numPr>
        <w:spacing w:after="0" w:line="360" w:lineRule="auto"/>
        <w:ind w:left="1080"/>
        <w:jc w:val="both"/>
        <w:rPr>
          <w:rFonts w:ascii="Arial" w:hAnsi="Arial" w:cs="Arial"/>
          <w:sz w:val="24"/>
          <w:szCs w:val="24"/>
        </w:rPr>
      </w:pPr>
      <w:r w:rsidRPr="00B249E9">
        <w:rPr>
          <w:rFonts w:ascii="Arial" w:hAnsi="Arial" w:cs="Arial"/>
          <w:sz w:val="24"/>
          <w:szCs w:val="24"/>
        </w:rPr>
        <w:t>Dilakukan oleh orang tua atau keluarga korban</w:t>
      </w:r>
      <w:r w:rsidR="002E69A0" w:rsidRPr="00B249E9">
        <w:rPr>
          <w:rFonts w:ascii="Arial" w:hAnsi="Arial" w:cs="Arial"/>
          <w:sz w:val="24"/>
          <w:szCs w:val="24"/>
        </w:rPr>
        <w:t>, dan ditambah pidana tambahan pencabutan hak asuh dan pembinaan khusus</w:t>
      </w:r>
      <w:r w:rsidRPr="00B249E9">
        <w:rPr>
          <w:rFonts w:ascii="Arial" w:hAnsi="Arial" w:cs="Arial"/>
          <w:sz w:val="24"/>
          <w:szCs w:val="24"/>
        </w:rPr>
        <w:t>;</w:t>
      </w:r>
    </w:p>
    <w:p w:rsidR="005D1FBA" w:rsidRPr="00B249E9" w:rsidRDefault="005D1FBA" w:rsidP="00B249E9">
      <w:pPr>
        <w:spacing w:after="0" w:line="360" w:lineRule="auto"/>
        <w:jc w:val="both"/>
        <w:rPr>
          <w:rFonts w:ascii="Arial" w:hAnsi="Arial" w:cs="Arial"/>
          <w:sz w:val="24"/>
          <w:szCs w:val="24"/>
        </w:rPr>
      </w:pPr>
    </w:p>
    <w:p w:rsidR="005D1FBA" w:rsidRPr="00B249E9" w:rsidRDefault="005D1FBA" w:rsidP="00B249E9">
      <w:pPr>
        <w:spacing w:after="0" w:line="360" w:lineRule="auto"/>
        <w:ind w:left="709"/>
        <w:jc w:val="both"/>
        <w:rPr>
          <w:rFonts w:ascii="Arial" w:hAnsi="Arial" w:cs="Arial"/>
          <w:b/>
          <w:sz w:val="24"/>
          <w:szCs w:val="24"/>
        </w:rPr>
      </w:pPr>
      <w:r w:rsidRPr="00B249E9">
        <w:rPr>
          <w:rFonts w:ascii="Arial" w:hAnsi="Arial" w:cs="Arial"/>
          <w:b/>
          <w:sz w:val="24"/>
          <w:szCs w:val="24"/>
          <w:lang w:val="en-US"/>
        </w:rPr>
        <w:t>11.6.</w:t>
      </w:r>
      <w:r w:rsidRPr="00B249E9">
        <w:rPr>
          <w:rFonts w:ascii="Arial" w:hAnsi="Arial" w:cs="Arial"/>
          <w:b/>
          <w:sz w:val="24"/>
          <w:szCs w:val="24"/>
          <w:lang w:val="en-US"/>
        </w:rPr>
        <w:tab/>
      </w:r>
      <w:r w:rsidRPr="00B249E9">
        <w:rPr>
          <w:rFonts w:ascii="Arial" w:hAnsi="Arial" w:cs="Arial"/>
          <w:b/>
          <w:sz w:val="24"/>
          <w:szCs w:val="24"/>
        </w:rPr>
        <w:t>Tindak Pidana Pemaksaan Perkawinan</w:t>
      </w:r>
    </w:p>
    <w:p w:rsidR="009A2991" w:rsidRPr="00B249E9" w:rsidRDefault="005D1FBA" w:rsidP="00B249E9">
      <w:pPr>
        <w:spacing w:after="0" w:line="360" w:lineRule="auto"/>
        <w:ind w:left="720"/>
        <w:jc w:val="both"/>
        <w:rPr>
          <w:rFonts w:ascii="Arial" w:hAnsi="Arial" w:cs="Arial"/>
          <w:sz w:val="24"/>
          <w:szCs w:val="24"/>
        </w:rPr>
      </w:pPr>
      <w:r w:rsidRPr="00B249E9">
        <w:rPr>
          <w:rFonts w:ascii="Arial" w:hAnsi="Arial" w:cs="Arial"/>
          <w:sz w:val="24"/>
          <w:szCs w:val="24"/>
        </w:rPr>
        <w:t>Tindak pidana pemaksaan perkawinan dalam RUU Penghapusan Kekerasan Seksual merupakan delik umum dengan ancaman pidana pokok penjara dan pidana tambahan restitusi.</w:t>
      </w:r>
      <w:r w:rsidR="009A2991" w:rsidRPr="00B249E9">
        <w:rPr>
          <w:rFonts w:ascii="Arial" w:hAnsi="Arial" w:cs="Arial"/>
          <w:sz w:val="24"/>
          <w:szCs w:val="24"/>
        </w:rPr>
        <w:t xml:space="preserve"> Ancaman  pidana dirumuskan menjadi perberatan apabila </w:t>
      </w:r>
      <w:r w:rsidR="009A2991" w:rsidRPr="00B249E9">
        <w:rPr>
          <w:rFonts w:ascii="Arial" w:hAnsi="Arial" w:cs="Arial"/>
          <w:sz w:val="24"/>
          <w:szCs w:val="24"/>
          <w:lang w:val="en-US"/>
        </w:rPr>
        <w:t xml:space="preserve">tindak </w:t>
      </w:r>
      <w:r w:rsidR="009A2991" w:rsidRPr="00B249E9">
        <w:rPr>
          <w:rFonts w:ascii="Arial" w:hAnsi="Arial" w:cs="Arial"/>
          <w:sz w:val="24"/>
          <w:szCs w:val="24"/>
        </w:rPr>
        <w:t xml:space="preserve">pidana </w:t>
      </w:r>
      <w:r w:rsidR="009A2991" w:rsidRPr="00B249E9">
        <w:rPr>
          <w:rFonts w:ascii="Arial" w:hAnsi="Arial" w:cs="Arial"/>
          <w:sz w:val="24"/>
          <w:szCs w:val="24"/>
          <w:lang w:val="en-US"/>
        </w:rPr>
        <w:t>pemaksaan kontrasepsi</w:t>
      </w:r>
      <w:r w:rsidR="009A2991" w:rsidRPr="00B249E9">
        <w:rPr>
          <w:rFonts w:ascii="Arial" w:hAnsi="Arial" w:cs="Arial"/>
          <w:sz w:val="24"/>
          <w:szCs w:val="24"/>
        </w:rPr>
        <w:t xml:space="preserve"> dilakukan terhadap anak, orang dengan disabilitas, atau anak dengan disabilitas.</w:t>
      </w:r>
    </w:p>
    <w:p w:rsidR="005D1FBA" w:rsidRPr="00B249E9" w:rsidRDefault="005D1FBA" w:rsidP="00B249E9">
      <w:pPr>
        <w:pStyle w:val="MediumGrid1-Accent2"/>
        <w:spacing w:after="0" w:line="360" w:lineRule="auto"/>
        <w:ind w:left="360"/>
        <w:jc w:val="both"/>
        <w:rPr>
          <w:rFonts w:ascii="Arial" w:hAnsi="Arial" w:cs="Arial"/>
          <w:sz w:val="24"/>
          <w:szCs w:val="24"/>
        </w:rPr>
      </w:pPr>
    </w:p>
    <w:p w:rsidR="005D1FBA" w:rsidRPr="00B249E9" w:rsidRDefault="005D1FBA" w:rsidP="00B249E9">
      <w:pPr>
        <w:pStyle w:val="MediumGrid1-Accent2"/>
        <w:spacing w:after="0" w:line="360" w:lineRule="auto"/>
        <w:jc w:val="both"/>
        <w:rPr>
          <w:rFonts w:ascii="Arial" w:hAnsi="Arial" w:cs="Arial"/>
          <w:sz w:val="24"/>
          <w:szCs w:val="24"/>
        </w:rPr>
      </w:pPr>
      <w:r w:rsidRPr="00B249E9">
        <w:rPr>
          <w:rFonts w:ascii="Arial" w:hAnsi="Arial" w:cs="Arial"/>
          <w:sz w:val="24"/>
          <w:szCs w:val="24"/>
        </w:rPr>
        <w:t>Pemidanaan terhadap tindak</w:t>
      </w:r>
      <w:r w:rsidR="009A2991" w:rsidRPr="00B249E9">
        <w:rPr>
          <w:rFonts w:ascii="Arial" w:hAnsi="Arial" w:cs="Arial"/>
          <w:sz w:val="24"/>
          <w:szCs w:val="24"/>
        </w:rPr>
        <w:t xml:space="preserve"> pidana</w:t>
      </w:r>
      <w:r w:rsidRPr="00B249E9">
        <w:rPr>
          <w:rFonts w:ascii="Arial" w:hAnsi="Arial" w:cs="Arial"/>
          <w:sz w:val="24"/>
          <w:szCs w:val="24"/>
        </w:rPr>
        <w:t xml:space="preserve"> pemaksaan perkawinan diantaranya sebagai berikut:</w:t>
      </w:r>
    </w:p>
    <w:p w:rsidR="005D1FBA" w:rsidRPr="00B249E9" w:rsidRDefault="001B2C4B" w:rsidP="00B249E9">
      <w:pPr>
        <w:pStyle w:val="MediumGrid1-Accent2"/>
        <w:numPr>
          <w:ilvl w:val="0"/>
          <w:numId w:val="56"/>
        </w:numPr>
        <w:spacing w:after="0" w:line="360" w:lineRule="auto"/>
        <w:ind w:left="1080"/>
        <w:jc w:val="both"/>
        <w:rPr>
          <w:rFonts w:ascii="Arial" w:hAnsi="Arial" w:cs="Arial"/>
          <w:sz w:val="24"/>
          <w:szCs w:val="24"/>
        </w:rPr>
      </w:pPr>
      <w:r w:rsidRPr="00B249E9">
        <w:rPr>
          <w:rFonts w:ascii="Arial" w:hAnsi="Arial" w:cs="Arial"/>
          <w:sz w:val="24"/>
          <w:szCs w:val="24"/>
        </w:rPr>
        <w:t>j</w:t>
      </w:r>
      <w:r w:rsidR="005D1FBA" w:rsidRPr="00B249E9">
        <w:rPr>
          <w:rFonts w:ascii="Arial" w:hAnsi="Arial" w:cs="Arial"/>
          <w:sz w:val="24"/>
          <w:szCs w:val="24"/>
        </w:rPr>
        <w:t>ika pemaksaan perkawinan dilakukan untuk tujuan mendapatkan keuntungan materiil dan/atau mendapatkan kehormatan atau keuntungan berupa jabatan dan posisi tertentu;</w:t>
      </w:r>
    </w:p>
    <w:p w:rsidR="009A2991" w:rsidRPr="00B249E9" w:rsidRDefault="001B2C4B" w:rsidP="00B249E9">
      <w:pPr>
        <w:pStyle w:val="MediumGrid1-Accent2"/>
        <w:numPr>
          <w:ilvl w:val="0"/>
          <w:numId w:val="56"/>
        </w:numPr>
        <w:spacing w:after="0" w:line="360" w:lineRule="auto"/>
        <w:ind w:left="1080"/>
        <w:jc w:val="both"/>
        <w:rPr>
          <w:rFonts w:ascii="Arial" w:hAnsi="Arial" w:cs="Arial"/>
          <w:sz w:val="24"/>
          <w:szCs w:val="24"/>
        </w:rPr>
      </w:pPr>
      <w:r w:rsidRPr="00B249E9">
        <w:rPr>
          <w:rFonts w:ascii="Arial" w:hAnsi="Arial" w:cs="Arial"/>
          <w:sz w:val="24"/>
          <w:szCs w:val="24"/>
        </w:rPr>
        <w:t>j</w:t>
      </w:r>
      <w:r w:rsidR="005D1FBA" w:rsidRPr="00B249E9">
        <w:rPr>
          <w:rFonts w:ascii="Arial" w:hAnsi="Arial" w:cs="Arial"/>
          <w:sz w:val="24"/>
          <w:szCs w:val="24"/>
        </w:rPr>
        <w:t>ika pemaksaan perkawinan dilakukan untuk tujuan menutupi sesuatu kejadian yang dianggap menimbulkan aib keluarga atau untuk menyembuhkan penyakit;</w:t>
      </w:r>
    </w:p>
    <w:p w:rsidR="009A2991" w:rsidRPr="00B249E9" w:rsidRDefault="001B2C4B" w:rsidP="00B249E9">
      <w:pPr>
        <w:pStyle w:val="MediumGrid1-Accent2"/>
        <w:numPr>
          <w:ilvl w:val="0"/>
          <w:numId w:val="56"/>
        </w:numPr>
        <w:spacing w:after="0" w:line="360" w:lineRule="auto"/>
        <w:ind w:left="1080"/>
        <w:jc w:val="both"/>
        <w:rPr>
          <w:rFonts w:ascii="Arial" w:hAnsi="Arial" w:cs="Arial"/>
          <w:sz w:val="24"/>
          <w:szCs w:val="24"/>
        </w:rPr>
      </w:pPr>
      <w:r w:rsidRPr="00B249E9">
        <w:rPr>
          <w:rFonts w:ascii="Arial" w:hAnsi="Arial" w:cs="Arial"/>
          <w:sz w:val="24"/>
          <w:szCs w:val="24"/>
        </w:rPr>
        <w:lastRenderedPageBreak/>
        <w:t>d</w:t>
      </w:r>
      <w:r w:rsidR="009A2991" w:rsidRPr="00B249E9">
        <w:rPr>
          <w:rFonts w:ascii="Arial" w:hAnsi="Arial" w:cs="Arial"/>
          <w:sz w:val="24"/>
          <w:szCs w:val="24"/>
        </w:rPr>
        <w:t>ilakukan oleh petugas pencatat perkawinan yang mengetahui dan/atau patut diduga mengetahui seseorang dikawinkan paksa namun petugas tidak mencegah perkawinan tersebut;</w:t>
      </w:r>
    </w:p>
    <w:p w:rsidR="005D1FBA" w:rsidRPr="00B249E9" w:rsidRDefault="001B2C4B" w:rsidP="00B249E9">
      <w:pPr>
        <w:pStyle w:val="MediumGrid1-Accent2"/>
        <w:numPr>
          <w:ilvl w:val="0"/>
          <w:numId w:val="56"/>
        </w:numPr>
        <w:spacing w:after="0" w:line="360" w:lineRule="auto"/>
        <w:ind w:left="1080"/>
        <w:jc w:val="both"/>
        <w:rPr>
          <w:rFonts w:ascii="Arial" w:hAnsi="Arial" w:cs="Arial"/>
          <w:sz w:val="24"/>
          <w:szCs w:val="24"/>
        </w:rPr>
      </w:pPr>
      <w:r w:rsidRPr="00B249E9">
        <w:rPr>
          <w:rFonts w:ascii="Arial" w:hAnsi="Arial" w:cs="Arial"/>
          <w:sz w:val="24"/>
          <w:szCs w:val="24"/>
          <w:lang w:val="id-ID"/>
        </w:rPr>
        <w:t>s</w:t>
      </w:r>
      <w:r w:rsidR="005D1FBA" w:rsidRPr="00B249E9">
        <w:rPr>
          <w:rFonts w:ascii="Arial" w:hAnsi="Arial" w:cs="Arial"/>
          <w:sz w:val="24"/>
          <w:szCs w:val="24"/>
          <w:lang w:val="id-ID"/>
        </w:rPr>
        <w:t>eseorang menyuruhlakukan pemaksaan perkawinan</w:t>
      </w:r>
      <w:r w:rsidR="005D1FBA" w:rsidRPr="00B249E9">
        <w:rPr>
          <w:rFonts w:ascii="Arial" w:hAnsi="Arial" w:cs="Arial"/>
          <w:sz w:val="24"/>
          <w:szCs w:val="24"/>
        </w:rPr>
        <w:t xml:space="preserve"> terhadap orang lain padahal orang tersebut sesungguhnya tidak bersedia dikawinkan;</w:t>
      </w:r>
      <w:r w:rsidRPr="00B249E9">
        <w:rPr>
          <w:rFonts w:ascii="Arial" w:hAnsi="Arial" w:cs="Arial"/>
          <w:sz w:val="24"/>
          <w:szCs w:val="24"/>
        </w:rPr>
        <w:t xml:space="preserve"> dan/atau</w:t>
      </w:r>
    </w:p>
    <w:p w:rsidR="005D1FBA" w:rsidRPr="00B249E9" w:rsidRDefault="001B2C4B" w:rsidP="00B249E9">
      <w:pPr>
        <w:pStyle w:val="MediumGrid1-Accent2"/>
        <w:numPr>
          <w:ilvl w:val="0"/>
          <w:numId w:val="56"/>
        </w:numPr>
        <w:spacing w:after="0" w:line="360" w:lineRule="auto"/>
        <w:ind w:left="1080"/>
        <w:jc w:val="both"/>
        <w:rPr>
          <w:rFonts w:ascii="Arial" w:hAnsi="Arial" w:cs="Arial"/>
          <w:sz w:val="24"/>
          <w:szCs w:val="24"/>
        </w:rPr>
      </w:pPr>
      <w:r w:rsidRPr="00B249E9">
        <w:rPr>
          <w:rFonts w:ascii="Arial" w:hAnsi="Arial" w:cs="Arial"/>
          <w:sz w:val="24"/>
          <w:szCs w:val="24"/>
        </w:rPr>
        <w:t>s</w:t>
      </w:r>
      <w:r w:rsidR="005D1FBA" w:rsidRPr="00B249E9">
        <w:rPr>
          <w:rFonts w:ascii="Arial" w:hAnsi="Arial" w:cs="Arial"/>
          <w:sz w:val="24"/>
          <w:szCs w:val="24"/>
        </w:rPr>
        <w:t>eseorang yang membujuk atau membantu orang lain agar dilangsungkan proses perkawinan, padahal seseorang tersebut sesungguhnya tidak bersedia dikawinkan.</w:t>
      </w:r>
    </w:p>
    <w:p w:rsidR="009A2991" w:rsidRPr="00B249E9" w:rsidRDefault="009A2991" w:rsidP="00B249E9">
      <w:pPr>
        <w:spacing w:after="0" w:line="360" w:lineRule="auto"/>
        <w:ind w:left="720"/>
        <w:jc w:val="both"/>
        <w:rPr>
          <w:rFonts w:ascii="Arial" w:hAnsi="Arial" w:cs="Arial"/>
          <w:sz w:val="24"/>
          <w:szCs w:val="24"/>
          <w:lang w:val="en-US"/>
        </w:rPr>
      </w:pPr>
    </w:p>
    <w:p w:rsidR="005D1FBA" w:rsidRPr="00B249E9" w:rsidRDefault="005D1FBA" w:rsidP="00B249E9">
      <w:pPr>
        <w:spacing w:after="0" w:line="360" w:lineRule="auto"/>
        <w:ind w:left="720"/>
        <w:jc w:val="both"/>
        <w:rPr>
          <w:rFonts w:ascii="Arial" w:hAnsi="Arial" w:cs="Arial"/>
          <w:sz w:val="24"/>
          <w:szCs w:val="24"/>
        </w:rPr>
      </w:pPr>
      <w:r w:rsidRPr="00B249E9">
        <w:rPr>
          <w:rFonts w:ascii="Arial" w:hAnsi="Arial" w:cs="Arial"/>
          <w:sz w:val="24"/>
          <w:szCs w:val="24"/>
        </w:rPr>
        <w:t>Pemberatan pidana diberlakukan</w:t>
      </w:r>
      <w:r w:rsidRPr="00B249E9">
        <w:rPr>
          <w:rFonts w:ascii="Arial" w:hAnsi="Arial" w:cs="Arial"/>
          <w:sz w:val="24"/>
          <w:szCs w:val="24"/>
          <w:lang w:val="en-US"/>
        </w:rPr>
        <w:t xml:space="preserve"> secara berjenjang</w:t>
      </w:r>
      <w:r w:rsidRPr="00B249E9">
        <w:rPr>
          <w:rFonts w:ascii="Arial" w:hAnsi="Arial" w:cs="Arial"/>
          <w:sz w:val="24"/>
          <w:szCs w:val="24"/>
        </w:rPr>
        <w:t xml:space="preserve"> untuk tindak pidana pemaksaan perkawinan bilamana</w:t>
      </w:r>
      <w:r w:rsidRPr="00B249E9">
        <w:rPr>
          <w:rFonts w:ascii="Arial" w:hAnsi="Arial" w:cs="Arial"/>
          <w:sz w:val="24"/>
          <w:szCs w:val="24"/>
          <w:lang w:val="en-US"/>
        </w:rPr>
        <w:t>:</w:t>
      </w:r>
    </w:p>
    <w:p w:rsidR="005D1FBA" w:rsidRPr="00B249E9" w:rsidRDefault="000D4E5E" w:rsidP="00B249E9">
      <w:pPr>
        <w:pStyle w:val="MediumGrid1-Accent2"/>
        <w:numPr>
          <w:ilvl w:val="0"/>
          <w:numId w:val="107"/>
        </w:numPr>
        <w:tabs>
          <w:tab w:val="left" w:pos="1080"/>
        </w:tabs>
        <w:spacing w:after="0" w:line="360" w:lineRule="auto"/>
        <w:ind w:firstLine="0"/>
        <w:jc w:val="both"/>
        <w:rPr>
          <w:rFonts w:ascii="Arial" w:hAnsi="Arial" w:cs="Arial"/>
          <w:sz w:val="24"/>
          <w:szCs w:val="24"/>
        </w:rPr>
      </w:pPr>
      <w:r w:rsidRPr="00B249E9">
        <w:rPr>
          <w:rFonts w:ascii="Arial" w:hAnsi="Arial" w:cs="Arial"/>
          <w:sz w:val="24"/>
          <w:szCs w:val="24"/>
        </w:rPr>
        <w:t>d</w:t>
      </w:r>
      <w:r w:rsidR="005D1FBA" w:rsidRPr="00B249E9">
        <w:rPr>
          <w:rFonts w:ascii="Arial" w:hAnsi="Arial" w:cs="Arial"/>
          <w:sz w:val="24"/>
          <w:szCs w:val="24"/>
        </w:rPr>
        <w:t>ilakukan pada anak;</w:t>
      </w:r>
    </w:p>
    <w:p w:rsidR="005D1FBA" w:rsidRPr="00B249E9" w:rsidRDefault="000D4E5E" w:rsidP="00B249E9">
      <w:pPr>
        <w:pStyle w:val="MediumGrid1-Accent2"/>
        <w:numPr>
          <w:ilvl w:val="0"/>
          <w:numId w:val="107"/>
        </w:numPr>
        <w:tabs>
          <w:tab w:val="left" w:pos="1080"/>
        </w:tabs>
        <w:spacing w:after="0" w:line="360" w:lineRule="auto"/>
        <w:ind w:firstLine="0"/>
        <w:jc w:val="both"/>
        <w:rPr>
          <w:rFonts w:ascii="Arial" w:hAnsi="Arial" w:cs="Arial"/>
          <w:sz w:val="24"/>
          <w:szCs w:val="24"/>
        </w:rPr>
      </w:pPr>
      <w:r w:rsidRPr="00B249E9">
        <w:rPr>
          <w:rFonts w:ascii="Arial" w:hAnsi="Arial" w:cs="Arial"/>
          <w:sz w:val="24"/>
          <w:szCs w:val="24"/>
          <w:lang w:val="id-ID"/>
        </w:rPr>
        <w:t>d</w:t>
      </w:r>
      <w:r w:rsidR="005D1FBA" w:rsidRPr="00B249E9">
        <w:rPr>
          <w:rFonts w:ascii="Arial" w:hAnsi="Arial" w:cs="Arial"/>
          <w:sz w:val="24"/>
          <w:szCs w:val="24"/>
          <w:lang w:val="id-ID"/>
        </w:rPr>
        <w:t xml:space="preserve">ilakukan hingga mengakibatkan anak tidak dapat melanjutkan </w:t>
      </w:r>
    </w:p>
    <w:p w:rsidR="005D1FBA" w:rsidRPr="00B249E9" w:rsidRDefault="005D1FBA" w:rsidP="00B249E9">
      <w:pPr>
        <w:tabs>
          <w:tab w:val="left" w:pos="1080"/>
        </w:tabs>
        <w:spacing w:after="0" w:line="360" w:lineRule="auto"/>
        <w:ind w:left="720"/>
        <w:jc w:val="both"/>
        <w:rPr>
          <w:rFonts w:ascii="Arial" w:hAnsi="Arial" w:cs="Arial"/>
          <w:sz w:val="24"/>
          <w:szCs w:val="24"/>
        </w:rPr>
      </w:pPr>
      <w:r w:rsidRPr="00B249E9">
        <w:rPr>
          <w:rFonts w:ascii="Arial" w:hAnsi="Arial" w:cs="Arial"/>
          <w:sz w:val="24"/>
          <w:szCs w:val="24"/>
        </w:rPr>
        <w:tab/>
        <w:t>pendidikannya;</w:t>
      </w:r>
    </w:p>
    <w:p w:rsidR="005D1FBA" w:rsidRPr="00B249E9" w:rsidRDefault="000D4E5E" w:rsidP="00B249E9">
      <w:pPr>
        <w:pStyle w:val="MediumGrid1-Accent2"/>
        <w:numPr>
          <w:ilvl w:val="0"/>
          <w:numId w:val="107"/>
        </w:numPr>
        <w:tabs>
          <w:tab w:val="left" w:pos="1080"/>
        </w:tabs>
        <w:spacing w:after="0" w:line="360" w:lineRule="auto"/>
        <w:ind w:firstLine="0"/>
        <w:jc w:val="both"/>
        <w:rPr>
          <w:rFonts w:ascii="Arial" w:hAnsi="Arial" w:cs="Arial"/>
          <w:sz w:val="24"/>
          <w:szCs w:val="24"/>
        </w:rPr>
      </w:pPr>
      <w:r w:rsidRPr="00B249E9">
        <w:rPr>
          <w:rFonts w:ascii="Arial" w:hAnsi="Arial" w:cs="Arial"/>
          <w:sz w:val="24"/>
          <w:szCs w:val="24"/>
        </w:rPr>
        <w:t>d</w:t>
      </w:r>
      <w:r w:rsidR="005D1FBA" w:rsidRPr="00B249E9">
        <w:rPr>
          <w:rFonts w:ascii="Arial" w:hAnsi="Arial" w:cs="Arial"/>
          <w:sz w:val="24"/>
          <w:szCs w:val="24"/>
        </w:rPr>
        <w:t xml:space="preserve">ilakukan hingga mengakibatkan anak mengalami kegoncangan jiwa  </w:t>
      </w:r>
    </w:p>
    <w:p w:rsidR="005D1FBA" w:rsidRPr="00B249E9" w:rsidRDefault="005D1FBA" w:rsidP="00B249E9">
      <w:pPr>
        <w:pStyle w:val="MediumGrid1-Accent2"/>
        <w:tabs>
          <w:tab w:val="left" w:pos="1080"/>
        </w:tabs>
        <w:spacing w:after="0" w:line="360" w:lineRule="auto"/>
        <w:jc w:val="both"/>
        <w:rPr>
          <w:rFonts w:ascii="Arial" w:hAnsi="Arial" w:cs="Arial"/>
          <w:sz w:val="24"/>
          <w:szCs w:val="24"/>
        </w:rPr>
      </w:pPr>
      <w:r w:rsidRPr="00B249E9">
        <w:rPr>
          <w:rFonts w:ascii="Arial" w:hAnsi="Arial" w:cs="Arial"/>
          <w:sz w:val="24"/>
          <w:szCs w:val="24"/>
        </w:rPr>
        <w:tab/>
        <w:t>yang hebat;</w:t>
      </w:r>
    </w:p>
    <w:p w:rsidR="005D1FBA" w:rsidRPr="00B249E9" w:rsidRDefault="005D1FBA" w:rsidP="00B249E9">
      <w:pPr>
        <w:spacing w:after="0" w:line="360" w:lineRule="auto"/>
        <w:jc w:val="both"/>
        <w:rPr>
          <w:rFonts w:ascii="Arial" w:hAnsi="Arial" w:cs="Arial"/>
          <w:sz w:val="24"/>
          <w:szCs w:val="24"/>
        </w:rPr>
      </w:pPr>
    </w:p>
    <w:p w:rsidR="005D1FBA" w:rsidRPr="00B249E9" w:rsidRDefault="005D1FBA" w:rsidP="00B249E9">
      <w:pPr>
        <w:spacing w:after="0" w:line="360" w:lineRule="auto"/>
        <w:ind w:left="709"/>
        <w:jc w:val="both"/>
        <w:rPr>
          <w:rFonts w:ascii="Arial" w:hAnsi="Arial" w:cs="Arial"/>
          <w:b/>
          <w:sz w:val="24"/>
          <w:szCs w:val="24"/>
        </w:rPr>
      </w:pPr>
      <w:r w:rsidRPr="00B249E9">
        <w:rPr>
          <w:rFonts w:ascii="Arial" w:hAnsi="Arial" w:cs="Arial"/>
          <w:b/>
          <w:sz w:val="24"/>
          <w:szCs w:val="24"/>
          <w:lang w:val="en-US"/>
        </w:rPr>
        <w:t>11.7.</w:t>
      </w:r>
      <w:r w:rsidRPr="00B249E9">
        <w:rPr>
          <w:rFonts w:ascii="Arial" w:hAnsi="Arial" w:cs="Arial"/>
          <w:b/>
          <w:sz w:val="24"/>
          <w:szCs w:val="24"/>
          <w:lang w:val="en-US"/>
        </w:rPr>
        <w:tab/>
      </w:r>
      <w:r w:rsidRPr="00B249E9">
        <w:rPr>
          <w:rFonts w:ascii="Arial" w:hAnsi="Arial" w:cs="Arial"/>
          <w:b/>
          <w:sz w:val="24"/>
          <w:szCs w:val="24"/>
        </w:rPr>
        <w:t>Tindak Pidana Pemaksaan Pelacuran</w:t>
      </w:r>
    </w:p>
    <w:p w:rsidR="009A2991" w:rsidRPr="00B249E9" w:rsidRDefault="005D1FBA" w:rsidP="00B249E9">
      <w:pPr>
        <w:spacing w:after="0" w:line="360" w:lineRule="auto"/>
        <w:ind w:left="720"/>
        <w:jc w:val="both"/>
        <w:rPr>
          <w:rFonts w:ascii="Arial" w:hAnsi="Arial" w:cs="Arial"/>
          <w:sz w:val="24"/>
          <w:szCs w:val="24"/>
        </w:rPr>
      </w:pPr>
      <w:r w:rsidRPr="00B249E9">
        <w:rPr>
          <w:rFonts w:ascii="Arial" w:hAnsi="Arial" w:cs="Arial"/>
          <w:sz w:val="24"/>
          <w:szCs w:val="24"/>
        </w:rPr>
        <w:t xml:space="preserve">Tindak pidana pemaksaan pelacuran dalam RUU Penghapusan Kekerasan Seksual merupakan delik umum. Dalam pemidanannya, RUU ini menerapkan pidana pokok penjara, </w:t>
      </w:r>
      <w:r w:rsidR="00332FF9" w:rsidRPr="00B249E9">
        <w:rPr>
          <w:rFonts w:ascii="Arial" w:hAnsi="Arial" w:cs="Arial"/>
          <w:sz w:val="24"/>
          <w:szCs w:val="24"/>
        </w:rPr>
        <w:t xml:space="preserve">pidana tambahan </w:t>
      </w:r>
      <w:r w:rsidR="00DD28CE">
        <w:rPr>
          <w:rFonts w:ascii="Arial" w:hAnsi="Arial" w:cs="Arial"/>
          <w:sz w:val="24"/>
          <w:szCs w:val="24"/>
        </w:rPr>
        <w:t xml:space="preserve">restitusi, </w:t>
      </w:r>
      <w:r w:rsidRPr="00B249E9">
        <w:rPr>
          <w:rFonts w:ascii="Arial" w:hAnsi="Arial" w:cs="Arial"/>
          <w:sz w:val="24"/>
          <w:szCs w:val="24"/>
        </w:rPr>
        <w:t xml:space="preserve">dan </w:t>
      </w:r>
      <w:r w:rsidR="00332FF9" w:rsidRPr="00B249E9">
        <w:rPr>
          <w:rFonts w:ascii="Arial" w:hAnsi="Arial" w:cs="Arial"/>
          <w:sz w:val="24"/>
          <w:szCs w:val="24"/>
        </w:rPr>
        <w:t>pidana tambahan perampasan keuntungan yang diperoleh dari tindak pidana</w:t>
      </w:r>
      <w:r w:rsidRPr="00B249E9">
        <w:rPr>
          <w:rFonts w:ascii="Arial" w:hAnsi="Arial" w:cs="Arial"/>
          <w:sz w:val="24"/>
          <w:szCs w:val="24"/>
        </w:rPr>
        <w:t xml:space="preserve">. </w:t>
      </w:r>
      <w:r w:rsidR="00332FF9" w:rsidRPr="00B249E9">
        <w:rPr>
          <w:rFonts w:ascii="Arial" w:hAnsi="Arial" w:cs="Arial"/>
          <w:sz w:val="24"/>
          <w:szCs w:val="24"/>
        </w:rPr>
        <w:t xml:space="preserve">Pidana tambahan </w:t>
      </w:r>
      <w:r w:rsidRPr="00B249E9">
        <w:rPr>
          <w:rFonts w:ascii="Arial" w:hAnsi="Arial" w:cs="Arial"/>
          <w:sz w:val="24"/>
          <w:szCs w:val="24"/>
        </w:rPr>
        <w:t>diterapkan karena dalam pemaksaan pelacuran ini, ada keuntungan ekonomi yang didapatkan oleh pelaku dari tindak pidana yang dilakukannya.</w:t>
      </w:r>
      <w:r w:rsidR="009A2991" w:rsidRPr="00B249E9">
        <w:rPr>
          <w:rFonts w:ascii="Arial" w:hAnsi="Arial" w:cs="Arial"/>
          <w:sz w:val="24"/>
          <w:szCs w:val="24"/>
        </w:rPr>
        <w:t xml:space="preserve">  Ancaman  pidana dirumuskan menjadi perberatan apabila </w:t>
      </w:r>
      <w:r w:rsidR="009A2991" w:rsidRPr="00B249E9">
        <w:rPr>
          <w:rFonts w:ascii="Arial" w:hAnsi="Arial" w:cs="Arial"/>
          <w:sz w:val="24"/>
          <w:szCs w:val="24"/>
          <w:lang w:val="en-US"/>
        </w:rPr>
        <w:t xml:space="preserve">tindak </w:t>
      </w:r>
      <w:r w:rsidR="009A2991" w:rsidRPr="00B249E9">
        <w:rPr>
          <w:rFonts w:ascii="Arial" w:hAnsi="Arial" w:cs="Arial"/>
          <w:sz w:val="24"/>
          <w:szCs w:val="24"/>
        </w:rPr>
        <w:t xml:space="preserve">pidana </w:t>
      </w:r>
      <w:r w:rsidR="009A2991" w:rsidRPr="00B249E9">
        <w:rPr>
          <w:rFonts w:ascii="Arial" w:hAnsi="Arial" w:cs="Arial"/>
          <w:sz w:val="24"/>
          <w:szCs w:val="24"/>
          <w:lang w:val="en-US"/>
        </w:rPr>
        <w:t>pemaksaan kontrasepsi</w:t>
      </w:r>
      <w:r w:rsidR="009A2991" w:rsidRPr="00B249E9">
        <w:rPr>
          <w:rFonts w:ascii="Arial" w:hAnsi="Arial" w:cs="Arial"/>
          <w:sz w:val="24"/>
          <w:szCs w:val="24"/>
        </w:rPr>
        <w:t xml:space="preserve"> dilakukan terhadap anak, orang dengan disabilitas, atau anak dengan disabilitas.</w:t>
      </w:r>
    </w:p>
    <w:p w:rsidR="005D1FBA" w:rsidRPr="00B249E9" w:rsidRDefault="005D1FBA" w:rsidP="00B249E9">
      <w:pPr>
        <w:pStyle w:val="MediumGrid1-Accent2"/>
        <w:spacing w:after="0" w:line="360" w:lineRule="auto"/>
        <w:jc w:val="both"/>
        <w:rPr>
          <w:rFonts w:ascii="Arial" w:hAnsi="Arial" w:cs="Arial"/>
          <w:sz w:val="24"/>
          <w:szCs w:val="24"/>
        </w:rPr>
      </w:pPr>
    </w:p>
    <w:p w:rsidR="005D1FBA" w:rsidRPr="00B249E9" w:rsidRDefault="005D1FBA" w:rsidP="00B249E9">
      <w:pPr>
        <w:pStyle w:val="MediumGrid1-Accent2"/>
        <w:spacing w:after="0" w:line="360" w:lineRule="auto"/>
        <w:jc w:val="both"/>
        <w:rPr>
          <w:rFonts w:ascii="Arial" w:hAnsi="Arial" w:cs="Arial"/>
          <w:sz w:val="24"/>
          <w:szCs w:val="24"/>
        </w:rPr>
      </w:pPr>
      <w:r w:rsidRPr="00B249E9">
        <w:rPr>
          <w:rFonts w:ascii="Arial" w:hAnsi="Arial" w:cs="Arial"/>
          <w:sz w:val="24"/>
          <w:szCs w:val="24"/>
        </w:rPr>
        <w:t xml:space="preserve">Selain itu, RUU Penghapusan Kekerasan Seksual juga mengatur pemidanaan terhadap </w:t>
      </w:r>
      <w:r w:rsidRPr="00B249E9">
        <w:rPr>
          <w:rFonts w:ascii="Arial" w:hAnsi="Arial" w:cs="Arial"/>
          <w:sz w:val="24"/>
          <w:szCs w:val="24"/>
          <w:lang w:val="id-ID"/>
        </w:rPr>
        <w:t xml:space="preserve">setiap orang yang memudahkan orang lain </w:t>
      </w:r>
      <w:r w:rsidRPr="00B249E9">
        <w:rPr>
          <w:rFonts w:ascii="Arial" w:hAnsi="Arial" w:cs="Arial"/>
          <w:sz w:val="24"/>
          <w:szCs w:val="24"/>
        </w:rPr>
        <w:t xml:space="preserve">untuk </w:t>
      </w:r>
      <w:r w:rsidRPr="00B249E9">
        <w:rPr>
          <w:rFonts w:ascii="Arial" w:hAnsi="Arial" w:cs="Arial"/>
          <w:sz w:val="24"/>
          <w:szCs w:val="24"/>
          <w:lang w:val="id-ID"/>
        </w:rPr>
        <w:t>melakukan pemaksaan pelacuran</w:t>
      </w:r>
      <w:r w:rsidRPr="00B249E9">
        <w:rPr>
          <w:rFonts w:ascii="Arial" w:hAnsi="Arial" w:cs="Arial"/>
          <w:sz w:val="24"/>
          <w:szCs w:val="24"/>
        </w:rPr>
        <w:t>,</w:t>
      </w:r>
      <w:r w:rsidRPr="00B249E9">
        <w:rPr>
          <w:rFonts w:ascii="Arial" w:hAnsi="Arial" w:cs="Arial"/>
          <w:sz w:val="24"/>
          <w:szCs w:val="24"/>
          <w:lang w:val="id-ID"/>
        </w:rPr>
        <w:t xml:space="preserve"> juga </w:t>
      </w:r>
      <w:r w:rsidRPr="00B249E9">
        <w:rPr>
          <w:rFonts w:ascii="Arial" w:hAnsi="Arial" w:cs="Arial"/>
          <w:sz w:val="24"/>
          <w:szCs w:val="24"/>
        </w:rPr>
        <w:t xml:space="preserve">terhadap seseorang yang </w:t>
      </w:r>
      <w:r w:rsidRPr="00B249E9">
        <w:rPr>
          <w:rFonts w:ascii="Arial" w:hAnsi="Arial" w:cs="Arial"/>
          <w:sz w:val="24"/>
          <w:szCs w:val="24"/>
        </w:rPr>
        <w:lastRenderedPageBreak/>
        <w:t>mendapatkan pelayanan seksual dari perempuan korban pemaksaan pelacuran.</w:t>
      </w:r>
    </w:p>
    <w:p w:rsidR="005D1FBA" w:rsidRPr="00B249E9" w:rsidRDefault="005D1FBA" w:rsidP="00B249E9">
      <w:pPr>
        <w:spacing w:after="0" w:line="360" w:lineRule="auto"/>
        <w:rPr>
          <w:rFonts w:ascii="Arial" w:hAnsi="Arial" w:cs="Arial"/>
          <w:sz w:val="24"/>
          <w:szCs w:val="24"/>
        </w:rPr>
      </w:pPr>
    </w:p>
    <w:p w:rsidR="005D1FBA" w:rsidRPr="00B249E9" w:rsidRDefault="005D1FBA" w:rsidP="00B249E9">
      <w:pPr>
        <w:spacing w:after="0" w:line="360" w:lineRule="auto"/>
        <w:ind w:left="720"/>
        <w:jc w:val="both"/>
        <w:rPr>
          <w:rFonts w:ascii="Arial" w:hAnsi="Arial" w:cs="Arial"/>
          <w:sz w:val="24"/>
          <w:szCs w:val="24"/>
          <w:lang w:val="en-US"/>
        </w:rPr>
      </w:pPr>
      <w:r w:rsidRPr="00B249E9">
        <w:rPr>
          <w:rFonts w:ascii="Arial" w:hAnsi="Arial" w:cs="Arial"/>
          <w:sz w:val="24"/>
          <w:szCs w:val="24"/>
        </w:rPr>
        <w:t>Pemberatan pidana diberlakukan</w:t>
      </w:r>
      <w:r w:rsidRPr="00B249E9">
        <w:rPr>
          <w:rFonts w:ascii="Arial" w:hAnsi="Arial" w:cs="Arial"/>
          <w:sz w:val="24"/>
          <w:szCs w:val="24"/>
          <w:lang w:val="en-US"/>
        </w:rPr>
        <w:t xml:space="preserve"> secara berjenjang</w:t>
      </w:r>
      <w:r w:rsidRPr="00B249E9">
        <w:rPr>
          <w:rFonts w:ascii="Arial" w:hAnsi="Arial" w:cs="Arial"/>
          <w:sz w:val="24"/>
          <w:szCs w:val="24"/>
        </w:rPr>
        <w:t xml:space="preserve"> untuk tindak pidana pemaksaan </w:t>
      </w:r>
      <w:r w:rsidRPr="00B249E9">
        <w:rPr>
          <w:rFonts w:ascii="Arial" w:hAnsi="Arial" w:cs="Arial"/>
          <w:sz w:val="24"/>
          <w:szCs w:val="24"/>
          <w:lang w:val="en-US"/>
        </w:rPr>
        <w:t>pelacura</w:t>
      </w:r>
      <w:r w:rsidRPr="00B249E9">
        <w:rPr>
          <w:rFonts w:ascii="Arial" w:hAnsi="Arial" w:cs="Arial"/>
          <w:sz w:val="24"/>
          <w:szCs w:val="24"/>
        </w:rPr>
        <w:t>n</w:t>
      </w:r>
      <w:r w:rsidR="009A2991" w:rsidRPr="00B249E9">
        <w:rPr>
          <w:rFonts w:ascii="Arial" w:hAnsi="Arial" w:cs="Arial"/>
          <w:sz w:val="24"/>
          <w:szCs w:val="24"/>
          <w:lang w:val="en-US"/>
        </w:rPr>
        <w:t xml:space="preserve"> dalam hal</w:t>
      </w:r>
      <w:r w:rsidRPr="00B249E9">
        <w:rPr>
          <w:rFonts w:ascii="Arial" w:hAnsi="Arial" w:cs="Arial"/>
          <w:sz w:val="24"/>
          <w:szCs w:val="24"/>
          <w:lang w:val="en-US"/>
        </w:rPr>
        <w:t>:</w:t>
      </w:r>
    </w:p>
    <w:p w:rsidR="005D1FBA" w:rsidRPr="00B249E9" w:rsidRDefault="007C0691" w:rsidP="00B249E9">
      <w:pPr>
        <w:pStyle w:val="MediumGrid1-Accent2"/>
        <w:numPr>
          <w:ilvl w:val="0"/>
          <w:numId w:val="57"/>
        </w:numPr>
        <w:spacing w:after="0" w:line="360" w:lineRule="auto"/>
        <w:ind w:left="1134" w:hanging="357"/>
        <w:jc w:val="both"/>
        <w:rPr>
          <w:rFonts w:ascii="Arial" w:hAnsi="Arial" w:cs="Arial"/>
          <w:sz w:val="24"/>
          <w:szCs w:val="24"/>
        </w:rPr>
      </w:pPr>
      <w:r w:rsidRPr="00B249E9">
        <w:rPr>
          <w:rFonts w:ascii="Arial" w:hAnsi="Arial" w:cs="Arial"/>
          <w:sz w:val="24"/>
          <w:szCs w:val="24"/>
        </w:rPr>
        <w:t>Dilakukan</w:t>
      </w:r>
      <w:r w:rsidR="005D1FBA" w:rsidRPr="00B249E9">
        <w:rPr>
          <w:rFonts w:ascii="Arial" w:hAnsi="Arial" w:cs="Arial"/>
          <w:sz w:val="24"/>
          <w:szCs w:val="24"/>
        </w:rPr>
        <w:t xml:space="preserve"> </w:t>
      </w:r>
      <w:r w:rsidR="009A2991" w:rsidRPr="00B249E9">
        <w:rPr>
          <w:rFonts w:ascii="Arial" w:hAnsi="Arial" w:cs="Arial"/>
          <w:sz w:val="24"/>
          <w:szCs w:val="24"/>
        </w:rPr>
        <w:t>terhadap orang yang dalam keadaan tidak berdaya</w:t>
      </w:r>
      <w:r w:rsidR="005D1FBA" w:rsidRPr="00B249E9">
        <w:rPr>
          <w:rFonts w:ascii="Arial" w:hAnsi="Arial" w:cs="Arial"/>
          <w:sz w:val="24"/>
          <w:szCs w:val="24"/>
        </w:rPr>
        <w:t>;</w:t>
      </w:r>
    </w:p>
    <w:p w:rsidR="009A2991" w:rsidRPr="00B249E9" w:rsidRDefault="007C0691" w:rsidP="00B249E9">
      <w:pPr>
        <w:pStyle w:val="MediumGrid1-Accent2"/>
        <w:numPr>
          <w:ilvl w:val="0"/>
          <w:numId w:val="57"/>
        </w:numPr>
        <w:spacing w:after="0" w:line="360" w:lineRule="auto"/>
        <w:ind w:left="1134" w:hanging="357"/>
        <w:jc w:val="both"/>
        <w:rPr>
          <w:rFonts w:ascii="Arial" w:hAnsi="Arial" w:cs="Arial"/>
          <w:sz w:val="24"/>
          <w:szCs w:val="24"/>
        </w:rPr>
      </w:pPr>
      <w:r w:rsidRPr="00B249E9">
        <w:rPr>
          <w:rFonts w:ascii="Arial" w:hAnsi="Arial" w:cs="Arial"/>
          <w:sz w:val="24"/>
          <w:szCs w:val="24"/>
        </w:rPr>
        <w:t>Dilakukan</w:t>
      </w:r>
      <w:r w:rsidR="009A2991" w:rsidRPr="00B249E9">
        <w:rPr>
          <w:rFonts w:ascii="Arial" w:hAnsi="Arial" w:cs="Arial"/>
          <w:sz w:val="24"/>
          <w:szCs w:val="24"/>
        </w:rPr>
        <w:t xml:space="preserve"> pada perempuan yang sedang hamil;</w:t>
      </w:r>
    </w:p>
    <w:p w:rsidR="009A2991" w:rsidRPr="00B249E9" w:rsidRDefault="007C0691" w:rsidP="00B249E9">
      <w:pPr>
        <w:numPr>
          <w:ilvl w:val="0"/>
          <w:numId w:val="57"/>
        </w:numPr>
        <w:spacing w:after="0" w:line="360" w:lineRule="auto"/>
        <w:ind w:left="1134" w:hanging="357"/>
        <w:jc w:val="both"/>
        <w:rPr>
          <w:rFonts w:ascii="Arial" w:hAnsi="Arial" w:cs="Arial"/>
          <w:sz w:val="24"/>
          <w:szCs w:val="24"/>
        </w:rPr>
      </w:pPr>
      <w:r w:rsidRPr="00B249E9">
        <w:rPr>
          <w:rFonts w:ascii="Arial" w:hAnsi="Arial" w:cs="Arial"/>
          <w:sz w:val="24"/>
          <w:szCs w:val="24"/>
        </w:rPr>
        <w:t>Mengakibatkan</w:t>
      </w:r>
      <w:r w:rsidR="009A2991" w:rsidRPr="00B249E9">
        <w:rPr>
          <w:rFonts w:ascii="Arial" w:hAnsi="Arial" w:cs="Arial"/>
          <w:sz w:val="24"/>
          <w:szCs w:val="24"/>
        </w:rPr>
        <w:t xml:space="preserve"> kehilangan fungsi tubuh sementara;</w:t>
      </w:r>
    </w:p>
    <w:p w:rsidR="009A2991" w:rsidRPr="00B249E9" w:rsidRDefault="007C0691" w:rsidP="00B249E9">
      <w:pPr>
        <w:numPr>
          <w:ilvl w:val="0"/>
          <w:numId w:val="57"/>
        </w:numPr>
        <w:spacing w:after="0" w:line="360" w:lineRule="auto"/>
        <w:ind w:left="1134" w:hanging="357"/>
        <w:jc w:val="both"/>
        <w:rPr>
          <w:rFonts w:ascii="Arial" w:hAnsi="Arial" w:cs="Arial"/>
          <w:sz w:val="24"/>
          <w:szCs w:val="24"/>
        </w:rPr>
      </w:pPr>
      <w:r w:rsidRPr="00B249E9">
        <w:rPr>
          <w:rFonts w:ascii="Arial" w:hAnsi="Arial" w:cs="Arial"/>
          <w:sz w:val="24"/>
          <w:szCs w:val="24"/>
          <w:lang w:val="en-US"/>
        </w:rPr>
        <w:t>Mengakibatkan</w:t>
      </w:r>
      <w:r w:rsidR="009A2991" w:rsidRPr="00B249E9">
        <w:rPr>
          <w:rFonts w:ascii="Arial" w:hAnsi="Arial" w:cs="Arial"/>
          <w:sz w:val="24"/>
          <w:szCs w:val="24"/>
          <w:lang w:val="en-US"/>
        </w:rPr>
        <w:t xml:space="preserve"> </w:t>
      </w:r>
      <w:r w:rsidR="009A2991" w:rsidRPr="00B249E9">
        <w:rPr>
          <w:rFonts w:ascii="Arial" w:hAnsi="Arial" w:cs="Arial"/>
          <w:sz w:val="24"/>
          <w:szCs w:val="24"/>
        </w:rPr>
        <w:t>kecacatan permanen;</w:t>
      </w:r>
    </w:p>
    <w:p w:rsidR="009A2991" w:rsidRPr="00B249E9" w:rsidRDefault="007C0691" w:rsidP="00B249E9">
      <w:pPr>
        <w:numPr>
          <w:ilvl w:val="0"/>
          <w:numId w:val="57"/>
        </w:numPr>
        <w:spacing w:after="0" w:line="360" w:lineRule="auto"/>
        <w:ind w:left="1134" w:hanging="357"/>
        <w:jc w:val="both"/>
        <w:rPr>
          <w:rFonts w:ascii="Arial" w:hAnsi="Arial" w:cs="Arial"/>
          <w:sz w:val="24"/>
          <w:szCs w:val="24"/>
        </w:rPr>
      </w:pPr>
      <w:r w:rsidRPr="00B249E9">
        <w:rPr>
          <w:rFonts w:ascii="Arial" w:hAnsi="Arial" w:cs="Arial"/>
          <w:sz w:val="24"/>
          <w:szCs w:val="24"/>
          <w:lang w:val="en-US"/>
        </w:rPr>
        <w:t>Mengakibatkan</w:t>
      </w:r>
      <w:r w:rsidR="009A2991" w:rsidRPr="00B249E9">
        <w:rPr>
          <w:rFonts w:ascii="Arial" w:hAnsi="Arial" w:cs="Arial"/>
          <w:sz w:val="24"/>
          <w:szCs w:val="24"/>
          <w:lang w:val="en-US"/>
        </w:rPr>
        <w:t xml:space="preserve"> </w:t>
      </w:r>
      <w:r w:rsidR="009A2991" w:rsidRPr="00B249E9">
        <w:rPr>
          <w:rFonts w:ascii="Arial" w:hAnsi="Arial" w:cs="Arial"/>
          <w:sz w:val="24"/>
          <w:szCs w:val="24"/>
        </w:rPr>
        <w:t>kegoncangan jiwa yang hebat;</w:t>
      </w:r>
    </w:p>
    <w:p w:rsidR="009A2991" w:rsidRPr="00B249E9" w:rsidRDefault="007C0691" w:rsidP="00B249E9">
      <w:pPr>
        <w:numPr>
          <w:ilvl w:val="0"/>
          <w:numId w:val="57"/>
        </w:numPr>
        <w:spacing w:after="0" w:line="360" w:lineRule="auto"/>
        <w:ind w:left="1134" w:hanging="357"/>
        <w:jc w:val="both"/>
        <w:rPr>
          <w:rFonts w:ascii="Arial" w:hAnsi="Arial" w:cs="Arial"/>
          <w:sz w:val="24"/>
          <w:szCs w:val="24"/>
        </w:rPr>
      </w:pPr>
      <w:r w:rsidRPr="00B249E9">
        <w:rPr>
          <w:rFonts w:ascii="Arial" w:hAnsi="Arial" w:cs="Arial"/>
          <w:sz w:val="24"/>
          <w:szCs w:val="24"/>
          <w:lang w:val="en-US"/>
        </w:rPr>
        <w:t>Mengakibatkan</w:t>
      </w:r>
      <w:r w:rsidR="009A2991" w:rsidRPr="00B249E9">
        <w:rPr>
          <w:rFonts w:ascii="Arial" w:hAnsi="Arial" w:cs="Arial"/>
          <w:sz w:val="24"/>
          <w:szCs w:val="24"/>
          <w:lang w:val="en-US"/>
        </w:rPr>
        <w:t xml:space="preserve"> </w:t>
      </w:r>
      <w:r w:rsidR="009A2991" w:rsidRPr="00B249E9">
        <w:rPr>
          <w:rFonts w:ascii="Arial" w:hAnsi="Arial" w:cs="Arial"/>
          <w:sz w:val="24"/>
          <w:szCs w:val="24"/>
        </w:rPr>
        <w:t xml:space="preserve">luka berat atau gangguan kesehatan yang berkepanjangan; </w:t>
      </w:r>
    </w:p>
    <w:p w:rsidR="009A2991" w:rsidRPr="00B249E9" w:rsidRDefault="007C0691" w:rsidP="00B249E9">
      <w:pPr>
        <w:numPr>
          <w:ilvl w:val="0"/>
          <w:numId w:val="57"/>
        </w:numPr>
        <w:spacing w:after="0" w:line="360" w:lineRule="auto"/>
        <w:ind w:left="1134" w:hanging="357"/>
        <w:jc w:val="both"/>
        <w:rPr>
          <w:rFonts w:ascii="Arial" w:hAnsi="Arial" w:cs="Arial"/>
          <w:sz w:val="24"/>
          <w:szCs w:val="24"/>
        </w:rPr>
      </w:pPr>
      <w:r w:rsidRPr="00B249E9">
        <w:rPr>
          <w:rFonts w:ascii="Arial" w:hAnsi="Arial" w:cs="Arial"/>
          <w:sz w:val="24"/>
          <w:szCs w:val="24"/>
          <w:lang w:val="en-US"/>
        </w:rPr>
        <w:t>Mengakibatkan</w:t>
      </w:r>
      <w:r w:rsidR="009A2991" w:rsidRPr="00B249E9">
        <w:rPr>
          <w:rFonts w:ascii="Arial" w:hAnsi="Arial" w:cs="Arial"/>
          <w:sz w:val="24"/>
          <w:szCs w:val="24"/>
          <w:lang w:val="en-US"/>
        </w:rPr>
        <w:t xml:space="preserve"> </w:t>
      </w:r>
      <w:r w:rsidR="009A2991" w:rsidRPr="00B249E9">
        <w:rPr>
          <w:rFonts w:ascii="Arial" w:hAnsi="Arial" w:cs="Arial"/>
          <w:sz w:val="24"/>
          <w:szCs w:val="24"/>
        </w:rPr>
        <w:t>kehamilan</w:t>
      </w:r>
      <w:r w:rsidR="009A2991" w:rsidRPr="00B249E9">
        <w:rPr>
          <w:rFonts w:ascii="Arial" w:hAnsi="Arial" w:cs="Arial"/>
          <w:sz w:val="24"/>
          <w:szCs w:val="24"/>
          <w:lang w:val="en-US"/>
        </w:rPr>
        <w:t>;</w:t>
      </w:r>
    </w:p>
    <w:p w:rsidR="009A2991" w:rsidRPr="00B249E9" w:rsidRDefault="007C0691" w:rsidP="00B249E9">
      <w:pPr>
        <w:numPr>
          <w:ilvl w:val="0"/>
          <w:numId w:val="57"/>
        </w:numPr>
        <w:spacing w:after="0" w:line="360" w:lineRule="auto"/>
        <w:ind w:left="1134" w:hanging="357"/>
        <w:jc w:val="both"/>
        <w:rPr>
          <w:rFonts w:ascii="Arial" w:hAnsi="Arial" w:cs="Arial"/>
          <w:sz w:val="24"/>
          <w:szCs w:val="24"/>
        </w:rPr>
      </w:pPr>
      <w:r w:rsidRPr="00B249E9">
        <w:rPr>
          <w:rFonts w:ascii="Arial" w:hAnsi="Arial" w:cs="Arial"/>
          <w:sz w:val="24"/>
          <w:szCs w:val="24"/>
          <w:lang w:val="en-US"/>
        </w:rPr>
        <w:t>Mengakibatkan</w:t>
      </w:r>
      <w:r w:rsidR="009A2991" w:rsidRPr="00B249E9">
        <w:rPr>
          <w:rFonts w:ascii="Arial" w:hAnsi="Arial" w:cs="Arial"/>
          <w:sz w:val="24"/>
          <w:szCs w:val="24"/>
          <w:lang w:val="en-US"/>
        </w:rPr>
        <w:t xml:space="preserve"> korban meninggal;</w:t>
      </w:r>
    </w:p>
    <w:p w:rsidR="005D1FBA" w:rsidRPr="00B249E9" w:rsidRDefault="005D1FBA" w:rsidP="00B249E9">
      <w:pPr>
        <w:pStyle w:val="MediumGrid1-Accent2"/>
        <w:numPr>
          <w:ilvl w:val="0"/>
          <w:numId w:val="57"/>
        </w:numPr>
        <w:spacing w:after="0" w:line="360" w:lineRule="auto"/>
        <w:ind w:left="1134" w:hanging="357"/>
        <w:jc w:val="both"/>
        <w:rPr>
          <w:rFonts w:ascii="Arial" w:hAnsi="Arial" w:cs="Arial"/>
          <w:sz w:val="24"/>
          <w:szCs w:val="24"/>
        </w:rPr>
      </w:pPr>
      <w:r w:rsidRPr="00B249E9">
        <w:rPr>
          <w:rFonts w:ascii="Arial" w:hAnsi="Arial" w:cs="Arial"/>
          <w:sz w:val="24"/>
          <w:szCs w:val="24"/>
        </w:rPr>
        <w:t>Pemaksaan pelacuran dilakukan oleh:</w:t>
      </w:r>
    </w:p>
    <w:p w:rsidR="005D1FBA" w:rsidRPr="00B249E9" w:rsidRDefault="007C0691" w:rsidP="00B249E9">
      <w:pPr>
        <w:pStyle w:val="MediumGrid1-Accent2"/>
        <w:numPr>
          <w:ilvl w:val="1"/>
          <w:numId w:val="57"/>
        </w:numPr>
        <w:spacing w:after="0" w:line="360" w:lineRule="auto"/>
        <w:ind w:hanging="357"/>
        <w:jc w:val="both"/>
        <w:rPr>
          <w:rFonts w:ascii="Arial" w:hAnsi="Arial" w:cs="Arial"/>
          <w:sz w:val="24"/>
          <w:szCs w:val="24"/>
        </w:rPr>
      </w:pPr>
      <w:r w:rsidRPr="00B249E9">
        <w:rPr>
          <w:rFonts w:ascii="Arial" w:hAnsi="Arial" w:cs="Arial"/>
          <w:sz w:val="24"/>
          <w:szCs w:val="24"/>
          <w:lang w:val="id-ID"/>
        </w:rPr>
        <w:t>Pasangan</w:t>
      </w:r>
      <w:r w:rsidR="005D1FBA" w:rsidRPr="00B249E9">
        <w:rPr>
          <w:rFonts w:ascii="Arial" w:hAnsi="Arial" w:cs="Arial"/>
          <w:sz w:val="24"/>
          <w:szCs w:val="24"/>
          <w:lang w:val="id-ID"/>
        </w:rPr>
        <w:t>, orang tua atau keluarga;</w:t>
      </w:r>
    </w:p>
    <w:p w:rsidR="005D1FBA" w:rsidRPr="00B249E9" w:rsidRDefault="007C0691" w:rsidP="00B249E9">
      <w:pPr>
        <w:pStyle w:val="MediumGrid1-Accent2"/>
        <w:numPr>
          <w:ilvl w:val="1"/>
          <w:numId w:val="57"/>
        </w:numPr>
        <w:spacing w:after="0" w:line="360" w:lineRule="auto"/>
        <w:ind w:hanging="357"/>
        <w:jc w:val="both"/>
        <w:rPr>
          <w:rFonts w:ascii="Arial" w:hAnsi="Arial" w:cs="Arial"/>
          <w:sz w:val="24"/>
          <w:szCs w:val="24"/>
        </w:rPr>
      </w:pPr>
      <w:r w:rsidRPr="00B249E9">
        <w:rPr>
          <w:rFonts w:ascii="Arial" w:hAnsi="Arial" w:cs="Arial"/>
          <w:sz w:val="24"/>
          <w:szCs w:val="24"/>
        </w:rPr>
        <w:t>Atasan</w:t>
      </w:r>
      <w:r w:rsidR="005D1FBA" w:rsidRPr="00B249E9">
        <w:rPr>
          <w:rFonts w:ascii="Arial" w:hAnsi="Arial" w:cs="Arial"/>
          <w:sz w:val="24"/>
          <w:szCs w:val="24"/>
        </w:rPr>
        <w:t>, majikan atau orang yang mempunyai relasi kerja lainnya;</w:t>
      </w:r>
    </w:p>
    <w:p w:rsidR="005D1FBA" w:rsidRPr="00B249E9" w:rsidRDefault="007C0691" w:rsidP="00B249E9">
      <w:pPr>
        <w:pStyle w:val="MediumGrid1-Accent2"/>
        <w:numPr>
          <w:ilvl w:val="1"/>
          <w:numId w:val="57"/>
        </w:numPr>
        <w:spacing w:after="0" w:line="360" w:lineRule="auto"/>
        <w:ind w:hanging="357"/>
        <w:jc w:val="both"/>
        <w:rPr>
          <w:rFonts w:ascii="Arial" w:hAnsi="Arial" w:cs="Arial"/>
          <w:sz w:val="24"/>
          <w:szCs w:val="24"/>
        </w:rPr>
      </w:pPr>
      <w:r w:rsidRPr="00B249E9">
        <w:rPr>
          <w:rFonts w:ascii="Arial" w:hAnsi="Arial" w:cs="Arial"/>
          <w:sz w:val="24"/>
          <w:szCs w:val="24"/>
        </w:rPr>
        <w:t>Orang</w:t>
      </w:r>
      <w:r w:rsidR="005D1FBA" w:rsidRPr="00B249E9">
        <w:rPr>
          <w:rFonts w:ascii="Arial" w:hAnsi="Arial" w:cs="Arial"/>
          <w:sz w:val="24"/>
          <w:szCs w:val="24"/>
        </w:rPr>
        <w:t xml:space="preserve"> yang memiliki hubungan intim; </w:t>
      </w:r>
    </w:p>
    <w:p w:rsidR="005D1FBA" w:rsidRPr="00B249E9" w:rsidRDefault="007C0691" w:rsidP="00B249E9">
      <w:pPr>
        <w:pStyle w:val="MediumGrid1-Accent2"/>
        <w:numPr>
          <w:ilvl w:val="1"/>
          <w:numId w:val="57"/>
        </w:numPr>
        <w:spacing w:after="0" w:line="360" w:lineRule="auto"/>
        <w:ind w:hanging="357"/>
        <w:jc w:val="both"/>
        <w:rPr>
          <w:rFonts w:ascii="Arial" w:hAnsi="Arial" w:cs="Arial"/>
          <w:sz w:val="24"/>
          <w:szCs w:val="24"/>
        </w:rPr>
      </w:pPr>
      <w:r w:rsidRPr="00B249E9">
        <w:rPr>
          <w:rFonts w:ascii="Arial" w:hAnsi="Arial" w:cs="Arial"/>
          <w:sz w:val="24"/>
          <w:szCs w:val="24"/>
        </w:rPr>
        <w:t>Orang</w:t>
      </w:r>
      <w:r w:rsidR="005D1FBA" w:rsidRPr="00B249E9">
        <w:rPr>
          <w:rFonts w:ascii="Arial" w:hAnsi="Arial" w:cs="Arial"/>
          <w:sz w:val="24"/>
          <w:szCs w:val="24"/>
        </w:rPr>
        <w:t xml:space="preserve"> yang berperan/</w:t>
      </w:r>
      <w:r w:rsidR="00B249E9">
        <w:rPr>
          <w:rFonts w:ascii="Arial" w:hAnsi="Arial" w:cs="Arial"/>
          <w:sz w:val="24"/>
          <w:szCs w:val="24"/>
        </w:rPr>
        <w:t xml:space="preserve"> </w:t>
      </w:r>
      <w:r w:rsidR="005D1FBA" w:rsidRPr="00B249E9">
        <w:rPr>
          <w:rFonts w:ascii="Arial" w:hAnsi="Arial" w:cs="Arial"/>
          <w:sz w:val="24"/>
          <w:szCs w:val="24"/>
        </w:rPr>
        <w:t>bertugas/</w:t>
      </w:r>
      <w:r w:rsidR="00B249E9">
        <w:rPr>
          <w:rFonts w:ascii="Arial" w:hAnsi="Arial" w:cs="Arial"/>
          <w:sz w:val="24"/>
          <w:szCs w:val="24"/>
        </w:rPr>
        <w:t xml:space="preserve"> </w:t>
      </w:r>
      <w:r w:rsidR="005D1FBA" w:rsidRPr="00B249E9">
        <w:rPr>
          <w:rFonts w:ascii="Arial" w:hAnsi="Arial" w:cs="Arial"/>
          <w:sz w:val="24"/>
          <w:szCs w:val="24"/>
        </w:rPr>
        <w:t>bertanggung jawab memelihara/</w:t>
      </w:r>
      <w:r w:rsidR="00B249E9">
        <w:rPr>
          <w:rFonts w:ascii="Arial" w:hAnsi="Arial" w:cs="Arial"/>
          <w:sz w:val="24"/>
          <w:szCs w:val="24"/>
        </w:rPr>
        <w:t xml:space="preserve"> </w:t>
      </w:r>
      <w:r w:rsidR="005D1FBA" w:rsidRPr="00B249E9">
        <w:rPr>
          <w:rFonts w:ascii="Arial" w:hAnsi="Arial" w:cs="Arial"/>
          <w:sz w:val="24"/>
          <w:szCs w:val="24"/>
        </w:rPr>
        <w:t>mengawasi/</w:t>
      </w:r>
      <w:r w:rsidR="00B249E9">
        <w:rPr>
          <w:rFonts w:ascii="Arial" w:hAnsi="Arial" w:cs="Arial"/>
          <w:sz w:val="24"/>
          <w:szCs w:val="24"/>
        </w:rPr>
        <w:t xml:space="preserve"> </w:t>
      </w:r>
      <w:r w:rsidR="005D1FBA" w:rsidRPr="00B249E9">
        <w:rPr>
          <w:rFonts w:ascii="Arial" w:hAnsi="Arial" w:cs="Arial"/>
          <w:sz w:val="24"/>
          <w:szCs w:val="24"/>
        </w:rPr>
        <w:t>membina lingkungan lembaga pendidikan/</w:t>
      </w:r>
      <w:r w:rsidR="00B249E9">
        <w:rPr>
          <w:rFonts w:ascii="Arial" w:hAnsi="Arial" w:cs="Arial"/>
          <w:sz w:val="24"/>
          <w:szCs w:val="24"/>
        </w:rPr>
        <w:t xml:space="preserve"> </w:t>
      </w:r>
      <w:r w:rsidR="005D1FBA" w:rsidRPr="00B249E9">
        <w:rPr>
          <w:rFonts w:ascii="Arial" w:hAnsi="Arial" w:cs="Arial"/>
          <w:sz w:val="24"/>
          <w:szCs w:val="24"/>
        </w:rPr>
        <w:t>lembaga keagamaan/</w:t>
      </w:r>
      <w:r w:rsidR="00B249E9">
        <w:rPr>
          <w:rFonts w:ascii="Arial" w:hAnsi="Arial" w:cs="Arial"/>
          <w:sz w:val="24"/>
          <w:szCs w:val="24"/>
        </w:rPr>
        <w:t xml:space="preserve"> </w:t>
      </w:r>
      <w:r w:rsidR="005D1FBA" w:rsidRPr="00B249E9">
        <w:rPr>
          <w:rFonts w:ascii="Arial" w:hAnsi="Arial" w:cs="Arial"/>
          <w:sz w:val="24"/>
          <w:szCs w:val="24"/>
        </w:rPr>
        <w:t>lembaga sosial/</w:t>
      </w:r>
      <w:r w:rsidR="00B249E9">
        <w:rPr>
          <w:rFonts w:ascii="Arial" w:hAnsi="Arial" w:cs="Arial"/>
          <w:sz w:val="24"/>
          <w:szCs w:val="24"/>
        </w:rPr>
        <w:t xml:space="preserve"> </w:t>
      </w:r>
      <w:r w:rsidR="005D1FBA" w:rsidRPr="00B249E9">
        <w:rPr>
          <w:rFonts w:ascii="Arial" w:hAnsi="Arial" w:cs="Arial"/>
          <w:sz w:val="24"/>
          <w:szCs w:val="24"/>
        </w:rPr>
        <w:t>tempat penitipan anak/</w:t>
      </w:r>
      <w:r w:rsidR="00B249E9">
        <w:rPr>
          <w:rFonts w:ascii="Arial" w:hAnsi="Arial" w:cs="Arial"/>
          <w:sz w:val="24"/>
          <w:szCs w:val="24"/>
        </w:rPr>
        <w:t xml:space="preserve"> </w:t>
      </w:r>
      <w:r w:rsidR="005D1FBA" w:rsidRPr="00B249E9">
        <w:rPr>
          <w:rFonts w:ascii="Arial" w:hAnsi="Arial" w:cs="Arial"/>
          <w:sz w:val="24"/>
          <w:szCs w:val="24"/>
        </w:rPr>
        <w:t>tempat-tempat lain di</w:t>
      </w:r>
      <w:r w:rsidR="00B249E9">
        <w:rPr>
          <w:rFonts w:ascii="Arial" w:hAnsi="Arial" w:cs="Arial"/>
          <w:sz w:val="24"/>
          <w:szCs w:val="24"/>
        </w:rPr>
        <w:t xml:space="preserve"> </w:t>
      </w:r>
      <w:r w:rsidR="005D1FBA" w:rsidRPr="00B249E9">
        <w:rPr>
          <w:rFonts w:ascii="Arial" w:hAnsi="Arial" w:cs="Arial"/>
          <w:sz w:val="24"/>
          <w:szCs w:val="24"/>
        </w:rPr>
        <w:t>mana anak berada dan seharusnya terlindungi keamanannya;</w:t>
      </w:r>
    </w:p>
    <w:p w:rsidR="005D1FBA" w:rsidRPr="00B249E9" w:rsidRDefault="00663382" w:rsidP="00B249E9">
      <w:pPr>
        <w:pStyle w:val="MediumGrid1-Accent2"/>
        <w:numPr>
          <w:ilvl w:val="0"/>
          <w:numId w:val="57"/>
        </w:numPr>
        <w:spacing w:after="0" w:line="360" w:lineRule="auto"/>
        <w:ind w:left="1080" w:hanging="357"/>
        <w:jc w:val="both"/>
        <w:rPr>
          <w:rFonts w:ascii="Arial" w:hAnsi="Arial" w:cs="Arial"/>
          <w:sz w:val="24"/>
          <w:szCs w:val="24"/>
        </w:rPr>
      </w:pPr>
      <w:r w:rsidRPr="00B249E9">
        <w:rPr>
          <w:rFonts w:ascii="Arial" w:hAnsi="Arial" w:cs="Arial"/>
          <w:sz w:val="24"/>
          <w:szCs w:val="24"/>
          <w:lang w:val="id-ID"/>
        </w:rPr>
        <w:t xml:space="preserve">Seseorang </w:t>
      </w:r>
      <w:r w:rsidR="005D1FBA" w:rsidRPr="00B249E9">
        <w:rPr>
          <w:rFonts w:ascii="Arial" w:hAnsi="Arial" w:cs="Arial"/>
          <w:sz w:val="24"/>
          <w:szCs w:val="24"/>
        </w:rPr>
        <w:t>yang menyuruh orang lain melakukan pemaksaan pelacuran;</w:t>
      </w:r>
    </w:p>
    <w:p w:rsidR="005D1FBA" w:rsidRPr="00B249E9" w:rsidRDefault="00663382" w:rsidP="00B249E9">
      <w:pPr>
        <w:pStyle w:val="MediumGrid1-Accent2"/>
        <w:numPr>
          <w:ilvl w:val="0"/>
          <w:numId w:val="57"/>
        </w:numPr>
        <w:spacing w:after="0" w:line="360" w:lineRule="auto"/>
        <w:ind w:left="1080" w:hanging="357"/>
        <w:jc w:val="both"/>
        <w:rPr>
          <w:rFonts w:ascii="Arial" w:hAnsi="Arial" w:cs="Arial"/>
          <w:sz w:val="24"/>
          <w:szCs w:val="24"/>
        </w:rPr>
      </w:pPr>
      <w:r w:rsidRPr="00B249E9">
        <w:rPr>
          <w:rFonts w:ascii="Arial" w:hAnsi="Arial" w:cs="Arial"/>
          <w:sz w:val="24"/>
          <w:szCs w:val="24"/>
          <w:lang w:val="id-ID"/>
        </w:rPr>
        <w:t xml:space="preserve">Pejabat </w:t>
      </w:r>
      <w:r w:rsidR="005D1FBA" w:rsidRPr="00B249E9">
        <w:rPr>
          <w:rFonts w:ascii="Arial" w:hAnsi="Arial" w:cs="Arial"/>
          <w:sz w:val="24"/>
          <w:szCs w:val="24"/>
        </w:rPr>
        <w:t>atau aparat penegak hukum yang melakukan pemaksaan pelacuran;</w:t>
      </w:r>
    </w:p>
    <w:p w:rsidR="005D1FBA" w:rsidRPr="00B249E9" w:rsidRDefault="00663382" w:rsidP="00B249E9">
      <w:pPr>
        <w:pStyle w:val="MediumGrid1-Accent2"/>
        <w:numPr>
          <w:ilvl w:val="0"/>
          <w:numId w:val="57"/>
        </w:numPr>
        <w:spacing w:after="0" w:line="360" w:lineRule="auto"/>
        <w:ind w:left="1080" w:hanging="357"/>
        <w:jc w:val="both"/>
        <w:rPr>
          <w:rFonts w:ascii="Arial" w:hAnsi="Arial" w:cs="Arial"/>
          <w:sz w:val="24"/>
          <w:szCs w:val="24"/>
        </w:rPr>
      </w:pPr>
      <w:r w:rsidRPr="00B249E9">
        <w:rPr>
          <w:rFonts w:ascii="Arial" w:hAnsi="Arial" w:cs="Arial"/>
          <w:sz w:val="24"/>
          <w:szCs w:val="24"/>
          <w:lang w:val="id-ID"/>
        </w:rPr>
        <w:t xml:space="preserve">Pejabat </w:t>
      </w:r>
      <w:r w:rsidR="005D1FBA" w:rsidRPr="00B249E9">
        <w:rPr>
          <w:rFonts w:ascii="Arial" w:hAnsi="Arial" w:cs="Arial"/>
          <w:sz w:val="24"/>
          <w:szCs w:val="24"/>
        </w:rPr>
        <w:t>atau aparat penegak hukum menyuruhlakukan pemaksaan pelacuran.</w:t>
      </w:r>
    </w:p>
    <w:p w:rsidR="005D1FBA" w:rsidRPr="00B249E9" w:rsidRDefault="00663382" w:rsidP="00B249E9">
      <w:pPr>
        <w:pStyle w:val="MediumGrid1-Accent2"/>
        <w:numPr>
          <w:ilvl w:val="0"/>
          <w:numId w:val="57"/>
        </w:numPr>
        <w:spacing w:after="0" w:line="360" w:lineRule="auto"/>
        <w:ind w:left="1080" w:hanging="357"/>
        <w:jc w:val="both"/>
        <w:rPr>
          <w:rFonts w:ascii="Arial" w:hAnsi="Arial" w:cs="Arial"/>
          <w:sz w:val="24"/>
          <w:szCs w:val="24"/>
        </w:rPr>
      </w:pPr>
      <w:r w:rsidRPr="00B249E9">
        <w:rPr>
          <w:rFonts w:ascii="Arial" w:hAnsi="Arial" w:cs="Arial"/>
          <w:sz w:val="24"/>
          <w:szCs w:val="24"/>
          <w:lang w:val="id-ID"/>
        </w:rPr>
        <w:t xml:space="preserve">Jika </w:t>
      </w:r>
      <w:r w:rsidR="005D1FBA" w:rsidRPr="00B249E9">
        <w:rPr>
          <w:rFonts w:ascii="Arial" w:hAnsi="Arial" w:cs="Arial"/>
          <w:sz w:val="24"/>
          <w:szCs w:val="24"/>
        </w:rPr>
        <w:t>pemaksaan pelacuran dilakukan untuk melayani secara seksual aparat penegak hukum, pejabat, tokoh agama, tokoh masyarakat, dan tokoh adat;</w:t>
      </w:r>
    </w:p>
    <w:p w:rsidR="005D1FBA" w:rsidRPr="00B249E9" w:rsidRDefault="00663382" w:rsidP="00B249E9">
      <w:pPr>
        <w:pStyle w:val="MediumGrid1-Accent2"/>
        <w:numPr>
          <w:ilvl w:val="0"/>
          <w:numId w:val="57"/>
        </w:numPr>
        <w:spacing w:after="0" w:line="360" w:lineRule="auto"/>
        <w:ind w:left="1080" w:hanging="357"/>
        <w:jc w:val="both"/>
        <w:rPr>
          <w:rFonts w:ascii="Arial" w:hAnsi="Arial" w:cs="Arial"/>
          <w:sz w:val="24"/>
          <w:szCs w:val="24"/>
        </w:rPr>
      </w:pPr>
      <w:r w:rsidRPr="00B249E9">
        <w:rPr>
          <w:rFonts w:ascii="Arial" w:hAnsi="Arial" w:cs="Arial"/>
          <w:sz w:val="24"/>
          <w:szCs w:val="24"/>
          <w:lang w:val="id-ID"/>
        </w:rPr>
        <w:t xml:space="preserve">Pejabat </w:t>
      </w:r>
      <w:r w:rsidR="005D1FBA" w:rsidRPr="00B249E9">
        <w:rPr>
          <w:rFonts w:ascii="Arial" w:hAnsi="Arial" w:cs="Arial"/>
          <w:sz w:val="24"/>
          <w:szCs w:val="24"/>
        </w:rPr>
        <w:t>atau aparat penegak hukum memudahkan orang lain melakukan pemaksaan pelacuran;</w:t>
      </w:r>
    </w:p>
    <w:p w:rsidR="005D1FBA" w:rsidRPr="00B249E9" w:rsidRDefault="00663382" w:rsidP="00B249E9">
      <w:pPr>
        <w:pStyle w:val="MediumGrid1-Accent2"/>
        <w:numPr>
          <w:ilvl w:val="0"/>
          <w:numId w:val="57"/>
        </w:numPr>
        <w:spacing w:after="0" w:line="360" w:lineRule="auto"/>
        <w:ind w:left="1080" w:hanging="357"/>
        <w:jc w:val="both"/>
        <w:rPr>
          <w:rFonts w:ascii="Arial" w:hAnsi="Arial" w:cs="Arial"/>
          <w:sz w:val="24"/>
          <w:szCs w:val="24"/>
        </w:rPr>
      </w:pPr>
      <w:r w:rsidRPr="00B249E9">
        <w:rPr>
          <w:rFonts w:ascii="Arial" w:hAnsi="Arial" w:cs="Arial"/>
          <w:sz w:val="24"/>
          <w:szCs w:val="24"/>
          <w:lang w:val="id-ID"/>
        </w:rPr>
        <w:lastRenderedPageBreak/>
        <w:t xml:space="preserve">Pejabat </w:t>
      </w:r>
      <w:r w:rsidR="005D1FBA" w:rsidRPr="00B249E9">
        <w:rPr>
          <w:rFonts w:ascii="Arial" w:hAnsi="Arial" w:cs="Arial"/>
          <w:sz w:val="24"/>
          <w:szCs w:val="24"/>
        </w:rPr>
        <w:t>atau aparat penegak hukum membiarkan orang lain melakukan pemaksaan pelacuran.</w:t>
      </w:r>
    </w:p>
    <w:p w:rsidR="009A2991" w:rsidRPr="00B249E9" w:rsidRDefault="00663382" w:rsidP="00B249E9">
      <w:pPr>
        <w:pStyle w:val="MediumGrid1-Accent2"/>
        <w:numPr>
          <w:ilvl w:val="0"/>
          <w:numId w:val="57"/>
        </w:numPr>
        <w:spacing w:after="0" w:line="360" w:lineRule="auto"/>
        <w:ind w:left="1080" w:hanging="357"/>
        <w:jc w:val="both"/>
        <w:rPr>
          <w:rFonts w:ascii="Arial" w:hAnsi="Arial" w:cs="Arial"/>
          <w:sz w:val="24"/>
          <w:szCs w:val="24"/>
        </w:rPr>
      </w:pPr>
      <w:r w:rsidRPr="00B249E9">
        <w:rPr>
          <w:rFonts w:ascii="Arial" w:hAnsi="Arial" w:cs="Arial"/>
          <w:sz w:val="24"/>
          <w:szCs w:val="24"/>
          <w:lang w:val="id-ID"/>
        </w:rPr>
        <w:t xml:space="preserve">Pemaksaan </w:t>
      </w:r>
      <w:r w:rsidR="009A2991" w:rsidRPr="00B249E9">
        <w:rPr>
          <w:rFonts w:ascii="Arial" w:hAnsi="Arial" w:cs="Arial"/>
          <w:sz w:val="24"/>
          <w:szCs w:val="24"/>
        </w:rPr>
        <w:t>pelacuran dilakukan dengan memanfaatkan kondisi khusus seperti bencana alam, perang, konflik senjata, konflik sosial, atau situasi darurat lainnya, dan ditambah pidana tambahan pengumumuman putusan hakim;</w:t>
      </w:r>
    </w:p>
    <w:p w:rsidR="009A2991" w:rsidRPr="00B249E9" w:rsidRDefault="00663382" w:rsidP="00B249E9">
      <w:pPr>
        <w:pStyle w:val="MediumGrid1-Accent2"/>
        <w:numPr>
          <w:ilvl w:val="0"/>
          <w:numId w:val="57"/>
        </w:numPr>
        <w:spacing w:after="0" w:line="360" w:lineRule="auto"/>
        <w:ind w:left="1080" w:hanging="357"/>
        <w:jc w:val="both"/>
        <w:rPr>
          <w:rFonts w:ascii="Arial" w:hAnsi="Arial" w:cs="Arial"/>
          <w:sz w:val="24"/>
          <w:szCs w:val="24"/>
        </w:rPr>
      </w:pPr>
      <w:r w:rsidRPr="00B249E9">
        <w:rPr>
          <w:rFonts w:ascii="Arial" w:hAnsi="Arial" w:cs="Arial"/>
          <w:sz w:val="24"/>
          <w:szCs w:val="24"/>
          <w:lang w:val="id-ID"/>
        </w:rPr>
        <w:t xml:space="preserve">Pemaksaan </w:t>
      </w:r>
      <w:r w:rsidR="009A2991" w:rsidRPr="00B249E9">
        <w:rPr>
          <w:rFonts w:ascii="Arial" w:hAnsi="Arial" w:cs="Arial"/>
          <w:sz w:val="24"/>
          <w:szCs w:val="24"/>
        </w:rPr>
        <w:t>pelacuran dilakukan sebagai kebiasaan atau mata pencaharian, dan ditambah pidana tambahan pengum</w:t>
      </w:r>
      <w:r w:rsidR="00B249E9">
        <w:rPr>
          <w:rFonts w:ascii="Arial" w:hAnsi="Arial" w:cs="Arial"/>
          <w:sz w:val="24"/>
          <w:szCs w:val="24"/>
        </w:rPr>
        <w:t>uman putusan hakim dan kerja sos</w:t>
      </w:r>
      <w:r w:rsidR="009A2991" w:rsidRPr="00B249E9">
        <w:rPr>
          <w:rFonts w:ascii="Arial" w:hAnsi="Arial" w:cs="Arial"/>
          <w:sz w:val="24"/>
          <w:szCs w:val="24"/>
        </w:rPr>
        <w:t>ial.</w:t>
      </w:r>
    </w:p>
    <w:p w:rsidR="005D1FBA" w:rsidRPr="00B249E9" w:rsidRDefault="005D1FBA" w:rsidP="00B249E9">
      <w:pPr>
        <w:spacing w:after="0" w:line="360" w:lineRule="auto"/>
        <w:jc w:val="both"/>
        <w:rPr>
          <w:rFonts w:ascii="Arial" w:hAnsi="Arial" w:cs="Arial"/>
          <w:sz w:val="24"/>
          <w:szCs w:val="24"/>
        </w:rPr>
      </w:pPr>
    </w:p>
    <w:p w:rsidR="005D1FBA" w:rsidRPr="00B249E9" w:rsidRDefault="005D1FBA" w:rsidP="00B249E9">
      <w:pPr>
        <w:spacing w:after="0" w:line="360" w:lineRule="auto"/>
        <w:ind w:left="709"/>
        <w:jc w:val="both"/>
        <w:rPr>
          <w:rFonts w:ascii="Arial" w:hAnsi="Arial" w:cs="Arial"/>
          <w:b/>
          <w:sz w:val="24"/>
          <w:szCs w:val="24"/>
        </w:rPr>
      </w:pPr>
      <w:r w:rsidRPr="00B249E9">
        <w:rPr>
          <w:rFonts w:ascii="Arial" w:hAnsi="Arial" w:cs="Arial"/>
          <w:b/>
          <w:sz w:val="24"/>
          <w:szCs w:val="24"/>
          <w:lang w:val="en-US"/>
        </w:rPr>
        <w:t>11.8.</w:t>
      </w:r>
      <w:r w:rsidRPr="00B249E9">
        <w:rPr>
          <w:rFonts w:ascii="Arial" w:hAnsi="Arial" w:cs="Arial"/>
          <w:b/>
          <w:sz w:val="24"/>
          <w:szCs w:val="24"/>
          <w:lang w:val="en-US"/>
        </w:rPr>
        <w:tab/>
      </w:r>
      <w:r w:rsidRPr="00B249E9">
        <w:rPr>
          <w:rFonts w:ascii="Arial" w:hAnsi="Arial" w:cs="Arial"/>
          <w:b/>
          <w:sz w:val="24"/>
          <w:szCs w:val="24"/>
        </w:rPr>
        <w:t>Tindak Pidana Perbudakan Seksual</w:t>
      </w:r>
    </w:p>
    <w:p w:rsidR="00363DD5" w:rsidRPr="00B249E9" w:rsidRDefault="005D1FBA" w:rsidP="00B249E9">
      <w:pPr>
        <w:spacing w:after="0" w:line="360" w:lineRule="auto"/>
        <w:ind w:left="720"/>
        <w:jc w:val="both"/>
        <w:rPr>
          <w:rFonts w:ascii="Arial" w:hAnsi="Arial" w:cs="Arial"/>
          <w:sz w:val="24"/>
          <w:szCs w:val="24"/>
          <w:lang w:val="en-US"/>
        </w:rPr>
      </w:pPr>
      <w:r w:rsidRPr="00B249E9">
        <w:rPr>
          <w:rFonts w:ascii="Arial" w:hAnsi="Arial" w:cs="Arial"/>
          <w:sz w:val="24"/>
          <w:szCs w:val="24"/>
        </w:rPr>
        <w:t xml:space="preserve">Tindak pidana Perbudakan Seksual merupakan bentuk kekerasan seksual yang berat dan seringkali terselubung. Secara umum, RUU Penghapusan Kekerasan Seksual menerapkan pidana pokok penjara </w:t>
      </w:r>
      <w:r w:rsidR="00363DD5" w:rsidRPr="00B249E9">
        <w:rPr>
          <w:rFonts w:ascii="Arial" w:hAnsi="Arial" w:cs="Arial"/>
          <w:sz w:val="24"/>
          <w:szCs w:val="24"/>
          <w:lang w:val="en-US"/>
        </w:rPr>
        <w:t xml:space="preserve">dan </w:t>
      </w:r>
      <w:r w:rsidR="002E071F" w:rsidRPr="00B249E9">
        <w:rPr>
          <w:rFonts w:ascii="Arial" w:hAnsi="Arial" w:cs="Arial"/>
          <w:sz w:val="24"/>
          <w:szCs w:val="24"/>
        </w:rPr>
        <w:t xml:space="preserve">pidana tambahan </w:t>
      </w:r>
      <w:r w:rsidRPr="00B249E9">
        <w:rPr>
          <w:rFonts w:ascii="Arial" w:hAnsi="Arial" w:cs="Arial"/>
          <w:sz w:val="24"/>
          <w:szCs w:val="24"/>
        </w:rPr>
        <w:t>restitusi.</w:t>
      </w:r>
      <w:r w:rsidR="00363DD5" w:rsidRPr="00B249E9">
        <w:rPr>
          <w:rFonts w:ascii="Arial" w:hAnsi="Arial" w:cs="Arial"/>
          <w:sz w:val="24"/>
          <w:szCs w:val="24"/>
          <w:lang w:val="en-US"/>
        </w:rPr>
        <w:t xml:space="preserve"> </w:t>
      </w:r>
      <w:r w:rsidR="00363DD5" w:rsidRPr="00B249E9">
        <w:rPr>
          <w:rFonts w:ascii="Arial" w:hAnsi="Arial" w:cs="Arial"/>
          <w:sz w:val="24"/>
          <w:szCs w:val="24"/>
        </w:rPr>
        <w:t xml:space="preserve"> Ancaman  pidana dirumuskan menjadi perberatan apabila </w:t>
      </w:r>
      <w:r w:rsidR="00363DD5" w:rsidRPr="00B249E9">
        <w:rPr>
          <w:rFonts w:ascii="Arial" w:hAnsi="Arial" w:cs="Arial"/>
          <w:sz w:val="24"/>
          <w:szCs w:val="24"/>
          <w:lang w:val="en-US"/>
        </w:rPr>
        <w:t xml:space="preserve">tindak </w:t>
      </w:r>
      <w:r w:rsidR="00363DD5" w:rsidRPr="00B249E9">
        <w:rPr>
          <w:rFonts w:ascii="Arial" w:hAnsi="Arial" w:cs="Arial"/>
          <w:sz w:val="24"/>
          <w:szCs w:val="24"/>
        </w:rPr>
        <w:t xml:space="preserve">pidana </w:t>
      </w:r>
      <w:r w:rsidR="00363DD5" w:rsidRPr="00B249E9">
        <w:rPr>
          <w:rFonts w:ascii="Arial" w:hAnsi="Arial" w:cs="Arial"/>
          <w:sz w:val="24"/>
          <w:szCs w:val="24"/>
          <w:lang w:val="en-US"/>
        </w:rPr>
        <w:t>pemaksaan kontrasepsi</w:t>
      </w:r>
      <w:r w:rsidR="00363DD5" w:rsidRPr="00B249E9">
        <w:rPr>
          <w:rFonts w:ascii="Arial" w:hAnsi="Arial" w:cs="Arial"/>
          <w:sz w:val="24"/>
          <w:szCs w:val="24"/>
        </w:rPr>
        <w:t xml:space="preserve"> dilakukan terhadap anak, orang dengan disabilitas, atau anak dengan disabilitas.</w:t>
      </w:r>
    </w:p>
    <w:p w:rsidR="00363DD5" w:rsidRPr="00B249E9" w:rsidRDefault="00363DD5" w:rsidP="00B249E9">
      <w:pPr>
        <w:spacing w:after="0" w:line="360" w:lineRule="auto"/>
        <w:ind w:left="720"/>
        <w:jc w:val="both"/>
        <w:rPr>
          <w:rFonts w:ascii="Arial" w:hAnsi="Arial" w:cs="Arial"/>
          <w:sz w:val="24"/>
          <w:szCs w:val="24"/>
          <w:lang w:val="en-US"/>
        </w:rPr>
      </w:pPr>
    </w:p>
    <w:p w:rsidR="00363DD5" w:rsidRPr="00B249E9" w:rsidRDefault="00363DD5" w:rsidP="00B249E9">
      <w:pPr>
        <w:spacing w:after="0" w:line="360" w:lineRule="auto"/>
        <w:ind w:left="720"/>
        <w:jc w:val="both"/>
        <w:rPr>
          <w:rFonts w:ascii="Arial" w:hAnsi="Arial" w:cs="Arial"/>
          <w:sz w:val="24"/>
          <w:szCs w:val="24"/>
          <w:lang w:val="en-US"/>
        </w:rPr>
      </w:pPr>
      <w:r w:rsidRPr="00B249E9">
        <w:rPr>
          <w:rFonts w:ascii="Arial" w:hAnsi="Arial" w:cs="Arial"/>
          <w:sz w:val="24"/>
          <w:szCs w:val="24"/>
          <w:lang w:val="en-US"/>
        </w:rPr>
        <w:t>Pemberatan pidana dirumuskan juga dalam hal:</w:t>
      </w:r>
    </w:p>
    <w:p w:rsidR="005D1FBA" w:rsidRPr="00B249E9" w:rsidRDefault="00BB1FD7" w:rsidP="00B249E9">
      <w:pPr>
        <w:pStyle w:val="MediumGrid1-Accent2"/>
        <w:numPr>
          <w:ilvl w:val="0"/>
          <w:numId w:val="58"/>
        </w:numPr>
        <w:spacing w:after="0" w:line="360" w:lineRule="auto"/>
        <w:ind w:left="1080"/>
        <w:jc w:val="both"/>
        <w:rPr>
          <w:rFonts w:ascii="Arial" w:hAnsi="Arial" w:cs="Arial"/>
          <w:sz w:val="24"/>
          <w:szCs w:val="24"/>
        </w:rPr>
      </w:pPr>
      <w:r w:rsidRPr="00B249E9">
        <w:rPr>
          <w:rFonts w:ascii="Arial" w:hAnsi="Arial" w:cs="Arial"/>
          <w:sz w:val="24"/>
          <w:szCs w:val="24"/>
        </w:rPr>
        <w:t>Mengakibatkan</w:t>
      </w:r>
      <w:r w:rsidR="00363DD5" w:rsidRPr="00B249E9">
        <w:rPr>
          <w:rFonts w:ascii="Arial" w:hAnsi="Arial" w:cs="Arial"/>
          <w:sz w:val="24"/>
          <w:szCs w:val="24"/>
        </w:rPr>
        <w:t xml:space="preserve"> kegoncangan jiwa yang hebat</w:t>
      </w:r>
    </w:p>
    <w:p w:rsidR="005D1FBA" w:rsidRPr="00B249E9" w:rsidRDefault="00BB1FD7" w:rsidP="00B249E9">
      <w:pPr>
        <w:pStyle w:val="MediumGrid1-Accent2"/>
        <w:numPr>
          <w:ilvl w:val="0"/>
          <w:numId w:val="58"/>
        </w:numPr>
        <w:spacing w:after="0" w:line="360" w:lineRule="auto"/>
        <w:ind w:left="1080"/>
        <w:jc w:val="both"/>
        <w:rPr>
          <w:rFonts w:ascii="Arial" w:hAnsi="Arial" w:cs="Arial"/>
          <w:sz w:val="24"/>
          <w:szCs w:val="24"/>
        </w:rPr>
      </w:pPr>
      <w:r w:rsidRPr="00B249E9">
        <w:rPr>
          <w:rFonts w:ascii="Arial" w:hAnsi="Arial" w:cs="Arial"/>
          <w:sz w:val="24"/>
          <w:szCs w:val="24"/>
        </w:rPr>
        <w:t>Mengakibatkan</w:t>
      </w:r>
      <w:r w:rsidR="005D1FBA" w:rsidRPr="00B249E9">
        <w:rPr>
          <w:rFonts w:ascii="Arial" w:hAnsi="Arial" w:cs="Arial"/>
          <w:sz w:val="24"/>
          <w:szCs w:val="24"/>
        </w:rPr>
        <w:t xml:space="preserve"> luka berat atau</w:t>
      </w:r>
      <w:r w:rsidR="00363DD5" w:rsidRPr="00B249E9">
        <w:rPr>
          <w:rFonts w:ascii="Arial" w:hAnsi="Arial" w:cs="Arial"/>
          <w:sz w:val="24"/>
          <w:szCs w:val="24"/>
        </w:rPr>
        <w:t xml:space="preserve"> gangguan kesehatan yang berkepanjangan</w:t>
      </w:r>
      <w:r w:rsidR="005D1FBA" w:rsidRPr="00B249E9">
        <w:rPr>
          <w:rFonts w:ascii="Arial" w:hAnsi="Arial" w:cs="Arial"/>
          <w:sz w:val="24"/>
          <w:szCs w:val="24"/>
        </w:rPr>
        <w:t>;</w:t>
      </w:r>
    </w:p>
    <w:p w:rsidR="00363DD5" w:rsidRPr="00B249E9" w:rsidRDefault="00BB1FD7" w:rsidP="00B249E9">
      <w:pPr>
        <w:pStyle w:val="MediumGrid1-Accent2"/>
        <w:numPr>
          <w:ilvl w:val="0"/>
          <w:numId w:val="58"/>
        </w:numPr>
        <w:spacing w:after="0" w:line="360" w:lineRule="auto"/>
        <w:ind w:left="1080"/>
        <w:jc w:val="both"/>
        <w:rPr>
          <w:rFonts w:ascii="Arial" w:hAnsi="Arial" w:cs="Arial"/>
          <w:sz w:val="24"/>
          <w:szCs w:val="24"/>
        </w:rPr>
      </w:pPr>
      <w:r w:rsidRPr="00B249E9">
        <w:rPr>
          <w:rFonts w:ascii="Arial" w:hAnsi="Arial" w:cs="Arial"/>
          <w:sz w:val="24"/>
          <w:szCs w:val="24"/>
        </w:rPr>
        <w:t>Mengakibatkan</w:t>
      </w:r>
      <w:r w:rsidR="00363DD5" w:rsidRPr="00B249E9">
        <w:rPr>
          <w:rFonts w:ascii="Arial" w:hAnsi="Arial" w:cs="Arial"/>
          <w:sz w:val="24"/>
          <w:szCs w:val="24"/>
        </w:rPr>
        <w:t xml:space="preserve"> korban meninggal;</w:t>
      </w:r>
    </w:p>
    <w:p w:rsidR="005D1FBA" w:rsidRPr="00B249E9" w:rsidRDefault="00BB1FD7" w:rsidP="00B249E9">
      <w:pPr>
        <w:pStyle w:val="MediumGrid1-Accent2"/>
        <w:numPr>
          <w:ilvl w:val="0"/>
          <w:numId w:val="58"/>
        </w:numPr>
        <w:spacing w:after="0" w:line="360" w:lineRule="auto"/>
        <w:ind w:left="1080"/>
        <w:jc w:val="both"/>
        <w:rPr>
          <w:rFonts w:ascii="Arial" w:hAnsi="Arial" w:cs="Arial"/>
          <w:sz w:val="24"/>
          <w:szCs w:val="24"/>
        </w:rPr>
      </w:pPr>
      <w:r w:rsidRPr="00B249E9">
        <w:rPr>
          <w:rFonts w:ascii="Arial" w:hAnsi="Arial" w:cs="Arial"/>
          <w:sz w:val="24"/>
          <w:szCs w:val="24"/>
        </w:rPr>
        <w:t>Perbudakan</w:t>
      </w:r>
      <w:r w:rsidR="005D1FBA" w:rsidRPr="00B249E9">
        <w:rPr>
          <w:rFonts w:ascii="Arial" w:hAnsi="Arial" w:cs="Arial"/>
          <w:sz w:val="24"/>
          <w:szCs w:val="24"/>
        </w:rPr>
        <w:t xml:space="preserve"> seksual di mana pelakunya atau yang menyuruhlakukannya adalah pejabat atau aparat keamanan atau aparat penegak hukum,;</w:t>
      </w:r>
    </w:p>
    <w:p w:rsidR="00701D3C" w:rsidRPr="00B249E9" w:rsidRDefault="00BB1FD7" w:rsidP="00B249E9">
      <w:pPr>
        <w:pStyle w:val="MediumGrid1-Accent2"/>
        <w:numPr>
          <w:ilvl w:val="0"/>
          <w:numId w:val="58"/>
        </w:numPr>
        <w:spacing w:after="0" w:line="360" w:lineRule="auto"/>
        <w:ind w:left="1080"/>
        <w:jc w:val="both"/>
        <w:rPr>
          <w:rFonts w:ascii="Arial" w:hAnsi="Arial" w:cs="Arial"/>
          <w:sz w:val="24"/>
          <w:szCs w:val="24"/>
        </w:rPr>
      </w:pPr>
      <w:r w:rsidRPr="00B249E9">
        <w:rPr>
          <w:rFonts w:ascii="Arial" w:hAnsi="Arial" w:cs="Arial"/>
          <w:sz w:val="24"/>
          <w:szCs w:val="24"/>
        </w:rPr>
        <w:t>Dilakukan</w:t>
      </w:r>
      <w:r w:rsidR="00701D3C" w:rsidRPr="00B249E9">
        <w:rPr>
          <w:rFonts w:ascii="Arial" w:hAnsi="Arial" w:cs="Arial"/>
          <w:sz w:val="24"/>
          <w:szCs w:val="24"/>
        </w:rPr>
        <w:t xml:space="preserve"> oleh </w:t>
      </w:r>
      <w:r w:rsidR="005D1FBA" w:rsidRPr="00B249E9">
        <w:rPr>
          <w:rFonts w:ascii="Arial" w:hAnsi="Arial" w:cs="Arial"/>
          <w:sz w:val="24"/>
          <w:szCs w:val="24"/>
        </w:rPr>
        <w:t xml:space="preserve">pejabat, aparat keamanan, atau aparat penegak </w:t>
      </w:r>
      <w:r w:rsidR="00701D3C" w:rsidRPr="00B249E9">
        <w:rPr>
          <w:rFonts w:ascii="Arial" w:hAnsi="Arial" w:cs="Arial"/>
          <w:sz w:val="24"/>
          <w:szCs w:val="24"/>
        </w:rPr>
        <w:t>hokum, dan ditambah pidana tambahan pencabutan hak menjalankan pekerjaan;</w:t>
      </w:r>
    </w:p>
    <w:p w:rsidR="00701D3C" w:rsidRPr="00B249E9" w:rsidRDefault="00BB1FD7" w:rsidP="00B249E9">
      <w:pPr>
        <w:pStyle w:val="MediumGrid1-Accent2"/>
        <w:numPr>
          <w:ilvl w:val="0"/>
          <w:numId w:val="58"/>
        </w:numPr>
        <w:spacing w:after="0" w:line="360" w:lineRule="auto"/>
        <w:ind w:left="1080"/>
        <w:jc w:val="both"/>
        <w:rPr>
          <w:rFonts w:ascii="Arial" w:hAnsi="Arial" w:cs="Arial"/>
          <w:sz w:val="24"/>
          <w:szCs w:val="24"/>
        </w:rPr>
      </w:pPr>
      <w:r w:rsidRPr="00B249E9">
        <w:rPr>
          <w:rFonts w:ascii="Arial" w:hAnsi="Arial" w:cs="Arial"/>
          <w:sz w:val="24"/>
          <w:szCs w:val="24"/>
        </w:rPr>
        <w:t>Pejabat</w:t>
      </w:r>
      <w:r w:rsidR="00701D3C" w:rsidRPr="00B249E9">
        <w:rPr>
          <w:rFonts w:ascii="Arial" w:hAnsi="Arial" w:cs="Arial"/>
          <w:sz w:val="24"/>
          <w:szCs w:val="24"/>
        </w:rPr>
        <w:t>, aparat keamanan, atau aparat penegak hokum yang menyuruhlakukan, memudahkan, atau membiarkan terjadinya perbudakan seksual;</w:t>
      </w:r>
      <w:r w:rsidR="001B59C7" w:rsidRPr="00B249E9">
        <w:rPr>
          <w:rFonts w:ascii="Arial" w:hAnsi="Arial" w:cs="Arial"/>
          <w:sz w:val="24"/>
          <w:szCs w:val="24"/>
          <w:lang w:val="id-ID"/>
        </w:rPr>
        <w:t xml:space="preserve"> dan</w:t>
      </w:r>
    </w:p>
    <w:p w:rsidR="005D1FBA" w:rsidRPr="00B249E9" w:rsidRDefault="00BB1FD7" w:rsidP="00B249E9">
      <w:pPr>
        <w:pStyle w:val="MediumGrid1-Accent2"/>
        <w:numPr>
          <w:ilvl w:val="0"/>
          <w:numId w:val="58"/>
        </w:numPr>
        <w:spacing w:after="0" w:line="360" w:lineRule="auto"/>
        <w:ind w:left="1080"/>
        <w:jc w:val="both"/>
        <w:rPr>
          <w:rFonts w:ascii="Arial" w:hAnsi="Arial" w:cs="Arial"/>
          <w:sz w:val="24"/>
          <w:szCs w:val="24"/>
        </w:rPr>
      </w:pPr>
      <w:r w:rsidRPr="00B249E9">
        <w:rPr>
          <w:rFonts w:ascii="Arial" w:hAnsi="Arial" w:cs="Arial"/>
          <w:sz w:val="24"/>
          <w:szCs w:val="24"/>
        </w:rPr>
        <w:t>Dilakukan</w:t>
      </w:r>
      <w:r w:rsidR="005D1FBA" w:rsidRPr="00B249E9">
        <w:rPr>
          <w:rFonts w:ascii="Arial" w:hAnsi="Arial" w:cs="Arial"/>
          <w:sz w:val="24"/>
          <w:szCs w:val="24"/>
        </w:rPr>
        <w:t xml:space="preserve"> dalam kondisi bencana, perang, konflik sosial, konflik senjata, atau situasi darurat lainnya</w:t>
      </w:r>
      <w:r w:rsidR="00701D3C" w:rsidRPr="00B249E9">
        <w:rPr>
          <w:rFonts w:ascii="Arial" w:hAnsi="Arial" w:cs="Arial"/>
          <w:sz w:val="24"/>
          <w:szCs w:val="24"/>
        </w:rPr>
        <w:t>, dan ditambah pidana tambahan pengumuman putusan hakim.</w:t>
      </w:r>
      <w:r w:rsidR="005D1FBA" w:rsidRPr="00B249E9">
        <w:rPr>
          <w:rFonts w:ascii="Arial" w:hAnsi="Arial" w:cs="Arial"/>
          <w:sz w:val="24"/>
          <w:szCs w:val="24"/>
        </w:rPr>
        <w:t xml:space="preserve"> </w:t>
      </w:r>
    </w:p>
    <w:p w:rsidR="005D1FBA" w:rsidRPr="00B249E9" w:rsidRDefault="005D1FBA" w:rsidP="00B249E9">
      <w:pPr>
        <w:spacing w:after="0" w:line="360" w:lineRule="auto"/>
        <w:jc w:val="both"/>
        <w:rPr>
          <w:rFonts w:ascii="Arial" w:hAnsi="Arial" w:cs="Arial"/>
          <w:sz w:val="24"/>
          <w:szCs w:val="24"/>
        </w:rPr>
      </w:pPr>
    </w:p>
    <w:p w:rsidR="005D1FBA" w:rsidRPr="00B249E9" w:rsidRDefault="005D1FBA" w:rsidP="00B249E9">
      <w:pPr>
        <w:spacing w:after="0" w:line="360" w:lineRule="auto"/>
        <w:ind w:left="709"/>
        <w:jc w:val="both"/>
        <w:rPr>
          <w:rFonts w:ascii="Arial" w:hAnsi="Arial" w:cs="Arial"/>
          <w:b/>
          <w:sz w:val="24"/>
          <w:szCs w:val="24"/>
        </w:rPr>
      </w:pPr>
      <w:r w:rsidRPr="00B249E9">
        <w:rPr>
          <w:rFonts w:ascii="Arial" w:hAnsi="Arial" w:cs="Arial"/>
          <w:b/>
          <w:sz w:val="24"/>
          <w:szCs w:val="24"/>
          <w:lang w:val="en-US"/>
        </w:rPr>
        <w:t>11.9.</w:t>
      </w:r>
      <w:r w:rsidRPr="00B249E9">
        <w:rPr>
          <w:rFonts w:ascii="Arial" w:hAnsi="Arial" w:cs="Arial"/>
          <w:b/>
          <w:sz w:val="24"/>
          <w:szCs w:val="24"/>
          <w:lang w:val="en-US"/>
        </w:rPr>
        <w:tab/>
      </w:r>
      <w:r w:rsidRPr="00B249E9">
        <w:rPr>
          <w:rFonts w:ascii="Arial" w:hAnsi="Arial" w:cs="Arial"/>
          <w:b/>
          <w:sz w:val="24"/>
          <w:szCs w:val="24"/>
        </w:rPr>
        <w:t>Tindak Pidana Penyiksaan Seksual</w:t>
      </w:r>
    </w:p>
    <w:p w:rsidR="000001DF" w:rsidRPr="00B249E9" w:rsidRDefault="005D1FBA" w:rsidP="00B249E9">
      <w:pPr>
        <w:spacing w:after="0" w:line="360" w:lineRule="auto"/>
        <w:ind w:left="720"/>
        <w:jc w:val="both"/>
        <w:rPr>
          <w:rFonts w:ascii="Arial" w:hAnsi="Arial" w:cs="Arial"/>
          <w:sz w:val="24"/>
          <w:szCs w:val="24"/>
          <w:lang w:val="en-US"/>
        </w:rPr>
      </w:pPr>
      <w:r w:rsidRPr="00B249E9">
        <w:rPr>
          <w:rFonts w:ascii="Arial" w:hAnsi="Arial" w:cs="Arial"/>
          <w:sz w:val="24"/>
          <w:szCs w:val="24"/>
        </w:rPr>
        <w:t xml:space="preserve">Tindak Pidana Penyiksaan Seksual merupakan bentuk kekerasan seksual yang paling berat. RUU Penghapusan Kekerasan Seksual secara umum </w:t>
      </w:r>
      <w:r w:rsidR="000001DF" w:rsidRPr="00B249E9">
        <w:rPr>
          <w:rFonts w:ascii="Arial" w:hAnsi="Arial" w:cs="Arial"/>
          <w:sz w:val="24"/>
          <w:szCs w:val="24"/>
          <w:lang w:val="en-US"/>
        </w:rPr>
        <w:t>merumuskan</w:t>
      </w:r>
      <w:r w:rsidRPr="00B249E9">
        <w:rPr>
          <w:rFonts w:ascii="Arial" w:hAnsi="Arial" w:cs="Arial"/>
          <w:sz w:val="24"/>
          <w:szCs w:val="24"/>
        </w:rPr>
        <w:t xml:space="preserve"> pidana pokok penjara </w:t>
      </w:r>
      <w:r w:rsidR="000001DF" w:rsidRPr="00B249E9">
        <w:rPr>
          <w:rFonts w:ascii="Arial" w:hAnsi="Arial" w:cs="Arial"/>
          <w:sz w:val="24"/>
          <w:szCs w:val="24"/>
          <w:lang w:val="en-US"/>
        </w:rPr>
        <w:t>dan pidana tambahan</w:t>
      </w:r>
      <w:r w:rsidRPr="00B249E9">
        <w:rPr>
          <w:rFonts w:ascii="Arial" w:hAnsi="Arial" w:cs="Arial"/>
          <w:sz w:val="24"/>
          <w:szCs w:val="24"/>
        </w:rPr>
        <w:t xml:space="preserve"> restitusi.</w:t>
      </w:r>
      <w:r w:rsidR="000001DF" w:rsidRPr="00B249E9">
        <w:rPr>
          <w:rFonts w:ascii="Arial" w:hAnsi="Arial" w:cs="Arial"/>
          <w:sz w:val="24"/>
          <w:szCs w:val="24"/>
          <w:lang w:val="en-US"/>
        </w:rPr>
        <w:t xml:space="preserve"> </w:t>
      </w:r>
      <w:r w:rsidR="000001DF" w:rsidRPr="00B249E9">
        <w:rPr>
          <w:rFonts w:ascii="Arial" w:hAnsi="Arial" w:cs="Arial"/>
          <w:sz w:val="24"/>
          <w:szCs w:val="24"/>
        </w:rPr>
        <w:t xml:space="preserve">Ancaman  pidana dirumuskan menjadi perberatan apabila </w:t>
      </w:r>
      <w:r w:rsidR="000001DF" w:rsidRPr="00B249E9">
        <w:rPr>
          <w:rFonts w:ascii="Arial" w:hAnsi="Arial" w:cs="Arial"/>
          <w:sz w:val="24"/>
          <w:szCs w:val="24"/>
          <w:lang w:val="en-US"/>
        </w:rPr>
        <w:t xml:space="preserve">tindak </w:t>
      </w:r>
      <w:r w:rsidR="000001DF" w:rsidRPr="00B249E9">
        <w:rPr>
          <w:rFonts w:ascii="Arial" w:hAnsi="Arial" w:cs="Arial"/>
          <w:sz w:val="24"/>
          <w:szCs w:val="24"/>
        </w:rPr>
        <w:t xml:space="preserve">pidana </w:t>
      </w:r>
      <w:r w:rsidR="000001DF" w:rsidRPr="00B249E9">
        <w:rPr>
          <w:rFonts w:ascii="Arial" w:hAnsi="Arial" w:cs="Arial"/>
          <w:sz w:val="24"/>
          <w:szCs w:val="24"/>
          <w:lang w:val="en-US"/>
        </w:rPr>
        <w:t>pemaksaan kontrasepsi</w:t>
      </w:r>
      <w:r w:rsidR="000001DF" w:rsidRPr="00B249E9">
        <w:rPr>
          <w:rFonts w:ascii="Arial" w:hAnsi="Arial" w:cs="Arial"/>
          <w:sz w:val="24"/>
          <w:szCs w:val="24"/>
        </w:rPr>
        <w:t xml:space="preserve"> dilakukan terhadap anak, orang dengan disabilitas, atau anak dengan disabilitas.</w:t>
      </w:r>
    </w:p>
    <w:p w:rsidR="005D1FBA" w:rsidRPr="00B249E9" w:rsidRDefault="005D1FBA" w:rsidP="00B249E9">
      <w:pPr>
        <w:spacing w:after="0" w:line="360" w:lineRule="auto"/>
        <w:ind w:left="720"/>
        <w:jc w:val="both"/>
        <w:rPr>
          <w:rFonts w:ascii="Arial" w:hAnsi="Arial" w:cs="Arial"/>
          <w:sz w:val="24"/>
          <w:szCs w:val="24"/>
          <w:lang w:val="en-US"/>
        </w:rPr>
      </w:pPr>
    </w:p>
    <w:p w:rsidR="005D1FBA" w:rsidRPr="00B249E9" w:rsidRDefault="000001DF" w:rsidP="00B249E9">
      <w:pPr>
        <w:pStyle w:val="MediumGrid1-Accent2"/>
        <w:tabs>
          <w:tab w:val="left" w:pos="2520"/>
        </w:tabs>
        <w:spacing w:after="0" w:line="360" w:lineRule="auto"/>
        <w:ind w:left="709"/>
        <w:jc w:val="both"/>
        <w:rPr>
          <w:rFonts w:ascii="Arial" w:hAnsi="Arial" w:cs="Arial"/>
          <w:sz w:val="24"/>
          <w:szCs w:val="24"/>
        </w:rPr>
      </w:pPr>
      <w:r w:rsidRPr="00B249E9">
        <w:rPr>
          <w:rFonts w:ascii="Arial" w:hAnsi="Arial" w:cs="Arial"/>
          <w:sz w:val="24"/>
          <w:szCs w:val="24"/>
        </w:rPr>
        <w:t>Pemberatan p</w:t>
      </w:r>
      <w:r w:rsidR="005D1FBA" w:rsidRPr="00B249E9">
        <w:rPr>
          <w:rFonts w:ascii="Arial" w:hAnsi="Arial" w:cs="Arial"/>
          <w:sz w:val="24"/>
          <w:szCs w:val="24"/>
        </w:rPr>
        <w:t xml:space="preserve">emidanaaan </w:t>
      </w:r>
      <w:r w:rsidRPr="00B249E9">
        <w:rPr>
          <w:rFonts w:ascii="Arial" w:hAnsi="Arial" w:cs="Arial"/>
          <w:sz w:val="24"/>
          <w:szCs w:val="24"/>
        </w:rPr>
        <w:t>juga dirumuskan dalam hal</w:t>
      </w:r>
      <w:r w:rsidR="005D1FBA" w:rsidRPr="00B249E9">
        <w:rPr>
          <w:rFonts w:ascii="Arial" w:hAnsi="Arial" w:cs="Arial"/>
          <w:sz w:val="24"/>
          <w:szCs w:val="24"/>
        </w:rPr>
        <w:t>:</w:t>
      </w:r>
    </w:p>
    <w:p w:rsidR="0097405E" w:rsidRPr="00B249E9" w:rsidRDefault="00BB1FD7" w:rsidP="00B249E9">
      <w:pPr>
        <w:pStyle w:val="MediumGrid1-Accent2"/>
        <w:numPr>
          <w:ilvl w:val="0"/>
          <w:numId w:val="105"/>
        </w:numPr>
        <w:spacing w:after="0" w:line="360" w:lineRule="auto"/>
        <w:ind w:left="1134"/>
        <w:jc w:val="both"/>
        <w:rPr>
          <w:rFonts w:ascii="Arial" w:hAnsi="Arial" w:cs="Arial"/>
          <w:sz w:val="24"/>
          <w:szCs w:val="24"/>
        </w:rPr>
      </w:pPr>
      <w:r w:rsidRPr="00B249E9">
        <w:rPr>
          <w:rFonts w:ascii="Arial" w:hAnsi="Arial" w:cs="Arial"/>
          <w:sz w:val="24"/>
          <w:szCs w:val="24"/>
          <w:lang w:val="id-ID"/>
        </w:rPr>
        <w:t>Orang</w:t>
      </w:r>
      <w:r w:rsidR="0097405E" w:rsidRPr="00B249E9">
        <w:rPr>
          <w:rFonts w:ascii="Arial" w:hAnsi="Arial" w:cs="Arial"/>
          <w:sz w:val="24"/>
          <w:szCs w:val="24"/>
          <w:lang w:val="id-ID"/>
        </w:rPr>
        <w:t xml:space="preserve"> yang diketahui atau patut diduga sedang hamil</w:t>
      </w:r>
      <w:r w:rsidR="0097405E" w:rsidRPr="00B249E9">
        <w:rPr>
          <w:rFonts w:ascii="Arial" w:hAnsi="Arial" w:cs="Arial"/>
          <w:sz w:val="24"/>
          <w:szCs w:val="24"/>
        </w:rPr>
        <w:t>, dan di</w:t>
      </w:r>
      <w:r w:rsidR="002E1A40" w:rsidRPr="00B249E9">
        <w:rPr>
          <w:rFonts w:ascii="Arial" w:hAnsi="Arial" w:cs="Arial"/>
          <w:sz w:val="24"/>
          <w:szCs w:val="24"/>
        </w:rPr>
        <w:t>tambah pidana tambahan kerja sos</w:t>
      </w:r>
      <w:r w:rsidR="0097405E" w:rsidRPr="00B249E9">
        <w:rPr>
          <w:rFonts w:ascii="Arial" w:hAnsi="Arial" w:cs="Arial"/>
          <w:sz w:val="24"/>
          <w:szCs w:val="24"/>
        </w:rPr>
        <w:t>ial;</w:t>
      </w:r>
    </w:p>
    <w:p w:rsidR="0097405E" w:rsidRPr="00B249E9" w:rsidRDefault="00BB1FD7" w:rsidP="00B249E9">
      <w:pPr>
        <w:pStyle w:val="MediumGrid1-Accent2"/>
        <w:numPr>
          <w:ilvl w:val="0"/>
          <w:numId w:val="105"/>
        </w:numPr>
        <w:spacing w:after="0" w:line="360" w:lineRule="auto"/>
        <w:ind w:left="1134"/>
        <w:jc w:val="both"/>
        <w:rPr>
          <w:rFonts w:ascii="Arial" w:hAnsi="Arial" w:cs="Arial"/>
          <w:sz w:val="24"/>
          <w:szCs w:val="24"/>
        </w:rPr>
      </w:pPr>
      <w:r w:rsidRPr="00B249E9">
        <w:rPr>
          <w:rFonts w:ascii="Arial" w:hAnsi="Arial" w:cs="Arial"/>
          <w:sz w:val="24"/>
          <w:szCs w:val="24"/>
        </w:rPr>
        <w:t>Mengakibatkan</w:t>
      </w:r>
      <w:r w:rsidR="0097405E" w:rsidRPr="00B249E9">
        <w:rPr>
          <w:rFonts w:ascii="Arial" w:hAnsi="Arial" w:cs="Arial"/>
          <w:sz w:val="24"/>
          <w:szCs w:val="24"/>
        </w:rPr>
        <w:t xml:space="preserve"> seseorang tidak dapat melakukan kerja sehari-hari di dalam rumah ataupun kerja untuk mencari nafkah;  </w:t>
      </w:r>
      <w:r w:rsidR="0097405E" w:rsidRPr="00B249E9">
        <w:rPr>
          <w:rFonts w:ascii="Arial" w:hAnsi="Arial" w:cs="Arial"/>
          <w:sz w:val="24"/>
          <w:szCs w:val="24"/>
          <w:lang w:val="id-ID"/>
        </w:rPr>
        <w:t>dan ditambah pidana tambahan kerja sosial dan pidana tambahan pengumuman putusan hakim</w:t>
      </w:r>
    </w:p>
    <w:p w:rsidR="0097405E" w:rsidRPr="00B249E9" w:rsidRDefault="00BB1FD7" w:rsidP="00B249E9">
      <w:pPr>
        <w:pStyle w:val="MediumGrid1-Accent2"/>
        <w:numPr>
          <w:ilvl w:val="0"/>
          <w:numId w:val="105"/>
        </w:numPr>
        <w:spacing w:after="0" w:line="360" w:lineRule="auto"/>
        <w:ind w:left="1134"/>
        <w:jc w:val="both"/>
        <w:rPr>
          <w:rFonts w:ascii="Arial" w:hAnsi="Arial" w:cs="Arial"/>
          <w:sz w:val="24"/>
          <w:szCs w:val="24"/>
        </w:rPr>
      </w:pPr>
      <w:r w:rsidRPr="00B249E9">
        <w:rPr>
          <w:rFonts w:ascii="Arial" w:hAnsi="Arial" w:cs="Arial"/>
          <w:sz w:val="24"/>
          <w:szCs w:val="24"/>
        </w:rPr>
        <w:t>Mengakibatkan</w:t>
      </w:r>
      <w:r w:rsidR="0097405E" w:rsidRPr="00B249E9">
        <w:rPr>
          <w:rFonts w:ascii="Arial" w:hAnsi="Arial" w:cs="Arial"/>
          <w:sz w:val="24"/>
          <w:szCs w:val="24"/>
        </w:rPr>
        <w:t xml:space="preserve"> korban kehilangan fungsi tubuh sementara;</w:t>
      </w:r>
      <w:r w:rsidR="0097405E" w:rsidRPr="00B249E9">
        <w:rPr>
          <w:rFonts w:ascii="Arial" w:hAnsi="Arial" w:cs="Arial"/>
          <w:sz w:val="24"/>
          <w:szCs w:val="24"/>
          <w:lang w:val="id-ID"/>
        </w:rPr>
        <w:t xml:space="preserve"> dan ditambah pidana tambahan kerja sosial dan pidana tambahan pengumuman putusan hakim</w:t>
      </w:r>
    </w:p>
    <w:p w:rsidR="0097405E" w:rsidRPr="00B249E9" w:rsidRDefault="00BB1FD7" w:rsidP="00B249E9">
      <w:pPr>
        <w:pStyle w:val="MediumGrid1-Accent2"/>
        <w:numPr>
          <w:ilvl w:val="0"/>
          <w:numId w:val="105"/>
        </w:numPr>
        <w:spacing w:after="0" w:line="360" w:lineRule="auto"/>
        <w:ind w:left="1134"/>
        <w:jc w:val="both"/>
        <w:rPr>
          <w:rFonts w:ascii="Arial" w:hAnsi="Arial" w:cs="Arial"/>
          <w:sz w:val="24"/>
          <w:szCs w:val="24"/>
        </w:rPr>
      </w:pPr>
      <w:r w:rsidRPr="00B249E9">
        <w:rPr>
          <w:rFonts w:ascii="Arial" w:hAnsi="Arial" w:cs="Arial"/>
          <w:sz w:val="24"/>
          <w:szCs w:val="24"/>
        </w:rPr>
        <w:t>Mengakibatkan</w:t>
      </w:r>
      <w:r w:rsidR="0097405E" w:rsidRPr="00B249E9">
        <w:rPr>
          <w:rFonts w:ascii="Arial" w:hAnsi="Arial" w:cs="Arial"/>
          <w:sz w:val="24"/>
          <w:szCs w:val="24"/>
        </w:rPr>
        <w:t xml:space="preserve"> korban mengalami kecacatan permanen;</w:t>
      </w:r>
      <w:r w:rsidR="0097405E" w:rsidRPr="00B249E9">
        <w:rPr>
          <w:rFonts w:ascii="Arial" w:hAnsi="Arial" w:cs="Arial"/>
          <w:sz w:val="24"/>
          <w:szCs w:val="24"/>
          <w:lang w:val="id-ID"/>
        </w:rPr>
        <w:t xml:space="preserve"> dan ditambah pidana tambahan kerja sosial dan pidana tambahan pengumuman putusan hakim</w:t>
      </w:r>
    </w:p>
    <w:p w:rsidR="0097405E" w:rsidRPr="00B249E9" w:rsidRDefault="00BB1FD7" w:rsidP="00B249E9">
      <w:pPr>
        <w:pStyle w:val="MediumGrid1-Accent2"/>
        <w:numPr>
          <w:ilvl w:val="0"/>
          <w:numId w:val="105"/>
        </w:numPr>
        <w:spacing w:after="0" w:line="360" w:lineRule="auto"/>
        <w:ind w:left="1134"/>
        <w:jc w:val="both"/>
        <w:rPr>
          <w:rFonts w:ascii="Arial" w:hAnsi="Arial" w:cs="Arial"/>
          <w:sz w:val="24"/>
          <w:szCs w:val="24"/>
        </w:rPr>
      </w:pPr>
      <w:r w:rsidRPr="00B249E9">
        <w:rPr>
          <w:rFonts w:ascii="Arial" w:hAnsi="Arial" w:cs="Arial"/>
          <w:sz w:val="24"/>
          <w:szCs w:val="24"/>
        </w:rPr>
        <w:t>Mengakibatkan</w:t>
      </w:r>
      <w:r w:rsidR="0097405E" w:rsidRPr="00B249E9">
        <w:rPr>
          <w:rFonts w:ascii="Arial" w:hAnsi="Arial" w:cs="Arial"/>
          <w:sz w:val="24"/>
          <w:szCs w:val="24"/>
        </w:rPr>
        <w:t xml:space="preserve"> korban mengalami luka berat atau gangguan kesehatan yang berkepanjangan;</w:t>
      </w:r>
      <w:r w:rsidR="0097405E" w:rsidRPr="00B249E9">
        <w:rPr>
          <w:rFonts w:ascii="Arial" w:hAnsi="Arial" w:cs="Arial"/>
          <w:sz w:val="24"/>
          <w:szCs w:val="24"/>
          <w:lang w:val="id-ID"/>
        </w:rPr>
        <w:t xml:space="preserve"> dan ditambah pidana tambahan kerja sosial dan pidana tambahan pengumuman putusan hakim</w:t>
      </w:r>
    </w:p>
    <w:p w:rsidR="0097405E" w:rsidRPr="00B249E9" w:rsidRDefault="00BB1FD7" w:rsidP="00B249E9">
      <w:pPr>
        <w:pStyle w:val="MediumGrid1-Accent2"/>
        <w:numPr>
          <w:ilvl w:val="0"/>
          <w:numId w:val="105"/>
        </w:numPr>
        <w:spacing w:after="0" w:line="360" w:lineRule="auto"/>
        <w:ind w:left="1134"/>
        <w:jc w:val="both"/>
        <w:rPr>
          <w:rFonts w:ascii="Arial" w:hAnsi="Arial" w:cs="Arial"/>
          <w:sz w:val="24"/>
          <w:szCs w:val="24"/>
          <w:lang w:val="id-ID"/>
        </w:rPr>
      </w:pPr>
      <w:r w:rsidRPr="00B249E9">
        <w:rPr>
          <w:rFonts w:ascii="Arial" w:hAnsi="Arial" w:cs="Arial"/>
          <w:sz w:val="24"/>
          <w:szCs w:val="24"/>
        </w:rPr>
        <w:t>Mengakibatkan</w:t>
      </w:r>
      <w:r w:rsidR="0097405E" w:rsidRPr="00B249E9">
        <w:rPr>
          <w:rFonts w:ascii="Arial" w:hAnsi="Arial" w:cs="Arial"/>
          <w:sz w:val="24"/>
          <w:szCs w:val="24"/>
        </w:rPr>
        <w:t xml:space="preserve"> korban mengalami kerusakan organ seksual dan/atau reproduksi; </w:t>
      </w:r>
      <w:r w:rsidR="0097405E" w:rsidRPr="00B249E9">
        <w:rPr>
          <w:rFonts w:ascii="Arial" w:hAnsi="Arial" w:cs="Arial"/>
          <w:sz w:val="24"/>
          <w:szCs w:val="24"/>
          <w:lang w:val="id-ID"/>
        </w:rPr>
        <w:t>dan ditambah pidana tambahan kerja sosial dan pidana tambahan pengumuman putusan hakim</w:t>
      </w:r>
    </w:p>
    <w:p w:rsidR="0097405E" w:rsidRPr="00B249E9" w:rsidRDefault="00BB1FD7" w:rsidP="00B249E9">
      <w:pPr>
        <w:pStyle w:val="MediumGrid1-Accent2"/>
        <w:numPr>
          <w:ilvl w:val="0"/>
          <w:numId w:val="105"/>
        </w:numPr>
        <w:spacing w:after="0" w:line="360" w:lineRule="auto"/>
        <w:ind w:left="1134"/>
        <w:jc w:val="both"/>
        <w:rPr>
          <w:rFonts w:ascii="Arial" w:hAnsi="Arial" w:cs="Arial"/>
          <w:sz w:val="24"/>
          <w:szCs w:val="24"/>
        </w:rPr>
      </w:pPr>
      <w:r w:rsidRPr="00B249E9">
        <w:rPr>
          <w:rFonts w:ascii="Arial" w:hAnsi="Arial" w:cs="Arial"/>
          <w:sz w:val="24"/>
          <w:szCs w:val="24"/>
        </w:rPr>
        <w:t>Mengakibatkan</w:t>
      </w:r>
      <w:r w:rsidR="0097405E" w:rsidRPr="00B249E9">
        <w:rPr>
          <w:rFonts w:ascii="Arial" w:hAnsi="Arial" w:cs="Arial"/>
          <w:sz w:val="24"/>
          <w:szCs w:val="24"/>
        </w:rPr>
        <w:t xml:space="preserve"> korban meninggal; </w:t>
      </w:r>
      <w:r w:rsidR="0097405E" w:rsidRPr="00B249E9">
        <w:rPr>
          <w:rFonts w:ascii="Arial" w:hAnsi="Arial" w:cs="Arial"/>
          <w:sz w:val="24"/>
          <w:szCs w:val="24"/>
          <w:lang w:val="id-ID"/>
        </w:rPr>
        <w:t>dan ditambah pidana tambahan kerja sosial dan pidana tambahan pengumuman putusan hakim</w:t>
      </w:r>
      <w:r w:rsidR="0097405E" w:rsidRPr="00B249E9">
        <w:rPr>
          <w:rFonts w:ascii="Arial" w:hAnsi="Arial" w:cs="Arial"/>
          <w:sz w:val="24"/>
          <w:szCs w:val="24"/>
        </w:rPr>
        <w:t>.</w:t>
      </w:r>
    </w:p>
    <w:p w:rsidR="0097405E" w:rsidRPr="00B249E9" w:rsidRDefault="0097405E" w:rsidP="00B249E9">
      <w:pPr>
        <w:pStyle w:val="MediumGrid1-Accent2"/>
        <w:numPr>
          <w:ilvl w:val="0"/>
          <w:numId w:val="105"/>
        </w:numPr>
        <w:spacing w:after="0" w:line="360" w:lineRule="auto"/>
        <w:ind w:left="1134"/>
        <w:jc w:val="both"/>
        <w:rPr>
          <w:rFonts w:ascii="Arial" w:hAnsi="Arial" w:cs="Arial"/>
          <w:sz w:val="24"/>
          <w:szCs w:val="24"/>
          <w:lang w:val="id-ID"/>
        </w:rPr>
      </w:pPr>
      <w:r w:rsidRPr="00B249E9">
        <w:rPr>
          <w:rFonts w:ascii="Arial" w:hAnsi="Arial" w:cs="Arial"/>
          <w:sz w:val="24"/>
          <w:szCs w:val="24"/>
        </w:rPr>
        <w:t xml:space="preserve">Dilakukan oleh </w:t>
      </w:r>
      <w:r w:rsidRPr="00B249E9">
        <w:rPr>
          <w:rFonts w:ascii="Arial" w:hAnsi="Arial" w:cs="Arial"/>
          <w:sz w:val="24"/>
          <w:szCs w:val="24"/>
          <w:lang w:val="id-ID"/>
        </w:rPr>
        <w:t>p</w:t>
      </w:r>
      <w:r w:rsidRPr="00B249E9">
        <w:rPr>
          <w:rFonts w:ascii="Arial" w:hAnsi="Arial" w:cs="Arial"/>
          <w:sz w:val="24"/>
          <w:szCs w:val="24"/>
        </w:rPr>
        <w:t xml:space="preserve">ejabat, aparat keamanan militer atau aparat penegak hokum, </w:t>
      </w:r>
      <w:r w:rsidRPr="00B249E9">
        <w:rPr>
          <w:rFonts w:ascii="Arial" w:hAnsi="Arial" w:cs="Arial"/>
          <w:sz w:val="24"/>
          <w:szCs w:val="24"/>
          <w:lang w:val="id-ID"/>
        </w:rPr>
        <w:t>pidana tambahan pencabutan hak menjalankan pekerjaan</w:t>
      </w:r>
    </w:p>
    <w:p w:rsidR="0097405E" w:rsidRPr="00B249E9" w:rsidRDefault="0097405E" w:rsidP="00B249E9">
      <w:pPr>
        <w:pStyle w:val="MediumGrid1-Accent2"/>
        <w:numPr>
          <w:ilvl w:val="0"/>
          <w:numId w:val="105"/>
        </w:numPr>
        <w:spacing w:after="0" w:line="360" w:lineRule="auto"/>
        <w:ind w:left="1134"/>
        <w:jc w:val="both"/>
        <w:rPr>
          <w:rFonts w:ascii="Arial" w:eastAsia="Times New Roman" w:hAnsi="Arial" w:cs="Arial"/>
          <w:b/>
          <w:sz w:val="24"/>
          <w:szCs w:val="24"/>
        </w:rPr>
      </w:pPr>
      <w:r w:rsidRPr="00B249E9">
        <w:rPr>
          <w:rFonts w:ascii="Arial" w:hAnsi="Arial" w:cs="Arial"/>
          <w:sz w:val="24"/>
          <w:szCs w:val="24"/>
        </w:rPr>
        <w:lastRenderedPageBreak/>
        <w:t xml:space="preserve">Orang yang </w:t>
      </w:r>
      <w:r w:rsidRPr="00B249E9">
        <w:rPr>
          <w:rFonts w:ascii="Arial" w:hAnsi="Arial" w:cs="Arial"/>
          <w:sz w:val="24"/>
          <w:szCs w:val="24"/>
          <w:lang w:val="id-ID"/>
        </w:rPr>
        <w:t>men</w:t>
      </w:r>
      <w:r w:rsidRPr="00B249E9">
        <w:rPr>
          <w:rFonts w:ascii="Arial" w:hAnsi="Arial" w:cs="Arial"/>
          <w:sz w:val="24"/>
          <w:szCs w:val="24"/>
        </w:rPr>
        <w:t xml:space="preserve">yuruhlakukan penyiksaan seksual, </w:t>
      </w:r>
      <w:r w:rsidRPr="00B249E9">
        <w:rPr>
          <w:rFonts w:ascii="Arial" w:hAnsi="Arial" w:cs="Arial"/>
          <w:sz w:val="24"/>
          <w:szCs w:val="24"/>
          <w:lang w:val="id-ID"/>
        </w:rPr>
        <w:t xml:space="preserve">memudahkan </w:t>
      </w:r>
      <w:r w:rsidRPr="00B249E9">
        <w:rPr>
          <w:rFonts w:ascii="Arial" w:hAnsi="Arial" w:cs="Arial"/>
          <w:sz w:val="24"/>
          <w:szCs w:val="24"/>
        </w:rPr>
        <w:t>dilakukannya penyiksaan seksual,</w:t>
      </w:r>
      <w:r w:rsidRPr="00B249E9">
        <w:rPr>
          <w:rFonts w:ascii="Arial" w:hAnsi="Arial" w:cs="Arial"/>
          <w:sz w:val="24"/>
          <w:szCs w:val="24"/>
          <w:lang w:val="id-ID"/>
        </w:rPr>
        <w:t xml:space="preserve"> atau</w:t>
      </w:r>
      <w:r w:rsidRPr="00B249E9" w:rsidDel="008E3BF2">
        <w:rPr>
          <w:rFonts w:ascii="Arial" w:hAnsi="Arial" w:cs="Arial"/>
          <w:sz w:val="24"/>
          <w:szCs w:val="24"/>
        </w:rPr>
        <w:t xml:space="preserve"> </w:t>
      </w:r>
      <w:r w:rsidRPr="00B249E9">
        <w:rPr>
          <w:rFonts w:ascii="Arial" w:hAnsi="Arial" w:cs="Arial"/>
          <w:sz w:val="24"/>
          <w:szCs w:val="24"/>
        </w:rPr>
        <w:t xml:space="preserve"> </w:t>
      </w:r>
      <w:r w:rsidRPr="00B249E9">
        <w:rPr>
          <w:rFonts w:ascii="Arial" w:hAnsi="Arial" w:cs="Arial"/>
          <w:sz w:val="24"/>
          <w:szCs w:val="24"/>
          <w:lang w:val="id-ID"/>
        </w:rPr>
        <w:t>membiarkan dilakukannya penyiksaan seksual</w:t>
      </w:r>
      <w:r w:rsidR="001B59C7" w:rsidRPr="00B249E9">
        <w:rPr>
          <w:rFonts w:ascii="Arial" w:hAnsi="Arial" w:cs="Arial"/>
          <w:sz w:val="24"/>
          <w:szCs w:val="24"/>
          <w:lang w:val="id-ID"/>
        </w:rPr>
        <w:t>; dan</w:t>
      </w:r>
    </w:p>
    <w:p w:rsidR="0097405E" w:rsidRPr="00B249E9" w:rsidRDefault="00663382" w:rsidP="00B249E9">
      <w:pPr>
        <w:pStyle w:val="MediumGrid1-Accent2"/>
        <w:numPr>
          <w:ilvl w:val="0"/>
          <w:numId w:val="105"/>
        </w:numPr>
        <w:spacing w:after="0" w:line="360" w:lineRule="auto"/>
        <w:ind w:left="1134"/>
        <w:jc w:val="both"/>
        <w:rPr>
          <w:rFonts w:ascii="Arial" w:hAnsi="Arial" w:cs="Arial"/>
          <w:sz w:val="24"/>
          <w:szCs w:val="24"/>
        </w:rPr>
      </w:pPr>
      <w:r w:rsidRPr="00B249E9">
        <w:rPr>
          <w:rFonts w:ascii="Arial" w:hAnsi="Arial" w:cs="Arial"/>
          <w:sz w:val="24"/>
          <w:szCs w:val="24"/>
          <w:lang w:val="id-ID"/>
        </w:rPr>
        <w:t xml:space="preserve">Apabila </w:t>
      </w:r>
      <w:r w:rsidR="0097405E" w:rsidRPr="00B249E9">
        <w:rPr>
          <w:rFonts w:ascii="Arial" w:hAnsi="Arial" w:cs="Arial"/>
          <w:sz w:val="24"/>
          <w:szCs w:val="24"/>
          <w:lang w:val="id-ID"/>
        </w:rPr>
        <w:t xml:space="preserve">apabila perbudakan </w:t>
      </w:r>
      <w:r w:rsidR="0097405E" w:rsidRPr="00B249E9">
        <w:rPr>
          <w:rFonts w:ascii="Arial" w:hAnsi="Arial" w:cs="Arial"/>
          <w:sz w:val="24"/>
          <w:szCs w:val="24"/>
        </w:rPr>
        <w:t xml:space="preserve">dilakukan dalam kondisi khusus seperti bencana alam, perang, konflik senjata, konflik sosial, atau situasi darurat lainnya, </w:t>
      </w:r>
      <w:r w:rsidR="0097405E" w:rsidRPr="00B249E9">
        <w:rPr>
          <w:rFonts w:ascii="Arial" w:hAnsi="Arial" w:cs="Arial"/>
          <w:sz w:val="24"/>
          <w:szCs w:val="24"/>
          <w:lang w:val="id-ID"/>
        </w:rPr>
        <w:t>ditambah pidana tambahan pengumuman putusan hakim</w:t>
      </w:r>
      <w:r w:rsidR="0097405E" w:rsidRPr="00B249E9">
        <w:rPr>
          <w:rFonts w:ascii="Arial" w:hAnsi="Arial" w:cs="Arial"/>
          <w:sz w:val="24"/>
          <w:szCs w:val="24"/>
        </w:rPr>
        <w:t>.</w:t>
      </w:r>
    </w:p>
    <w:p w:rsidR="005D1FBA" w:rsidRPr="00B249E9" w:rsidRDefault="005D1FBA" w:rsidP="00B249E9">
      <w:pPr>
        <w:pStyle w:val="MediumGrid1-Accent2"/>
        <w:spacing w:after="0" w:line="360" w:lineRule="auto"/>
        <w:ind w:left="1080"/>
        <w:jc w:val="both"/>
        <w:rPr>
          <w:rFonts w:ascii="Arial" w:hAnsi="Arial" w:cs="Arial"/>
          <w:sz w:val="24"/>
          <w:szCs w:val="24"/>
        </w:rPr>
      </w:pPr>
    </w:p>
    <w:p w:rsidR="0097405E" w:rsidRPr="00B249E9" w:rsidRDefault="0097405E" w:rsidP="00B249E9">
      <w:pPr>
        <w:spacing w:after="0" w:line="360" w:lineRule="auto"/>
        <w:ind w:left="709"/>
        <w:rPr>
          <w:rFonts w:ascii="Arial" w:hAnsi="Arial" w:cs="Arial"/>
          <w:b/>
          <w:sz w:val="24"/>
          <w:szCs w:val="24"/>
          <w:lang w:val="en-US"/>
        </w:rPr>
      </w:pPr>
      <w:r w:rsidRPr="00B249E9">
        <w:rPr>
          <w:rFonts w:ascii="Arial" w:hAnsi="Arial" w:cs="Arial"/>
          <w:b/>
          <w:sz w:val="24"/>
          <w:szCs w:val="24"/>
          <w:lang w:val="en-US"/>
        </w:rPr>
        <w:t>11.10 Pidana Kekerasan Seksual oleh Anak</w:t>
      </w:r>
    </w:p>
    <w:p w:rsidR="0097405E" w:rsidRPr="00B249E9" w:rsidRDefault="0097405E" w:rsidP="00B249E9">
      <w:pPr>
        <w:spacing w:after="0" w:line="360" w:lineRule="auto"/>
        <w:ind w:left="709"/>
        <w:jc w:val="both"/>
        <w:rPr>
          <w:rFonts w:ascii="Arial" w:eastAsia="Times New Roman" w:hAnsi="Arial" w:cs="Arial"/>
          <w:noProof/>
          <w:color w:val="000000"/>
          <w:sz w:val="24"/>
          <w:szCs w:val="24"/>
          <w:lang w:val="en-US" w:eastAsia="id-ID"/>
        </w:rPr>
      </w:pPr>
      <w:r w:rsidRPr="00B249E9">
        <w:rPr>
          <w:rFonts w:ascii="Arial" w:eastAsia="Times New Roman" w:hAnsi="Arial" w:cs="Arial"/>
          <w:noProof/>
          <w:color w:val="000000"/>
          <w:sz w:val="24"/>
          <w:szCs w:val="24"/>
          <w:lang w:eastAsia="id-ID"/>
        </w:rPr>
        <w:t>Dalam hal tindak pidana kekerasan seksual dilakukan oleh Anak berusia 16 (empat belas) tahun sampai sebelum 18 (delapan belas) tahun, maka ancaman pidana dan Tindakan yang dijatuhkan mengikuti ketentuan peraturan perundang-undangan yang berlaku.</w:t>
      </w:r>
    </w:p>
    <w:p w:rsidR="00B249E9" w:rsidRDefault="00B249E9" w:rsidP="00B249E9">
      <w:pPr>
        <w:spacing w:after="0" w:line="360" w:lineRule="auto"/>
        <w:ind w:left="709"/>
        <w:jc w:val="both"/>
        <w:rPr>
          <w:rFonts w:ascii="Arial" w:eastAsia="Times New Roman" w:hAnsi="Arial" w:cs="Arial"/>
          <w:noProof/>
          <w:color w:val="000000"/>
          <w:sz w:val="24"/>
          <w:szCs w:val="24"/>
          <w:lang w:eastAsia="id-ID"/>
        </w:rPr>
      </w:pPr>
    </w:p>
    <w:p w:rsidR="0097405E" w:rsidRPr="00B249E9" w:rsidRDefault="0097405E" w:rsidP="00B249E9">
      <w:pPr>
        <w:spacing w:after="0" w:line="360" w:lineRule="auto"/>
        <w:ind w:left="709"/>
        <w:jc w:val="both"/>
        <w:rPr>
          <w:rFonts w:ascii="Arial" w:eastAsia="Times New Roman" w:hAnsi="Arial" w:cs="Arial"/>
          <w:noProof/>
          <w:color w:val="000000"/>
          <w:sz w:val="24"/>
          <w:szCs w:val="24"/>
          <w:lang w:eastAsia="id-ID"/>
        </w:rPr>
      </w:pPr>
      <w:r w:rsidRPr="00B249E9">
        <w:rPr>
          <w:rFonts w:ascii="Arial" w:eastAsia="Times New Roman" w:hAnsi="Arial" w:cs="Arial"/>
          <w:noProof/>
          <w:color w:val="000000"/>
          <w:sz w:val="24"/>
          <w:szCs w:val="24"/>
          <w:lang w:eastAsia="id-ID"/>
        </w:rPr>
        <w:t>Dalam hal tindak pidana kekerasan seksual dilakukan oleh Anak yang berusia 12 (dua belas) tahun sampai sebelum 14 (dua belas) tahun, maka dijatuhi pidana rehabilitasi khusus yang diatur dalam Undang-Undang ini paling sedikit 1 (satu) tahun dan paling lama 2 (dua) tahun  dan Tindakan yang dijatuhkan mengikuti ketentuan peraturan perundang-undangan yang berlaku.</w:t>
      </w:r>
    </w:p>
    <w:p w:rsidR="00B249E9" w:rsidRDefault="00B249E9" w:rsidP="00B249E9">
      <w:pPr>
        <w:spacing w:after="0" w:line="360" w:lineRule="auto"/>
        <w:ind w:left="709"/>
        <w:jc w:val="both"/>
        <w:rPr>
          <w:rFonts w:ascii="Arial" w:eastAsia="Times New Roman" w:hAnsi="Arial" w:cs="Arial"/>
          <w:noProof/>
          <w:color w:val="000000"/>
          <w:sz w:val="24"/>
          <w:szCs w:val="24"/>
          <w:lang w:eastAsia="id-ID"/>
        </w:rPr>
      </w:pPr>
    </w:p>
    <w:p w:rsidR="0007034F" w:rsidRPr="00B249E9" w:rsidRDefault="0097405E" w:rsidP="00B249E9">
      <w:pPr>
        <w:spacing w:after="0" w:line="360" w:lineRule="auto"/>
        <w:ind w:left="709"/>
        <w:jc w:val="both"/>
        <w:rPr>
          <w:rFonts w:ascii="Arial" w:eastAsia="Times New Roman" w:hAnsi="Arial" w:cs="Arial"/>
          <w:noProof/>
          <w:color w:val="000000"/>
          <w:sz w:val="24"/>
          <w:szCs w:val="24"/>
          <w:lang w:eastAsia="id-ID"/>
        </w:rPr>
      </w:pPr>
      <w:r w:rsidRPr="00B249E9">
        <w:rPr>
          <w:rFonts w:ascii="Arial" w:eastAsia="Times New Roman" w:hAnsi="Arial" w:cs="Arial"/>
          <w:noProof/>
          <w:color w:val="000000"/>
          <w:sz w:val="24"/>
          <w:szCs w:val="24"/>
          <w:lang w:eastAsia="id-ID"/>
        </w:rPr>
        <w:t>Dalam hal tindak pidana kekerasan seksual dilakukan oleh Anak yang belum berusia 12 (empat belas) tahun, maka dijatuhi pidana rehabilitasi khusus paling sedikit 6 bulan dan paling lama 1 (satu) tahun dan Tindakan yang dijatuhkan mengikuti ketentuan peraturan perundang-undangan yang berlaku dikurangi 2/3.</w:t>
      </w:r>
    </w:p>
    <w:p w:rsidR="00B249E9" w:rsidRDefault="00B249E9" w:rsidP="00B249E9">
      <w:pPr>
        <w:spacing w:after="0" w:line="360" w:lineRule="auto"/>
        <w:ind w:left="709"/>
        <w:rPr>
          <w:rFonts w:ascii="Arial" w:hAnsi="Arial" w:cs="Arial"/>
          <w:b/>
          <w:sz w:val="24"/>
          <w:szCs w:val="24"/>
          <w:lang w:val="en-US"/>
        </w:rPr>
      </w:pPr>
    </w:p>
    <w:p w:rsidR="0097405E" w:rsidRPr="00B249E9" w:rsidRDefault="0097405E" w:rsidP="00B249E9">
      <w:pPr>
        <w:spacing w:after="0" w:line="360" w:lineRule="auto"/>
        <w:ind w:left="709"/>
        <w:rPr>
          <w:rFonts w:ascii="Arial" w:hAnsi="Arial" w:cs="Arial"/>
          <w:b/>
          <w:sz w:val="24"/>
          <w:szCs w:val="24"/>
          <w:lang w:val="en-US"/>
        </w:rPr>
      </w:pPr>
      <w:r w:rsidRPr="00B249E9">
        <w:rPr>
          <w:rFonts w:ascii="Arial" w:hAnsi="Arial" w:cs="Arial"/>
          <w:b/>
          <w:sz w:val="24"/>
          <w:szCs w:val="24"/>
          <w:lang w:val="en-US"/>
        </w:rPr>
        <w:t>11.12</w:t>
      </w:r>
      <w:r w:rsidR="0019531F">
        <w:rPr>
          <w:rFonts w:ascii="Arial" w:hAnsi="Arial" w:cs="Arial"/>
          <w:b/>
          <w:sz w:val="24"/>
          <w:szCs w:val="24"/>
          <w:lang w:val="en-US"/>
        </w:rPr>
        <w:t>.</w:t>
      </w:r>
      <w:r w:rsidR="0019531F">
        <w:rPr>
          <w:rFonts w:ascii="Arial" w:hAnsi="Arial" w:cs="Arial"/>
          <w:b/>
          <w:sz w:val="24"/>
          <w:szCs w:val="24"/>
          <w:lang w:val="en-US"/>
        </w:rPr>
        <w:tab/>
      </w:r>
      <w:r w:rsidR="001F04D4" w:rsidRPr="00B249E9">
        <w:rPr>
          <w:rFonts w:ascii="Arial" w:hAnsi="Arial" w:cs="Arial"/>
          <w:b/>
          <w:sz w:val="24"/>
          <w:szCs w:val="24"/>
          <w:lang w:val="en-US"/>
        </w:rPr>
        <w:t>Pidana Korporasi</w:t>
      </w:r>
    </w:p>
    <w:p w:rsidR="001F04D4" w:rsidRPr="00B249E9" w:rsidRDefault="001F04D4" w:rsidP="00B249E9">
      <w:pPr>
        <w:keepNext/>
        <w:spacing w:after="0" w:line="360" w:lineRule="auto"/>
        <w:ind w:left="709"/>
        <w:jc w:val="both"/>
        <w:rPr>
          <w:rFonts w:ascii="Arial" w:hAnsi="Arial" w:cs="Arial"/>
          <w:sz w:val="24"/>
          <w:szCs w:val="24"/>
        </w:rPr>
      </w:pPr>
      <w:r w:rsidRPr="00B249E9">
        <w:rPr>
          <w:rFonts w:ascii="Arial" w:hAnsi="Arial" w:cs="Arial"/>
          <w:sz w:val="24"/>
          <w:szCs w:val="24"/>
        </w:rPr>
        <w:t>Dalam hal tindak pidana kekerasan seksual dilakukan oleh suatu korporasi, maka penyidikan, penuntutan, dan pemidanaan dilakukan terhadap korporasi dan/atau pengurus</w:t>
      </w:r>
      <w:r w:rsidR="000D4E5E" w:rsidRPr="00B249E9">
        <w:rPr>
          <w:rFonts w:ascii="Arial" w:hAnsi="Arial" w:cs="Arial"/>
          <w:sz w:val="24"/>
          <w:szCs w:val="24"/>
        </w:rPr>
        <w:t xml:space="preserve"> yang mewakili korporasi sebagai ketentuan yang berlaku.</w:t>
      </w:r>
    </w:p>
    <w:p w:rsidR="00961CF4" w:rsidRPr="00B249E9" w:rsidRDefault="00961CF4" w:rsidP="00B249E9">
      <w:pPr>
        <w:keepNext/>
        <w:tabs>
          <w:tab w:val="left" w:pos="0"/>
        </w:tabs>
        <w:spacing w:after="0" w:line="360" w:lineRule="auto"/>
        <w:jc w:val="both"/>
        <w:rPr>
          <w:rFonts w:ascii="Arial" w:hAnsi="Arial" w:cs="Arial"/>
          <w:sz w:val="24"/>
          <w:szCs w:val="24"/>
        </w:rPr>
      </w:pPr>
    </w:p>
    <w:p w:rsidR="001F04D4" w:rsidRPr="00B249E9" w:rsidRDefault="0019531F" w:rsidP="0019531F">
      <w:pPr>
        <w:spacing w:after="0" w:line="360" w:lineRule="auto"/>
        <w:ind w:left="1440" w:hanging="731"/>
        <w:rPr>
          <w:rFonts w:ascii="Arial" w:hAnsi="Arial" w:cs="Arial"/>
          <w:b/>
          <w:sz w:val="24"/>
          <w:szCs w:val="24"/>
        </w:rPr>
      </w:pPr>
      <w:r>
        <w:rPr>
          <w:rFonts w:ascii="Arial" w:hAnsi="Arial" w:cs="Arial"/>
          <w:b/>
          <w:sz w:val="24"/>
          <w:szCs w:val="24"/>
          <w:lang w:val="en-US"/>
        </w:rPr>
        <w:t>11.13.</w:t>
      </w:r>
      <w:r>
        <w:rPr>
          <w:rFonts w:ascii="Arial" w:hAnsi="Arial" w:cs="Arial"/>
          <w:b/>
          <w:sz w:val="24"/>
          <w:szCs w:val="24"/>
          <w:lang w:val="en-US"/>
        </w:rPr>
        <w:tab/>
      </w:r>
      <w:r w:rsidR="001F04D4" w:rsidRPr="00B249E9">
        <w:rPr>
          <w:rFonts w:ascii="Arial" w:hAnsi="Arial" w:cs="Arial"/>
          <w:b/>
          <w:sz w:val="24"/>
          <w:szCs w:val="24"/>
        </w:rPr>
        <w:t>Tindak Pidana Lain yang Berkaitan dengan Tindak Pidana Kekerasan Seksual</w:t>
      </w:r>
    </w:p>
    <w:p w:rsidR="001F04D4" w:rsidRPr="00B249E9" w:rsidRDefault="001F04D4" w:rsidP="00B249E9">
      <w:pPr>
        <w:spacing w:after="0" w:line="360" w:lineRule="auto"/>
        <w:ind w:left="709"/>
        <w:jc w:val="both"/>
        <w:rPr>
          <w:rFonts w:ascii="Arial" w:hAnsi="Arial" w:cs="Arial"/>
          <w:sz w:val="24"/>
          <w:szCs w:val="24"/>
          <w:lang w:val="en-US"/>
        </w:rPr>
      </w:pPr>
      <w:r w:rsidRPr="00B249E9">
        <w:rPr>
          <w:rFonts w:ascii="Arial" w:hAnsi="Arial" w:cs="Arial"/>
          <w:sz w:val="24"/>
          <w:szCs w:val="24"/>
          <w:lang w:val="en-US"/>
        </w:rPr>
        <w:lastRenderedPageBreak/>
        <w:t xml:space="preserve">RUU Penghapusan Kekerasan Seksual merumuskan ketentuan ancaman pidana terhadap pelaku tindak pidana lain yang berkaitan dengan tindak pidana kekerasan seksual. </w:t>
      </w:r>
      <w:r w:rsidR="00E06AB2" w:rsidRPr="00B249E9">
        <w:rPr>
          <w:rFonts w:ascii="Arial" w:hAnsi="Arial" w:cs="Arial"/>
          <w:sz w:val="24"/>
          <w:szCs w:val="24"/>
        </w:rPr>
        <w:t xml:space="preserve">Rumusan tersebut yaitu </w:t>
      </w:r>
      <w:r w:rsidRPr="00B249E9">
        <w:rPr>
          <w:rFonts w:ascii="Arial" w:hAnsi="Arial" w:cs="Arial"/>
          <w:sz w:val="24"/>
          <w:szCs w:val="24"/>
          <w:lang w:val="en-US"/>
        </w:rPr>
        <w:t>dalam hal s</w:t>
      </w:r>
      <w:r w:rsidRPr="00B249E9">
        <w:rPr>
          <w:rFonts w:ascii="Arial" w:hAnsi="Arial" w:cs="Arial"/>
          <w:sz w:val="24"/>
          <w:szCs w:val="24"/>
        </w:rPr>
        <w:t>etiap orang yang dengan sengaja mencegah, merintangi, atau menggagalkan secara langsung atau tidak langsung penyidikan, penuntutan, dan pemeriksaan di sidang pengadilan terhadap</w:t>
      </w:r>
      <w:r w:rsidRPr="00B249E9">
        <w:rPr>
          <w:rFonts w:ascii="Arial" w:hAnsi="Arial" w:cs="Arial"/>
          <w:sz w:val="24"/>
          <w:szCs w:val="24"/>
          <w:lang w:val="en-US"/>
        </w:rPr>
        <w:t xml:space="preserve"> </w:t>
      </w:r>
      <w:r w:rsidRPr="00B249E9">
        <w:rPr>
          <w:rFonts w:ascii="Arial" w:hAnsi="Arial" w:cs="Arial"/>
          <w:sz w:val="24"/>
          <w:szCs w:val="24"/>
        </w:rPr>
        <w:t>tersangka, terdakwa, atau saksi dalam perkara kekerasan seksual.</w:t>
      </w:r>
      <w:r w:rsidRPr="00B249E9">
        <w:rPr>
          <w:rFonts w:ascii="Arial" w:hAnsi="Arial" w:cs="Arial"/>
          <w:sz w:val="24"/>
          <w:szCs w:val="24"/>
          <w:lang w:val="en-US"/>
        </w:rPr>
        <w:t xml:space="preserve"> </w:t>
      </w:r>
    </w:p>
    <w:p w:rsidR="001F04D4" w:rsidRPr="00B249E9" w:rsidRDefault="001F04D4" w:rsidP="00B249E9">
      <w:pPr>
        <w:spacing w:after="0" w:line="360" w:lineRule="auto"/>
        <w:ind w:left="709"/>
        <w:jc w:val="both"/>
        <w:rPr>
          <w:rFonts w:ascii="Arial" w:hAnsi="Arial" w:cs="Arial"/>
          <w:sz w:val="24"/>
          <w:szCs w:val="24"/>
        </w:rPr>
      </w:pPr>
      <w:r w:rsidRPr="00B249E9">
        <w:rPr>
          <w:rFonts w:ascii="Arial" w:hAnsi="Arial" w:cs="Arial"/>
          <w:sz w:val="24"/>
          <w:szCs w:val="24"/>
          <w:lang w:val="en-US"/>
        </w:rPr>
        <w:t>Demikian pula dirumuskan ancaman pidana terhadap s</w:t>
      </w:r>
      <w:r w:rsidRPr="00B249E9">
        <w:rPr>
          <w:rFonts w:ascii="Arial" w:hAnsi="Arial" w:cs="Arial"/>
          <w:sz w:val="24"/>
          <w:szCs w:val="24"/>
        </w:rPr>
        <w:t>etiap  orang  yang  membantu  pelarian  pelaku kekerasan seksual dari  proses  peradilan  pidana  dengan:</w:t>
      </w:r>
    </w:p>
    <w:p w:rsidR="001F04D4" w:rsidRPr="00B249E9" w:rsidRDefault="00BB1FD7" w:rsidP="00B249E9">
      <w:pPr>
        <w:pStyle w:val="MediumGrid1-Accent2"/>
        <w:numPr>
          <w:ilvl w:val="0"/>
          <w:numId w:val="120"/>
        </w:numPr>
        <w:spacing w:after="0" w:line="360" w:lineRule="auto"/>
        <w:ind w:left="1134"/>
        <w:jc w:val="both"/>
        <w:rPr>
          <w:rFonts w:ascii="Arial" w:hAnsi="Arial" w:cs="Arial"/>
          <w:sz w:val="24"/>
          <w:szCs w:val="24"/>
        </w:rPr>
      </w:pPr>
      <w:r w:rsidRPr="00B249E9">
        <w:rPr>
          <w:rFonts w:ascii="Arial" w:hAnsi="Arial" w:cs="Arial"/>
          <w:sz w:val="24"/>
          <w:szCs w:val="24"/>
        </w:rPr>
        <w:t>Memberikan</w:t>
      </w:r>
      <w:r w:rsidR="001F04D4" w:rsidRPr="00B249E9">
        <w:rPr>
          <w:rFonts w:ascii="Arial" w:hAnsi="Arial" w:cs="Arial"/>
          <w:sz w:val="24"/>
          <w:szCs w:val="24"/>
        </w:rPr>
        <w:t xml:space="preserve">  atau  meminjamkan  uang,  barang,  atau  harta kekayaan  lainnya  kepada  pelaku;</w:t>
      </w:r>
    </w:p>
    <w:p w:rsidR="001F04D4" w:rsidRPr="00B249E9" w:rsidRDefault="00BB1FD7" w:rsidP="00B249E9">
      <w:pPr>
        <w:pStyle w:val="MediumGrid1-Accent2"/>
        <w:numPr>
          <w:ilvl w:val="0"/>
          <w:numId w:val="120"/>
        </w:numPr>
        <w:spacing w:after="0" w:line="360" w:lineRule="auto"/>
        <w:ind w:left="1134"/>
        <w:jc w:val="both"/>
        <w:rPr>
          <w:rFonts w:ascii="Arial" w:hAnsi="Arial" w:cs="Arial"/>
          <w:sz w:val="24"/>
          <w:szCs w:val="24"/>
        </w:rPr>
      </w:pPr>
      <w:r w:rsidRPr="00B249E9">
        <w:rPr>
          <w:rFonts w:ascii="Arial" w:hAnsi="Arial" w:cs="Arial"/>
          <w:sz w:val="24"/>
          <w:szCs w:val="24"/>
        </w:rPr>
        <w:t>Menyediakan</w:t>
      </w:r>
      <w:r w:rsidR="001F04D4" w:rsidRPr="00B249E9">
        <w:rPr>
          <w:rFonts w:ascii="Arial" w:hAnsi="Arial" w:cs="Arial"/>
          <w:sz w:val="24"/>
          <w:szCs w:val="24"/>
        </w:rPr>
        <w:t xml:space="preserve">  tempat  tinggal  bagi  pelaku;</w:t>
      </w:r>
    </w:p>
    <w:p w:rsidR="001F04D4" w:rsidRPr="00B249E9" w:rsidRDefault="00BB1FD7" w:rsidP="00B249E9">
      <w:pPr>
        <w:pStyle w:val="MediumGrid1-Accent2"/>
        <w:numPr>
          <w:ilvl w:val="0"/>
          <w:numId w:val="120"/>
        </w:numPr>
        <w:spacing w:after="0" w:line="360" w:lineRule="auto"/>
        <w:ind w:left="1134"/>
        <w:jc w:val="both"/>
        <w:rPr>
          <w:rFonts w:ascii="Arial" w:hAnsi="Arial" w:cs="Arial"/>
          <w:sz w:val="24"/>
          <w:szCs w:val="24"/>
        </w:rPr>
      </w:pPr>
      <w:r w:rsidRPr="00B249E9">
        <w:rPr>
          <w:rFonts w:ascii="Arial" w:hAnsi="Arial" w:cs="Arial"/>
          <w:sz w:val="24"/>
          <w:szCs w:val="24"/>
        </w:rPr>
        <w:t>Menyembunyikan</w:t>
      </w:r>
      <w:r w:rsidR="001F04D4" w:rsidRPr="00B249E9">
        <w:rPr>
          <w:rFonts w:ascii="Arial" w:hAnsi="Arial" w:cs="Arial"/>
          <w:sz w:val="24"/>
          <w:szCs w:val="24"/>
        </w:rPr>
        <w:t xml:space="preserve"> pelaku; atau</w:t>
      </w:r>
    </w:p>
    <w:p w:rsidR="000D4E5E" w:rsidRPr="00B249E9" w:rsidRDefault="001F04D4" w:rsidP="00B249E9">
      <w:pPr>
        <w:pStyle w:val="MediumGrid1-Accent2"/>
        <w:numPr>
          <w:ilvl w:val="0"/>
          <w:numId w:val="120"/>
        </w:numPr>
        <w:spacing w:after="0" w:line="360" w:lineRule="auto"/>
        <w:ind w:left="1134"/>
        <w:jc w:val="both"/>
        <w:rPr>
          <w:rFonts w:ascii="Arial" w:hAnsi="Arial" w:cs="Arial"/>
          <w:sz w:val="24"/>
          <w:szCs w:val="24"/>
        </w:rPr>
      </w:pPr>
      <w:r w:rsidRPr="00B249E9">
        <w:rPr>
          <w:rFonts w:ascii="Arial" w:hAnsi="Arial" w:cs="Arial"/>
          <w:sz w:val="24"/>
          <w:szCs w:val="24"/>
        </w:rPr>
        <w:t>menyembunyikan informasi keberadaan  pelaku,</w:t>
      </w:r>
    </w:p>
    <w:p w:rsidR="001B59C7" w:rsidRPr="00B249E9" w:rsidRDefault="001B59C7" w:rsidP="00B249E9">
      <w:pPr>
        <w:pStyle w:val="MediumGrid1-Accent2"/>
        <w:spacing w:after="0" w:line="360" w:lineRule="auto"/>
        <w:ind w:left="1134"/>
        <w:jc w:val="both"/>
        <w:rPr>
          <w:rFonts w:ascii="Arial" w:hAnsi="Arial" w:cs="Arial"/>
          <w:sz w:val="24"/>
          <w:szCs w:val="24"/>
        </w:rPr>
      </w:pPr>
    </w:p>
    <w:p w:rsidR="001F04D4" w:rsidRPr="00B249E9" w:rsidRDefault="001F04D4" w:rsidP="00B249E9">
      <w:pPr>
        <w:spacing w:after="0" w:line="360" w:lineRule="auto"/>
        <w:ind w:left="709"/>
        <w:jc w:val="both"/>
        <w:rPr>
          <w:rFonts w:ascii="Arial" w:hAnsi="Arial" w:cs="Arial"/>
          <w:sz w:val="24"/>
          <w:szCs w:val="24"/>
        </w:rPr>
      </w:pPr>
      <w:r w:rsidRPr="00B249E9">
        <w:rPr>
          <w:rFonts w:ascii="Arial" w:hAnsi="Arial" w:cs="Arial"/>
          <w:sz w:val="24"/>
          <w:szCs w:val="24"/>
        </w:rPr>
        <w:t>Dalam hal terdapat tindak pidana lainnya yang menyertai tindak pidana kekerasan seksual, hakim menjatuhkan pidana berdasarkan pada penjumlahan semua ancaman pidana yang menyertai dengan tindak pidana kekerasan seksual.</w:t>
      </w:r>
    </w:p>
    <w:p w:rsidR="00B249E9" w:rsidRDefault="00B249E9" w:rsidP="00B249E9">
      <w:pPr>
        <w:pStyle w:val="Badan"/>
        <w:spacing w:line="360" w:lineRule="auto"/>
        <w:ind w:left="709"/>
        <w:rPr>
          <w:rFonts w:ascii="Arial" w:hAnsi="Arial" w:cs="Arial"/>
          <w:b/>
          <w:sz w:val="24"/>
          <w:szCs w:val="24"/>
        </w:rPr>
      </w:pPr>
    </w:p>
    <w:p w:rsidR="00D678C6" w:rsidRPr="00B249E9" w:rsidRDefault="00D678C6" w:rsidP="00B249E9">
      <w:pPr>
        <w:pStyle w:val="Badan"/>
        <w:spacing w:line="360" w:lineRule="auto"/>
        <w:ind w:left="709"/>
        <w:rPr>
          <w:rFonts w:ascii="Arial" w:eastAsia="Cambria" w:hAnsi="Arial" w:cs="Arial"/>
          <w:b/>
          <w:bCs/>
          <w:sz w:val="24"/>
          <w:szCs w:val="24"/>
          <w:u w:color="000000"/>
        </w:rPr>
      </w:pPr>
      <w:r w:rsidRPr="00B249E9">
        <w:rPr>
          <w:rFonts w:ascii="Arial" w:hAnsi="Arial" w:cs="Arial"/>
          <w:b/>
          <w:sz w:val="24"/>
          <w:szCs w:val="24"/>
        </w:rPr>
        <w:t>11.14</w:t>
      </w:r>
      <w:r w:rsidR="001B59C7" w:rsidRPr="00B249E9">
        <w:rPr>
          <w:rFonts w:ascii="Arial" w:hAnsi="Arial" w:cs="Arial"/>
          <w:b/>
          <w:sz w:val="24"/>
          <w:szCs w:val="24"/>
          <w:lang w:val="id-ID"/>
        </w:rPr>
        <w:t>.</w:t>
      </w:r>
      <w:r w:rsidRPr="00B249E9">
        <w:rPr>
          <w:rFonts w:ascii="Arial" w:hAnsi="Arial" w:cs="Arial"/>
          <w:b/>
          <w:sz w:val="24"/>
          <w:szCs w:val="24"/>
        </w:rPr>
        <w:t xml:space="preserve"> </w:t>
      </w:r>
      <w:r w:rsidRPr="00B249E9">
        <w:rPr>
          <w:rFonts w:ascii="Arial" w:eastAsia="Cambria" w:hAnsi="Arial" w:cs="Arial"/>
          <w:b/>
          <w:bCs/>
          <w:sz w:val="24"/>
          <w:szCs w:val="24"/>
          <w:u w:color="000000"/>
        </w:rPr>
        <w:t xml:space="preserve">Pidana Kelalaian Tidak Melaksanakan Kewajiban </w:t>
      </w:r>
    </w:p>
    <w:p w:rsidR="00D678C6" w:rsidRPr="00B249E9" w:rsidRDefault="00D678C6" w:rsidP="00B249E9">
      <w:pPr>
        <w:pStyle w:val="Badan"/>
        <w:spacing w:line="360" w:lineRule="auto"/>
        <w:rPr>
          <w:rFonts w:ascii="Arial" w:eastAsia="Cambria" w:hAnsi="Arial" w:cs="Arial"/>
          <w:b/>
          <w:bCs/>
          <w:sz w:val="24"/>
          <w:szCs w:val="24"/>
          <w:u w:color="000000"/>
        </w:rPr>
      </w:pPr>
    </w:p>
    <w:p w:rsidR="001B59C7" w:rsidRPr="00B249E9" w:rsidRDefault="00D678C6" w:rsidP="00B249E9">
      <w:pPr>
        <w:pStyle w:val="Badan"/>
        <w:spacing w:line="360" w:lineRule="auto"/>
        <w:ind w:left="709"/>
        <w:jc w:val="both"/>
        <w:rPr>
          <w:rFonts w:ascii="Arial" w:eastAsia="Cambria" w:hAnsi="Arial" w:cs="Arial"/>
          <w:sz w:val="24"/>
          <w:szCs w:val="24"/>
          <w:u w:color="000000"/>
          <w:lang w:val="id-ID"/>
        </w:rPr>
      </w:pPr>
      <w:r w:rsidRPr="00B249E9">
        <w:rPr>
          <w:rFonts w:ascii="Arial" w:eastAsia="Cambria" w:hAnsi="Arial" w:cs="Arial"/>
          <w:bCs/>
          <w:sz w:val="24"/>
          <w:szCs w:val="24"/>
          <w:u w:color="000000"/>
          <w:lang w:val="id-ID"/>
        </w:rPr>
        <w:t xml:space="preserve">Agar penghapusan kekerasan seksual berjalan dengan efektif, maka </w:t>
      </w:r>
      <w:r w:rsidR="00E06AB2" w:rsidRPr="00B249E9">
        <w:rPr>
          <w:rFonts w:ascii="Arial" w:eastAsia="Cambria" w:hAnsi="Arial" w:cs="Arial"/>
          <w:bCs/>
          <w:sz w:val="24"/>
          <w:szCs w:val="24"/>
          <w:u w:color="000000"/>
          <w:lang w:val="id-ID"/>
        </w:rPr>
        <w:t xml:space="preserve">penyidik, penuntut umum, hakim </w:t>
      </w:r>
      <w:r w:rsidRPr="00B249E9">
        <w:rPr>
          <w:rFonts w:ascii="Arial" w:eastAsia="Cambria" w:hAnsi="Arial" w:cs="Arial"/>
          <w:bCs/>
          <w:sz w:val="24"/>
          <w:szCs w:val="24"/>
          <w:u w:color="000000"/>
          <w:lang w:val="id-ID"/>
        </w:rPr>
        <w:t xml:space="preserve">dan pihak lainnya dalam penanganan perkara kekerasan seksual wajib melaksanakan kewajiban yang dirumuskan dalam RUU ini. Apabila kewajiban tersebut tidak dilaksanakan dan apabila terdapat larangan yang dilanggar, maka RUU ini mengatur ketentuan pidana. Misalnya terhadap </w:t>
      </w:r>
      <w:r w:rsidR="00E06AB2" w:rsidRPr="00B249E9">
        <w:rPr>
          <w:rFonts w:ascii="Arial" w:eastAsia="Cambria" w:hAnsi="Arial" w:cs="Arial"/>
          <w:bCs/>
          <w:sz w:val="24"/>
          <w:szCs w:val="24"/>
          <w:u w:color="000000"/>
          <w:lang w:val="id-ID"/>
        </w:rPr>
        <w:t xml:space="preserve">penyidik, penuntut umum, hakim </w:t>
      </w:r>
      <w:r w:rsidRPr="00B249E9">
        <w:rPr>
          <w:rFonts w:ascii="Arial" w:eastAsia="Cambria" w:hAnsi="Arial" w:cs="Arial"/>
          <w:sz w:val="24"/>
          <w:szCs w:val="24"/>
          <w:u w:color="000000"/>
          <w:lang w:val="id-ID"/>
        </w:rPr>
        <w:t>yang dengan sengaja tidak melaksanakan kewajiban</w:t>
      </w:r>
      <w:r w:rsidR="001B59C7" w:rsidRPr="00B249E9">
        <w:rPr>
          <w:rFonts w:ascii="Arial" w:eastAsia="Cambria" w:hAnsi="Arial" w:cs="Arial"/>
          <w:sz w:val="24"/>
          <w:szCs w:val="24"/>
          <w:u w:color="000000"/>
          <w:lang w:val="id-ID"/>
        </w:rPr>
        <w:t xml:space="preserve"> menyediakan pendampingan untuk korban, keluarga korban dan saksi, dijatuhi ancaman pidana. </w:t>
      </w:r>
    </w:p>
    <w:p w:rsidR="001B59C7" w:rsidRPr="00B249E9" w:rsidRDefault="001B59C7" w:rsidP="00B249E9">
      <w:pPr>
        <w:pStyle w:val="Badan"/>
        <w:spacing w:line="360" w:lineRule="auto"/>
        <w:ind w:left="709"/>
        <w:jc w:val="both"/>
        <w:rPr>
          <w:rFonts w:ascii="Arial" w:eastAsia="Cambria" w:hAnsi="Arial" w:cs="Arial"/>
          <w:sz w:val="24"/>
          <w:szCs w:val="24"/>
          <w:u w:color="000000"/>
          <w:lang w:val="id-ID"/>
        </w:rPr>
      </w:pPr>
    </w:p>
    <w:p w:rsidR="001B59C7" w:rsidRPr="00B249E9" w:rsidRDefault="00D678C6" w:rsidP="00B249E9">
      <w:pPr>
        <w:pStyle w:val="Badan"/>
        <w:spacing w:line="360" w:lineRule="auto"/>
        <w:ind w:left="709"/>
        <w:jc w:val="both"/>
        <w:rPr>
          <w:rFonts w:ascii="Arial" w:eastAsia="Cambria" w:hAnsi="Arial" w:cs="Arial"/>
          <w:sz w:val="24"/>
          <w:szCs w:val="24"/>
          <w:u w:color="000000"/>
          <w:lang w:val="id-ID"/>
        </w:rPr>
      </w:pPr>
      <w:r w:rsidRPr="00B249E9">
        <w:rPr>
          <w:rFonts w:ascii="Arial" w:eastAsia="Cambria" w:hAnsi="Arial" w:cs="Arial"/>
          <w:sz w:val="24"/>
          <w:szCs w:val="24"/>
          <w:u w:color="000000"/>
          <w:lang w:val="id-ID"/>
        </w:rPr>
        <w:lastRenderedPageBreak/>
        <w:t xml:space="preserve">Adapun dalam hal </w:t>
      </w:r>
      <w:r w:rsidR="00E06AB2" w:rsidRPr="00B249E9">
        <w:rPr>
          <w:rFonts w:ascii="Arial" w:eastAsia="Cambria" w:hAnsi="Arial" w:cs="Arial"/>
          <w:sz w:val="24"/>
          <w:szCs w:val="24"/>
          <w:u w:color="000000"/>
          <w:lang w:val="id-ID"/>
        </w:rPr>
        <w:t xml:space="preserve">penyidik </w:t>
      </w:r>
      <w:r w:rsidRPr="00B249E9">
        <w:rPr>
          <w:rFonts w:ascii="Arial" w:eastAsia="Cambria" w:hAnsi="Arial" w:cs="Arial"/>
          <w:sz w:val="24"/>
          <w:szCs w:val="24"/>
          <w:u w:color="000000"/>
          <w:lang w:val="id-ID"/>
        </w:rPr>
        <w:t xml:space="preserve"> yang dengan sengaja tidak melaksanakan kewajiban menerima</w:t>
      </w:r>
      <w:r w:rsidR="001B59C7" w:rsidRPr="00B249E9">
        <w:rPr>
          <w:rFonts w:ascii="Arial" w:eastAsia="Cambria" w:hAnsi="Arial" w:cs="Arial"/>
          <w:sz w:val="24"/>
          <w:szCs w:val="24"/>
          <w:u w:color="000000"/>
          <w:lang w:val="id-ID"/>
        </w:rPr>
        <w:t xml:space="preserve"> pelaporan korban di ruang khusus, memeriksa korban yang dilakukan oleh penyidik khusus, mengidentifikasi kebutuhan korban atas perlindungan dan pemulihan, menjaga kerahasiaan korban, segera melakukan penyidikan, menyampaikan informasi kepada korban, dan kewajiban lainnya dalam RUU ini, maka dikenai pidana. Demikian pula d</w:t>
      </w:r>
      <w:r w:rsidR="004D5105" w:rsidRPr="00B249E9">
        <w:rPr>
          <w:rFonts w:ascii="Arial" w:eastAsia="Cambria" w:hAnsi="Arial" w:cs="Arial"/>
          <w:sz w:val="24"/>
          <w:szCs w:val="24"/>
          <w:u w:color="000000"/>
          <w:lang w:val="id-ID"/>
        </w:rPr>
        <w:t>alam hal penyidik melanggar ketentuan mengenai larangan menyampaikan pertanyaan menjerat kepada korban dan larangan</w:t>
      </w:r>
      <w:r w:rsidR="001B59C7" w:rsidRPr="00B249E9">
        <w:rPr>
          <w:rFonts w:ascii="Arial" w:eastAsia="Cambria" w:hAnsi="Arial" w:cs="Arial"/>
          <w:sz w:val="24"/>
          <w:szCs w:val="24"/>
          <w:u w:color="000000"/>
          <w:lang w:val="id-ID"/>
        </w:rPr>
        <w:t xml:space="preserve"> lainnya, maka dikenai pidana. </w:t>
      </w:r>
    </w:p>
    <w:p w:rsidR="001B59C7" w:rsidRPr="00B249E9" w:rsidRDefault="001B59C7" w:rsidP="00B249E9">
      <w:pPr>
        <w:pStyle w:val="Badan"/>
        <w:spacing w:line="360" w:lineRule="auto"/>
        <w:ind w:left="709"/>
        <w:jc w:val="both"/>
        <w:rPr>
          <w:rFonts w:ascii="Arial" w:eastAsia="Cambria" w:hAnsi="Arial" w:cs="Arial"/>
          <w:sz w:val="24"/>
          <w:szCs w:val="24"/>
          <w:u w:color="000000"/>
          <w:lang w:val="id-ID"/>
        </w:rPr>
      </w:pPr>
    </w:p>
    <w:p w:rsidR="00D678C6" w:rsidRPr="00B249E9" w:rsidRDefault="004D5105" w:rsidP="00B249E9">
      <w:pPr>
        <w:pStyle w:val="Badan"/>
        <w:spacing w:line="360" w:lineRule="auto"/>
        <w:ind w:left="709"/>
        <w:jc w:val="both"/>
        <w:rPr>
          <w:rFonts w:ascii="Arial" w:eastAsia="Cambria" w:hAnsi="Arial" w:cs="Arial"/>
          <w:sz w:val="24"/>
          <w:szCs w:val="24"/>
          <w:u w:color="000000"/>
          <w:lang w:val="id-ID"/>
        </w:rPr>
      </w:pPr>
      <w:r w:rsidRPr="00B249E9">
        <w:rPr>
          <w:rFonts w:ascii="Arial" w:eastAsia="Cambria" w:hAnsi="Arial" w:cs="Arial"/>
          <w:sz w:val="24"/>
          <w:szCs w:val="24"/>
          <w:u w:color="000000"/>
        </w:rPr>
        <w:t xml:space="preserve">Demikian pula halnya </w:t>
      </w:r>
      <w:r w:rsidR="00E06AB2" w:rsidRPr="00B249E9">
        <w:rPr>
          <w:rFonts w:ascii="Arial" w:eastAsia="Cambria" w:hAnsi="Arial" w:cs="Arial"/>
          <w:sz w:val="24"/>
          <w:szCs w:val="24"/>
          <w:u w:color="000000"/>
          <w:lang w:val="id-ID"/>
        </w:rPr>
        <w:t xml:space="preserve">penuntut umum </w:t>
      </w:r>
      <w:r w:rsidR="00D678C6" w:rsidRPr="00B249E9">
        <w:rPr>
          <w:rFonts w:ascii="Arial" w:eastAsia="Cambria" w:hAnsi="Arial" w:cs="Arial"/>
          <w:sz w:val="24"/>
          <w:szCs w:val="24"/>
          <w:u w:color="000000"/>
        </w:rPr>
        <w:t xml:space="preserve">yang dengan sengaja tidak </w:t>
      </w:r>
      <w:r w:rsidR="001B59C7" w:rsidRPr="00B249E9">
        <w:rPr>
          <w:rFonts w:ascii="Arial" w:eastAsia="Cambria" w:hAnsi="Arial" w:cs="Arial"/>
          <w:sz w:val="24"/>
          <w:szCs w:val="24"/>
          <w:u w:color="000000"/>
          <w:lang w:val="id-ID"/>
        </w:rPr>
        <w:t xml:space="preserve">menjalankan </w:t>
      </w:r>
      <w:r w:rsidRPr="00B249E9">
        <w:rPr>
          <w:rFonts w:ascii="Arial" w:eastAsia="Cambria" w:hAnsi="Arial" w:cs="Arial"/>
          <w:sz w:val="24"/>
          <w:szCs w:val="24"/>
          <w:u w:color="000000"/>
          <w:lang w:val="id-ID"/>
        </w:rPr>
        <w:t xml:space="preserve">kewajiban </w:t>
      </w:r>
      <w:r w:rsidR="001B59C7" w:rsidRPr="00B249E9">
        <w:rPr>
          <w:rFonts w:ascii="Arial" w:eastAsia="Cambria" w:hAnsi="Arial" w:cs="Arial"/>
          <w:sz w:val="24"/>
          <w:szCs w:val="24"/>
          <w:u w:color="000000"/>
          <w:lang w:val="id-ID"/>
        </w:rPr>
        <w:t>menyampaikan informasi mengenai hak korban ketika menempuh proses hukum, dikenai pidana.</w:t>
      </w:r>
      <w:r w:rsidR="00D678C6" w:rsidRPr="00B249E9">
        <w:rPr>
          <w:rFonts w:ascii="Arial" w:eastAsia="Cambria" w:hAnsi="Arial" w:cs="Arial"/>
          <w:sz w:val="24"/>
          <w:szCs w:val="24"/>
          <w:u w:color="000000"/>
        </w:rPr>
        <w:t xml:space="preserve"> </w:t>
      </w:r>
      <w:r w:rsidR="008B5055" w:rsidRPr="00B249E9">
        <w:rPr>
          <w:rFonts w:ascii="Arial" w:eastAsia="Cambria" w:hAnsi="Arial" w:cs="Arial"/>
          <w:sz w:val="24"/>
          <w:szCs w:val="24"/>
          <w:u w:color="000000"/>
          <w:lang w:val="id-ID"/>
        </w:rPr>
        <w:t xml:space="preserve">Adapun pelanggaran yang berupa membuka informasi atau identitas mengenai korban, bersikap yang merendahkan korban dan tindakan lainnya dikenai pidana. </w:t>
      </w:r>
    </w:p>
    <w:p w:rsidR="00D678C6" w:rsidRPr="00B249E9" w:rsidRDefault="00D678C6" w:rsidP="00B249E9">
      <w:pPr>
        <w:pStyle w:val="Badan"/>
        <w:spacing w:line="360" w:lineRule="auto"/>
        <w:jc w:val="center"/>
        <w:rPr>
          <w:rFonts w:ascii="Arial" w:eastAsia="Cambria" w:hAnsi="Arial" w:cs="Arial"/>
          <w:b/>
          <w:bCs/>
          <w:sz w:val="24"/>
          <w:szCs w:val="24"/>
          <w:u w:color="000000"/>
          <w:lang w:val="id-ID"/>
        </w:rPr>
      </w:pPr>
    </w:p>
    <w:p w:rsidR="00B7058C" w:rsidRPr="00B249E9" w:rsidRDefault="00B7058C" w:rsidP="00B249E9">
      <w:pPr>
        <w:pStyle w:val="Badan"/>
        <w:spacing w:line="360" w:lineRule="auto"/>
        <w:ind w:left="709"/>
        <w:jc w:val="both"/>
        <w:rPr>
          <w:rFonts w:ascii="Arial" w:eastAsia="Cambria" w:hAnsi="Arial" w:cs="Arial"/>
          <w:sz w:val="24"/>
          <w:szCs w:val="24"/>
          <w:u w:color="000000"/>
          <w:lang w:val="id-ID"/>
        </w:rPr>
      </w:pPr>
      <w:r w:rsidRPr="00B249E9">
        <w:rPr>
          <w:rFonts w:ascii="Arial" w:eastAsia="Cambria" w:hAnsi="Arial" w:cs="Arial"/>
          <w:sz w:val="24"/>
          <w:szCs w:val="24"/>
          <w:u w:color="000000"/>
          <w:lang w:val="id-ID"/>
        </w:rPr>
        <w:t xml:space="preserve">Adapun kewajiban yang dirumuskan bagi </w:t>
      </w:r>
      <w:r w:rsidR="00E06AB2" w:rsidRPr="00B249E9">
        <w:rPr>
          <w:rFonts w:ascii="Arial" w:eastAsia="Cambria" w:hAnsi="Arial" w:cs="Arial"/>
          <w:sz w:val="24"/>
          <w:szCs w:val="24"/>
          <w:u w:color="000000"/>
          <w:lang w:val="id-ID"/>
        </w:rPr>
        <w:t xml:space="preserve">hakim </w:t>
      </w:r>
      <w:r w:rsidRPr="00B249E9">
        <w:rPr>
          <w:rFonts w:ascii="Arial" w:eastAsia="Cambria" w:hAnsi="Arial" w:cs="Arial"/>
          <w:sz w:val="24"/>
          <w:szCs w:val="24"/>
          <w:u w:color="000000"/>
          <w:lang w:val="id-ID"/>
        </w:rPr>
        <w:t>antara lain kewaji</w:t>
      </w:r>
      <w:r w:rsidR="000D4E5E" w:rsidRPr="00B249E9">
        <w:rPr>
          <w:rFonts w:ascii="Arial" w:eastAsia="Cambria" w:hAnsi="Arial" w:cs="Arial"/>
          <w:sz w:val="24"/>
          <w:szCs w:val="24"/>
          <w:u w:color="000000"/>
          <w:lang w:val="id-ID"/>
        </w:rPr>
        <w:t>b</w:t>
      </w:r>
      <w:r w:rsidRPr="00B249E9">
        <w:rPr>
          <w:rFonts w:ascii="Arial" w:eastAsia="Cambria" w:hAnsi="Arial" w:cs="Arial"/>
          <w:sz w:val="24"/>
          <w:szCs w:val="24"/>
          <w:u w:color="000000"/>
          <w:lang w:val="id-ID"/>
        </w:rPr>
        <w:t xml:space="preserve">an mengidentifikasi kebutuhan korban, mempertimbangkan restitusi bagi korban, menyediakan pendampingan bagi korban, dan memperingatkan penasehat hukum yang bersikap merendahkan korban. Dalam hal kewajiban tersebut tidak dilaksanakan, maka </w:t>
      </w:r>
      <w:r w:rsidR="00E06AB2" w:rsidRPr="00B249E9">
        <w:rPr>
          <w:rFonts w:ascii="Arial" w:eastAsia="Cambria" w:hAnsi="Arial" w:cs="Arial"/>
          <w:sz w:val="24"/>
          <w:szCs w:val="24"/>
          <w:u w:color="000000"/>
          <w:lang w:val="id-ID"/>
        </w:rPr>
        <w:t xml:space="preserve">hakim </w:t>
      </w:r>
      <w:r w:rsidRPr="00B249E9">
        <w:rPr>
          <w:rFonts w:ascii="Arial" w:eastAsia="Cambria" w:hAnsi="Arial" w:cs="Arial"/>
          <w:sz w:val="24"/>
          <w:szCs w:val="24"/>
          <w:u w:color="000000"/>
          <w:lang w:val="id-ID"/>
        </w:rPr>
        <w:t>dikenai pidana. Pidana yang sama juga dikenakan apabila hakim dengan sengajar melanggar ketentuan yang melarang hakim menyalahkan korban, atau menyampaikan pertanyaan yang menjerat.</w:t>
      </w:r>
    </w:p>
    <w:p w:rsidR="00B7058C" w:rsidRPr="00B249E9" w:rsidRDefault="00B7058C" w:rsidP="00B249E9">
      <w:pPr>
        <w:pStyle w:val="Badan"/>
        <w:spacing w:line="360" w:lineRule="auto"/>
        <w:ind w:left="709"/>
        <w:rPr>
          <w:rFonts w:ascii="Arial" w:eastAsia="Cambria" w:hAnsi="Arial" w:cs="Arial"/>
          <w:sz w:val="24"/>
          <w:szCs w:val="24"/>
          <w:u w:color="000000"/>
        </w:rPr>
      </w:pPr>
    </w:p>
    <w:p w:rsidR="00B7058C" w:rsidRPr="00B249E9" w:rsidRDefault="00B7058C" w:rsidP="00B249E9">
      <w:pPr>
        <w:pStyle w:val="Badan"/>
        <w:spacing w:line="360" w:lineRule="auto"/>
        <w:ind w:left="709"/>
        <w:jc w:val="both"/>
        <w:rPr>
          <w:rFonts w:ascii="Arial" w:eastAsia="Cambria" w:hAnsi="Arial" w:cs="Arial"/>
          <w:sz w:val="24"/>
          <w:szCs w:val="24"/>
          <w:u w:color="000000"/>
          <w:lang w:val="id-ID"/>
        </w:rPr>
      </w:pPr>
      <w:r w:rsidRPr="00B249E9">
        <w:rPr>
          <w:rFonts w:ascii="Arial" w:eastAsia="Cambria" w:hAnsi="Arial" w:cs="Arial"/>
          <w:sz w:val="24"/>
          <w:szCs w:val="24"/>
          <w:u w:color="000000"/>
          <w:lang w:val="id-ID"/>
        </w:rPr>
        <w:t xml:space="preserve">Adapun kewajiban segera menyampaikan salinan putusan kepada korban merupakan kewajiban petugas pengadilan. Dalam hal kewajiban ini tidak dilaksanakan, maka petugas pengadilan dikenai pidana.  Demikian pula apabila larangan untuk tidak membuka identitas korban dilanggar oleh petugas, maka petugas dikenai pidana. </w:t>
      </w:r>
    </w:p>
    <w:p w:rsidR="00D678C6" w:rsidRPr="00B249E9" w:rsidRDefault="00D678C6" w:rsidP="00B249E9">
      <w:pPr>
        <w:pStyle w:val="Badan"/>
        <w:spacing w:line="360" w:lineRule="auto"/>
        <w:rPr>
          <w:rFonts w:ascii="Arial" w:eastAsia="Cambria" w:hAnsi="Arial" w:cs="Arial"/>
          <w:sz w:val="24"/>
          <w:szCs w:val="24"/>
          <w:u w:color="000000"/>
        </w:rPr>
      </w:pPr>
    </w:p>
    <w:p w:rsidR="00A53E48" w:rsidRPr="00B249E9" w:rsidRDefault="002E1A40" w:rsidP="00B249E9">
      <w:pPr>
        <w:pStyle w:val="Badan"/>
        <w:numPr>
          <w:ilvl w:val="0"/>
          <w:numId w:val="61"/>
        </w:numPr>
        <w:spacing w:line="360" w:lineRule="auto"/>
        <w:rPr>
          <w:rFonts w:ascii="Arial" w:eastAsia="Cambria" w:hAnsi="Arial" w:cs="Arial"/>
          <w:b/>
          <w:bCs/>
          <w:sz w:val="24"/>
          <w:szCs w:val="24"/>
          <w:u w:color="000000"/>
        </w:rPr>
      </w:pPr>
      <w:r w:rsidRPr="00B249E9">
        <w:rPr>
          <w:rFonts w:ascii="Arial" w:eastAsia="Cambria" w:hAnsi="Arial" w:cs="Arial"/>
          <w:b/>
          <w:bCs/>
          <w:sz w:val="24"/>
          <w:szCs w:val="24"/>
          <w:u w:color="000000"/>
          <w:lang w:val="id-ID"/>
        </w:rPr>
        <w:t>Sanksi Administratif</w:t>
      </w:r>
    </w:p>
    <w:p w:rsidR="00A53E48" w:rsidRPr="00B249E9" w:rsidRDefault="00A53E48" w:rsidP="00B249E9">
      <w:pPr>
        <w:pStyle w:val="Badan"/>
        <w:spacing w:line="360" w:lineRule="auto"/>
        <w:rPr>
          <w:rFonts w:ascii="Arial" w:eastAsia="Cambria" w:hAnsi="Arial" w:cs="Arial"/>
          <w:sz w:val="24"/>
          <w:szCs w:val="24"/>
          <w:u w:color="000000"/>
          <w:lang w:val="id-ID"/>
        </w:rPr>
      </w:pPr>
    </w:p>
    <w:p w:rsidR="00A53E48" w:rsidRPr="00B249E9" w:rsidRDefault="00A53E48" w:rsidP="00B249E9">
      <w:pPr>
        <w:pStyle w:val="Badan"/>
        <w:spacing w:line="360" w:lineRule="auto"/>
        <w:ind w:left="426"/>
        <w:jc w:val="both"/>
        <w:rPr>
          <w:rFonts w:ascii="Arial" w:eastAsia="Cambria" w:hAnsi="Arial" w:cs="Arial"/>
          <w:sz w:val="24"/>
          <w:szCs w:val="24"/>
          <w:u w:color="000000"/>
          <w:lang w:val="id-ID"/>
        </w:rPr>
      </w:pPr>
      <w:r w:rsidRPr="00B249E9">
        <w:rPr>
          <w:rFonts w:ascii="Arial" w:eastAsia="Cambria" w:hAnsi="Arial" w:cs="Arial"/>
          <w:sz w:val="24"/>
          <w:szCs w:val="24"/>
          <w:u w:color="000000"/>
          <w:lang w:val="id-ID"/>
        </w:rPr>
        <w:lastRenderedPageBreak/>
        <w:t xml:space="preserve">Selain ketentuan pidana, RUU Penghapusan Kekerasan Seksual </w:t>
      </w:r>
      <w:r w:rsidR="00663B9E" w:rsidRPr="00B249E9">
        <w:rPr>
          <w:rFonts w:ascii="Arial" w:eastAsia="Cambria" w:hAnsi="Arial" w:cs="Arial"/>
          <w:sz w:val="24"/>
          <w:szCs w:val="24"/>
          <w:u w:color="000000"/>
          <w:lang w:val="id-ID"/>
        </w:rPr>
        <w:t xml:space="preserve">juga merumuskan sanksi administratif bagi pejabat atau petugas yang dengan sengaja tidak </w:t>
      </w:r>
      <w:r w:rsidRPr="00B249E9">
        <w:rPr>
          <w:rFonts w:ascii="Arial" w:eastAsia="Cambria" w:hAnsi="Arial" w:cs="Arial"/>
          <w:sz w:val="24"/>
          <w:szCs w:val="24"/>
          <w:u w:color="000000"/>
          <w:lang w:val="id-ID"/>
        </w:rPr>
        <w:t>melaksanakan kewajiban</w:t>
      </w:r>
      <w:r w:rsidRPr="00B249E9">
        <w:rPr>
          <w:rFonts w:ascii="Arial" w:eastAsia="Cambria" w:hAnsi="Arial" w:cs="Arial"/>
          <w:sz w:val="24"/>
          <w:szCs w:val="24"/>
          <w:u w:color="000000"/>
        </w:rPr>
        <w:t xml:space="preserve"> </w:t>
      </w:r>
      <w:r w:rsidR="00663B9E" w:rsidRPr="00B249E9">
        <w:rPr>
          <w:rFonts w:ascii="Arial" w:eastAsia="Cambria" w:hAnsi="Arial" w:cs="Arial"/>
          <w:sz w:val="24"/>
          <w:szCs w:val="24"/>
          <w:u w:color="000000"/>
          <w:lang w:val="id-ID"/>
        </w:rPr>
        <w:t xml:space="preserve">yang ditetapkan dalam RUU ini. Misalnya kewajiban lembaga pengada layanan untuk memberikan layanan pemulihan bagi korban, </w:t>
      </w:r>
      <w:r w:rsidR="00286FF5" w:rsidRPr="00B249E9">
        <w:rPr>
          <w:rFonts w:ascii="Arial" w:eastAsia="Cambria" w:hAnsi="Arial" w:cs="Arial"/>
          <w:sz w:val="24"/>
          <w:szCs w:val="24"/>
          <w:u w:color="000000"/>
          <w:lang w:val="id-ID"/>
        </w:rPr>
        <w:t>melakukan p</w:t>
      </w:r>
      <w:r w:rsidR="00345568" w:rsidRPr="00B249E9">
        <w:rPr>
          <w:rFonts w:ascii="Arial" w:eastAsia="Cambria" w:hAnsi="Arial" w:cs="Arial"/>
          <w:sz w:val="24"/>
          <w:szCs w:val="24"/>
          <w:u w:color="000000"/>
          <w:lang w:val="id-ID"/>
        </w:rPr>
        <w:t xml:space="preserve">enerimaan pelaporan di ruang khusus, membuat laporan dan menyampaikan ke penyidik, dan kewajiban lainnya yang ditentukan dalam RUU ini.  </w:t>
      </w:r>
      <w:r w:rsidR="00286FF5" w:rsidRPr="00B249E9">
        <w:rPr>
          <w:rFonts w:ascii="Arial" w:eastAsia="Cambria" w:hAnsi="Arial" w:cs="Arial"/>
          <w:sz w:val="24"/>
          <w:szCs w:val="24"/>
          <w:u w:color="000000"/>
          <w:lang w:val="id-ID"/>
        </w:rPr>
        <w:t xml:space="preserve">Adapun </w:t>
      </w:r>
      <w:r w:rsidRPr="00B249E9">
        <w:rPr>
          <w:rFonts w:ascii="Arial" w:eastAsia="Cambria" w:hAnsi="Arial" w:cs="Arial"/>
          <w:sz w:val="24"/>
          <w:szCs w:val="24"/>
          <w:u w:color="000000"/>
        </w:rPr>
        <w:t xml:space="preserve">sanksi administratif </w:t>
      </w:r>
      <w:r w:rsidR="00286FF5" w:rsidRPr="00B249E9">
        <w:rPr>
          <w:rFonts w:ascii="Arial" w:eastAsia="Cambria" w:hAnsi="Arial" w:cs="Arial"/>
          <w:sz w:val="24"/>
          <w:szCs w:val="24"/>
          <w:u w:color="000000"/>
          <w:lang w:val="id-ID"/>
        </w:rPr>
        <w:t xml:space="preserve">sesuai </w:t>
      </w:r>
      <w:r w:rsidRPr="00B249E9">
        <w:rPr>
          <w:rFonts w:ascii="Arial" w:eastAsia="Cambria" w:hAnsi="Arial" w:cs="Arial"/>
          <w:sz w:val="24"/>
          <w:szCs w:val="24"/>
          <w:u w:color="000000"/>
        </w:rPr>
        <w:t>dengan ketentuan peraturan perundang-undan</w:t>
      </w:r>
      <w:r w:rsidR="00286FF5" w:rsidRPr="00B249E9">
        <w:rPr>
          <w:rFonts w:ascii="Arial" w:eastAsia="Cambria" w:hAnsi="Arial" w:cs="Arial"/>
          <w:sz w:val="24"/>
          <w:szCs w:val="24"/>
          <w:u w:color="000000"/>
          <w:lang w:val="id-ID"/>
        </w:rPr>
        <w:t>gan.</w:t>
      </w:r>
    </w:p>
    <w:p w:rsidR="00D678C6" w:rsidRPr="00B249E9" w:rsidRDefault="00D678C6" w:rsidP="00B249E9">
      <w:pPr>
        <w:pStyle w:val="Badan"/>
        <w:spacing w:line="360" w:lineRule="auto"/>
        <w:jc w:val="both"/>
        <w:rPr>
          <w:rFonts w:ascii="Arial" w:eastAsia="Cambria" w:hAnsi="Arial" w:cs="Arial"/>
          <w:sz w:val="24"/>
          <w:szCs w:val="24"/>
          <w:u w:color="000000"/>
        </w:rPr>
      </w:pPr>
    </w:p>
    <w:p w:rsidR="005D1FBA" w:rsidRPr="00B249E9" w:rsidRDefault="005D1FBA" w:rsidP="00B249E9">
      <w:pPr>
        <w:pStyle w:val="MediumGrid1-Accent2"/>
        <w:numPr>
          <w:ilvl w:val="0"/>
          <w:numId w:val="61"/>
        </w:numPr>
        <w:spacing w:after="0" w:line="360" w:lineRule="auto"/>
        <w:rPr>
          <w:rFonts w:ascii="Arial" w:hAnsi="Arial" w:cs="Arial"/>
          <w:b/>
          <w:noProof/>
          <w:sz w:val="24"/>
          <w:szCs w:val="24"/>
          <w:lang w:eastAsia="id-ID"/>
        </w:rPr>
      </w:pPr>
      <w:r w:rsidRPr="00B249E9">
        <w:rPr>
          <w:rFonts w:ascii="Arial" w:hAnsi="Arial" w:cs="Arial"/>
          <w:b/>
          <w:noProof/>
          <w:sz w:val="24"/>
          <w:szCs w:val="24"/>
          <w:lang w:eastAsia="id-ID"/>
        </w:rPr>
        <w:t xml:space="preserve">Ketentuan Peralihan </w:t>
      </w:r>
    </w:p>
    <w:p w:rsidR="005D1FBA" w:rsidRPr="00B249E9" w:rsidRDefault="005D1FBA" w:rsidP="00B249E9">
      <w:pPr>
        <w:autoSpaceDE w:val="0"/>
        <w:autoSpaceDN w:val="0"/>
        <w:adjustRightInd w:val="0"/>
        <w:spacing w:after="0" w:line="360" w:lineRule="auto"/>
        <w:ind w:left="426"/>
        <w:jc w:val="both"/>
        <w:rPr>
          <w:rFonts w:ascii="Arial" w:eastAsia="Times New Roman" w:hAnsi="Arial" w:cs="Arial"/>
          <w:noProof/>
          <w:color w:val="000000"/>
          <w:sz w:val="24"/>
          <w:szCs w:val="24"/>
          <w:lang w:val="en-US" w:eastAsia="id-ID"/>
        </w:rPr>
      </w:pPr>
      <w:r w:rsidRPr="00B249E9">
        <w:rPr>
          <w:rFonts w:ascii="Arial" w:eastAsia="Times New Roman" w:hAnsi="Arial" w:cs="Arial"/>
          <w:noProof/>
          <w:color w:val="000000"/>
          <w:sz w:val="24"/>
          <w:szCs w:val="24"/>
          <w:lang w:val="en-US" w:eastAsia="id-ID"/>
        </w:rPr>
        <w:t>Sebagaimana ditentukan oleh Undang-Undang No</w:t>
      </w:r>
      <w:r w:rsidR="00741230" w:rsidRPr="00B249E9">
        <w:rPr>
          <w:rFonts w:ascii="Arial" w:eastAsia="Times New Roman" w:hAnsi="Arial" w:cs="Arial"/>
          <w:noProof/>
          <w:color w:val="000000"/>
          <w:sz w:val="24"/>
          <w:szCs w:val="24"/>
          <w:lang w:eastAsia="id-ID"/>
        </w:rPr>
        <w:t>mor</w:t>
      </w:r>
      <w:r w:rsidRPr="00B249E9">
        <w:rPr>
          <w:rFonts w:ascii="Arial" w:eastAsia="Times New Roman" w:hAnsi="Arial" w:cs="Arial"/>
          <w:noProof/>
          <w:color w:val="000000"/>
          <w:sz w:val="24"/>
          <w:szCs w:val="24"/>
          <w:lang w:val="en-US" w:eastAsia="id-ID"/>
        </w:rPr>
        <w:t xml:space="preserve"> 12 Tahun 2011 tentang Pembentukan Peraturan Perundang-undangan,</w:t>
      </w:r>
      <w:r w:rsidR="00741230" w:rsidRPr="00B249E9">
        <w:rPr>
          <w:rFonts w:ascii="Arial" w:eastAsia="Times New Roman" w:hAnsi="Arial" w:cs="Arial"/>
          <w:noProof/>
          <w:color w:val="000000"/>
          <w:sz w:val="24"/>
          <w:szCs w:val="24"/>
          <w:lang w:eastAsia="id-ID"/>
        </w:rPr>
        <w:t xml:space="preserve"> maka RUU</w:t>
      </w:r>
      <w:r w:rsidR="00741230" w:rsidRPr="00B249E9" w:rsidDel="00741230">
        <w:rPr>
          <w:rFonts w:ascii="Arial" w:eastAsia="Times New Roman" w:hAnsi="Arial" w:cs="Arial"/>
          <w:noProof/>
          <w:color w:val="000000"/>
          <w:sz w:val="24"/>
          <w:szCs w:val="24"/>
          <w:lang w:val="en-US" w:eastAsia="id-ID"/>
        </w:rPr>
        <w:t xml:space="preserve"> </w:t>
      </w:r>
      <w:r w:rsidRPr="00B249E9">
        <w:rPr>
          <w:rFonts w:ascii="Arial" w:eastAsia="Times New Roman" w:hAnsi="Arial" w:cs="Arial"/>
          <w:noProof/>
          <w:color w:val="000000"/>
          <w:sz w:val="24"/>
          <w:szCs w:val="24"/>
          <w:lang w:val="en-US" w:eastAsia="id-ID"/>
        </w:rPr>
        <w:t xml:space="preserve"> Penghapusan Kekerasan Seksual ini memuat ketentuan peralihan yang berguna untuk membuat adanya peralihan yang terencana dengan baik antara kondisi sebelum dan sesudah adanya undang-undang ini. Adapun pembangunan sistem dan aparatur pelaksana undang-undang ini diperkirakan memerlukan waktu selama tiga tahun.</w:t>
      </w:r>
    </w:p>
    <w:p w:rsidR="005D1FBA" w:rsidRPr="00B249E9" w:rsidRDefault="005D1FBA" w:rsidP="00B249E9">
      <w:pPr>
        <w:autoSpaceDE w:val="0"/>
        <w:autoSpaceDN w:val="0"/>
        <w:adjustRightInd w:val="0"/>
        <w:spacing w:after="0" w:line="360" w:lineRule="auto"/>
        <w:ind w:left="426"/>
        <w:jc w:val="both"/>
        <w:rPr>
          <w:rFonts w:ascii="Arial" w:eastAsia="Times New Roman" w:hAnsi="Arial" w:cs="Arial"/>
          <w:noProof/>
          <w:color w:val="000000"/>
          <w:sz w:val="24"/>
          <w:szCs w:val="24"/>
          <w:lang w:val="en-US" w:eastAsia="id-ID"/>
        </w:rPr>
      </w:pPr>
    </w:p>
    <w:p w:rsidR="005D1FBA" w:rsidRPr="00B249E9" w:rsidRDefault="005D1FBA" w:rsidP="00B249E9">
      <w:pPr>
        <w:autoSpaceDE w:val="0"/>
        <w:autoSpaceDN w:val="0"/>
        <w:adjustRightInd w:val="0"/>
        <w:spacing w:after="0" w:line="360" w:lineRule="auto"/>
        <w:ind w:left="426"/>
        <w:jc w:val="both"/>
        <w:rPr>
          <w:rFonts w:ascii="Arial" w:eastAsia="Times New Roman" w:hAnsi="Arial" w:cs="Arial"/>
          <w:noProof/>
          <w:color w:val="000000"/>
          <w:sz w:val="24"/>
          <w:szCs w:val="24"/>
          <w:lang w:eastAsia="id-ID"/>
        </w:rPr>
      </w:pPr>
      <w:r w:rsidRPr="00B249E9">
        <w:rPr>
          <w:rFonts w:ascii="Arial" w:eastAsia="Times New Roman" w:hAnsi="Arial" w:cs="Arial"/>
          <w:noProof/>
          <w:color w:val="000000"/>
          <w:sz w:val="24"/>
          <w:szCs w:val="24"/>
          <w:lang w:val="en-US" w:eastAsia="id-ID"/>
        </w:rPr>
        <w:t xml:space="preserve">Untuk itu, </w:t>
      </w:r>
      <w:r w:rsidR="00741230" w:rsidRPr="00B249E9">
        <w:rPr>
          <w:rFonts w:ascii="Arial" w:eastAsia="Times New Roman" w:hAnsi="Arial" w:cs="Arial"/>
          <w:noProof/>
          <w:color w:val="000000"/>
          <w:sz w:val="24"/>
          <w:szCs w:val="24"/>
          <w:lang w:eastAsia="id-ID"/>
        </w:rPr>
        <w:t xml:space="preserve">dalam </w:t>
      </w:r>
      <w:r w:rsidRPr="00B249E9">
        <w:rPr>
          <w:rFonts w:ascii="Arial" w:eastAsia="Times New Roman" w:hAnsi="Arial" w:cs="Arial"/>
          <w:noProof/>
          <w:color w:val="000000"/>
          <w:sz w:val="24"/>
          <w:szCs w:val="24"/>
          <w:lang w:val="en-US" w:eastAsia="id-ID"/>
        </w:rPr>
        <w:t>ketentuan peralihan</w:t>
      </w:r>
      <w:r w:rsidR="00741230" w:rsidRPr="00B249E9">
        <w:rPr>
          <w:rFonts w:ascii="Arial" w:eastAsia="Times New Roman" w:hAnsi="Arial" w:cs="Arial"/>
          <w:noProof/>
          <w:color w:val="000000"/>
          <w:sz w:val="24"/>
          <w:szCs w:val="24"/>
          <w:lang w:eastAsia="id-ID"/>
        </w:rPr>
        <w:t xml:space="preserve"> RUU</w:t>
      </w:r>
      <w:r w:rsidRPr="00B249E9">
        <w:rPr>
          <w:rFonts w:ascii="Arial" w:eastAsia="Times New Roman" w:hAnsi="Arial" w:cs="Arial"/>
          <w:noProof/>
          <w:color w:val="000000"/>
          <w:sz w:val="24"/>
          <w:szCs w:val="24"/>
          <w:lang w:val="en-US" w:eastAsia="id-ID"/>
        </w:rPr>
        <w:t xml:space="preserve"> ini</w:t>
      </w:r>
      <w:r w:rsidR="00741230" w:rsidRPr="00B249E9">
        <w:rPr>
          <w:rFonts w:ascii="Arial" w:eastAsia="Times New Roman" w:hAnsi="Arial" w:cs="Arial"/>
          <w:noProof/>
          <w:color w:val="000000"/>
          <w:sz w:val="24"/>
          <w:szCs w:val="24"/>
          <w:lang w:eastAsia="id-ID"/>
        </w:rPr>
        <w:t xml:space="preserve"> dirumuskan bahwa </w:t>
      </w:r>
      <w:r w:rsidRPr="00B249E9">
        <w:rPr>
          <w:rFonts w:ascii="Arial" w:eastAsia="Times New Roman" w:hAnsi="Arial" w:cs="Arial"/>
          <w:noProof/>
          <w:color w:val="000000"/>
          <w:sz w:val="24"/>
          <w:szCs w:val="24"/>
          <w:lang w:val="en-US" w:eastAsia="id-ID"/>
        </w:rPr>
        <w:t xml:space="preserve"> p</w:t>
      </w:r>
      <w:r w:rsidRPr="00B249E9">
        <w:rPr>
          <w:rFonts w:ascii="Arial" w:eastAsia="Times New Roman" w:hAnsi="Arial" w:cs="Arial"/>
          <w:noProof/>
          <w:color w:val="000000"/>
          <w:sz w:val="24"/>
          <w:szCs w:val="24"/>
          <w:lang w:eastAsia="id-ID"/>
        </w:rPr>
        <w:t>ada saat Undang-Undang ini berlaku, perkara tindak pidana kekerasan seksual  yang masih dalam proses penyelesaian di  tingkat penyidikan, penuntutan, atau pemeriksaan di sidang pengadilan, tetap diperiksa berdasarkan undang-undang yang mengaturnya. Setiap lembaga pemasyarakatan wajib membangun sistem rehabilitasi pelaku sesuai dengan Undang-Undang ini dalam waktu 3 (tiga) tahun.</w:t>
      </w:r>
    </w:p>
    <w:p w:rsidR="005D1FBA" w:rsidRPr="00B249E9" w:rsidRDefault="005D1FBA" w:rsidP="00B249E9">
      <w:pPr>
        <w:autoSpaceDE w:val="0"/>
        <w:autoSpaceDN w:val="0"/>
        <w:adjustRightInd w:val="0"/>
        <w:spacing w:after="0" w:line="360" w:lineRule="auto"/>
        <w:jc w:val="both"/>
        <w:rPr>
          <w:rFonts w:ascii="Arial" w:eastAsia="Times New Roman" w:hAnsi="Arial" w:cs="Arial"/>
          <w:noProof/>
          <w:color w:val="000000"/>
          <w:sz w:val="24"/>
          <w:szCs w:val="24"/>
          <w:lang w:eastAsia="id-ID"/>
        </w:rPr>
      </w:pPr>
    </w:p>
    <w:p w:rsidR="005D1FBA" w:rsidRPr="00B249E9" w:rsidRDefault="005D1FBA" w:rsidP="00B249E9">
      <w:pPr>
        <w:pStyle w:val="MediumGrid1-Accent2"/>
        <w:numPr>
          <w:ilvl w:val="0"/>
          <w:numId w:val="61"/>
        </w:numPr>
        <w:autoSpaceDE w:val="0"/>
        <w:autoSpaceDN w:val="0"/>
        <w:adjustRightInd w:val="0"/>
        <w:spacing w:after="0" w:line="360" w:lineRule="auto"/>
        <w:jc w:val="both"/>
        <w:rPr>
          <w:rFonts w:ascii="Arial" w:hAnsi="Arial" w:cs="Arial"/>
          <w:b/>
          <w:noProof/>
          <w:color w:val="000000"/>
          <w:sz w:val="24"/>
          <w:szCs w:val="24"/>
        </w:rPr>
      </w:pPr>
      <w:r w:rsidRPr="00B249E9">
        <w:rPr>
          <w:rFonts w:ascii="Arial" w:hAnsi="Arial" w:cs="Arial"/>
          <w:b/>
          <w:color w:val="000000"/>
          <w:sz w:val="24"/>
          <w:szCs w:val="24"/>
        </w:rPr>
        <w:t>Ketentuan Penutup</w:t>
      </w:r>
    </w:p>
    <w:p w:rsidR="005D1FBA" w:rsidRPr="00B249E9" w:rsidRDefault="005D1FBA" w:rsidP="00B249E9">
      <w:pPr>
        <w:autoSpaceDE w:val="0"/>
        <w:autoSpaceDN w:val="0"/>
        <w:adjustRightInd w:val="0"/>
        <w:spacing w:after="0" w:line="360" w:lineRule="auto"/>
        <w:contextualSpacing/>
        <w:jc w:val="both"/>
        <w:rPr>
          <w:rFonts w:ascii="Arial" w:hAnsi="Arial" w:cs="Arial"/>
          <w:noProof/>
          <w:color w:val="000000"/>
          <w:sz w:val="24"/>
          <w:szCs w:val="24"/>
        </w:rPr>
      </w:pPr>
    </w:p>
    <w:p w:rsidR="005D1FBA" w:rsidRPr="00B249E9" w:rsidRDefault="0046711E" w:rsidP="00B249E9">
      <w:pPr>
        <w:autoSpaceDE w:val="0"/>
        <w:autoSpaceDN w:val="0"/>
        <w:spacing w:after="0" w:line="360" w:lineRule="auto"/>
        <w:ind w:left="426"/>
        <w:jc w:val="both"/>
        <w:rPr>
          <w:rFonts w:ascii="Arial" w:hAnsi="Arial" w:cs="Arial"/>
          <w:noProof/>
          <w:color w:val="000000"/>
          <w:sz w:val="24"/>
          <w:szCs w:val="24"/>
        </w:rPr>
      </w:pPr>
      <w:r w:rsidRPr="00B249E9">
        <w:rPr>
          <w:rFonts w:ascii="Arial" w:hAnsi="Arial" w:cs="Arial"/>
          <w:noProof/>
          <w:color w:val="000000"/>
          <w:sz w:val="24"/>
          <w:szCs w:val="24"/>
        </w:rPr>
        <w:t xml:space="preserve">Berdasarkan </w:t>
      </w:r>
      <w:r w:rsidR="005D1FBA" w:rsidRPr="00B249E9">
        <w:rPr>
          <w:rFonts w:ascii="Arial" w:hAnsi="Arial" w:cs="Arial"/>
          <w:noProof/>
          <w:color w:val="000000"/>
          <w:sz w:val="24"/>
          <w:szCs w:val="24"/>
          <w:lang w:val="en-US"/>
        </w:rPr>
        <w:t>U</w:t>
      </w:r>
      <w:r w:rsidRPr="00B249E9">
        <w:rPr>
          <w:rFonts w:ascii="Arial" w:hAnsi="Arial" w:cs="Arial"/>
          <w:noProof/>
          <w:color w:val="000000"/>
          <w:sz w:val="24"/>
          <w:szCs w:val="24"/>
        </w:rPr>
        <w:t>ndang-</w:t>
      </w:r>
      <w:r w:rsidR="005D1FBA" w:rsidRPr="00B249E9">
        <w:rPr>
          <w:rFonts w:ascii="Arial" w:hAnsi="Arial" w:cs="Arial"/>
          <w:noProof/>
          <w:color w:val="000000"/>
          <w:sz w:val="24"/>
          <w:szCs w:val="24"/>
          <w:lang w:val="en-US"/>
        </w:rPr>
        <w:t>U</w:t>
      </w:r>
      <w:r w:rsidRPr="00B249E9">
        <w:rPr>
          <w:rFonts w:ascii="Arial" w:hAnsi="Arial" w:cs="Arial"/>
          <w:noProof/>
          <w:color w:val="000000"/>
          <w:sz w:val="24"/>
          <w:szCs w:val="24"/>
        </w:rPr>
        <w:t>ndang</w:t>
      </w:r>
      <w:r w:rsidR="005D1FBA" w:rsidRPr="00B249E9">
        <w:rPr>
          <w:rFonts w:ascii="Arial" w:hAnsi="Arial" w:cs="Arial"/>
          <w:noProof/>
          <w:color w:val="000000"/>
          <w:sz w:val="24"/>
          <w:szCs w:val="24"/>
          <w:lang w:val="en-US"/>
        </w:rPr>
        <w:t xml:space="preserve"> No</w:t>
      </w:r>
      <w:r w:rsidR="00F32889" w:rsidRPr="00B249E9">
        <w:rPr>
          <w:rFonts w:ascii="Arial" w:hAnsi="Arial" w:cs="Arial"/>
          <w:noProof/>
          <w:color w:val="000000"/>
          <w:sz w:val="24"/>
          <w:szCs w:val="24"/>
        </w:rPr>
        <w:t>mor</w:t>
      </w:r>
      <w:r w:rsidR="005D1FBA" w:rsidRPr="00B249E9">
        <w:rPr>
          <w:rFonts w:ascii="Arial" w:hAnsi="Arial" w:cs="Arial"/>
          <w:noProof/>
          <w:color w:val="000000"/>
          <w:sz w:val="24"/>
          <w:szCs w:val="24"/>
          <w:lang w:val="en-US"/>
        </w:rPr>
        <w:t xml:space="preserve"> 12 Tahun 2011, </w:t>
      </w:r>
      <w:r w:rsidR="00F32889" w:rsidRPr="00B249E9">
        <w:rPr>
          <w:rFonts w:ascii="Arial" w:eastAsia="Times New Roman" w:hAnsi="Arial" w:cs="Arial"/>
          <w:noProof/>
          <w:color w:val="000000"/>
          <w:sz w:val="24"/>
          <w:szCs w:val="24"/>
          <w:lang w:eastAsia="id-ID"/>
        </w:rPr>
        <w:t xml:space="preserve">RUU </w:t>
      </w:r>
      <w:r w:rsidR="005D1FBA" w:rsidRPr="00B249E9">
        <w:rPr>
          <w:rFonts w:ascii="Arial" w:eastAsia="Times New Roman" w:hAnsi="Arial" w:cs="Arial"/>
          <w:noProof/>
          <w:color w:val="000000"/>
          <w:sz w:val="24"/>
          <w:szCs w:val="24"/>
          <w:lang w:val="en-US" w:eastAsia="id-ID"/>
        </w:rPr>
        <w:t xml:space="preserve">Penghapusan Kekerasan Seksual </w:t>
      </w:r>
      <w:r w:rsidR="005D1FBA" w:rsidRPr="00B249E9">
        <w:rPr>
          <w:rFonts w:ascii="Arial" w:hAnsi="Arial" w:cs="Arial"/>
          <w:noProof/>
          <w:color w:val="000000"/>
          <w:sz w:val="24"/>
          <w:szCs w:val="24"/>
        </w:rPr>
        <w:t xml:space="preserve">memuat pula berbagai ketentuan untuk memastikan terlaksananya </w:t>
      </w:r>
      <w:r w:rsidR="00F32889" w:rsidRPr="00B249E9">
        <w:rPr>
          <w:rFonts w:ascii="Arial" w:hAnsi="Arial" w:cs="Arial"/>
          <w:noProof/>
          <w:color w:val="000000"/>
          <w:sz w:val="24"/>
          <w:szCs w:val="24"/>
        </w:rPr>
        <w:t xml:space="preserve">RUU </w:t>
      </w:r>
      <w:r w:rsidR="005D1FBA" w:rsidRPr="00B249E9">
        <w:rPr>
          <w:rFonts w:ascii="Arial" w:hAnsi="Arial" w:cs="Arial"/>
          <w:noProof/>
          <w:color w:val="000000"/>
          <w:sz w:val="24"/>
          <w:szCs w:val="24"/>
        </w:rPr>
        <w:t xml:space="preserve"> ini. </w:t>
      </w:r>
      <w:r w:rsidR="005D1FBA" w:rsidRPr="00B249E9">
        <w:rPr>
          <w:rFonts w:ascii="Arial" w:hAnsi="Arial" w:cs="Arial"/>
          <w:noProof/>
          <w:color w:val="000000"/>
          <w:sz w:val="24"/>
          <w:szCs w:val="24"/>
          <w:lang w:val="en-US"/>
        </w:rPr>
        <w:t>Untuk itu, dalam k</w:t>
      </w:r>
      <w:r w:rsidR="005D1FBA" w:rsidRPr="00B249E9">
        <w:rPr>
          <w:rFonts w:ascii="Arial" w:hAnsi="Arial" w:cs="Arial"/>
          <w:noProof/>
          <w:color w:val="000000"/>
          <w:sz w:val="24"/>
          <w:szCs w:val="24"/>
        </w:rPr>
        <w:t xml:space="preserve">etentuan penutup </w:t>
      </w:r>
      <w:r w:rsidR="005D1FBA" w:rsidRPr="00B249E9">
        <w:rPr>
          <w:rFonts w:ascii="Arial" w:hAnsi="Arial" w:cs="Arial"/>
          <w:noProof/>
          <w:color w:val="000000"/>
          <w:sz w:val="24"/>
          <w:szCs w:val="24"/>
          <w:lang w:val="en-US"/>
        </w:rPr>
        <w:t xml:space="preserve">diatur </w:t>
      </w:r>
      <w:r w:rsidR="005D1FBA" w:rsidRPr="00B249E9">
        <w:rPr>
          <w:rFonts w:ascii="Arial" w:hAnsi="Arial" w:cs="Arial"/>
          <w:noProof/>
          <w:color w:val="000000"/>
          <w:sz w:val="24"/>
          <w:szCs w:val="24"/>
        </w:rPr>
        <w:t xml:space="preserve">bahwa peraturan pelaksanaan yang diamanatkan oleh Undang-Undang ini harus diterbitkan selambat-lambatnya dalam 1 (satu) tahun setelah Undang-Undang ini </w:t>
      </w:r>
      <w:r w:rsidR="005D1FBA" w:rsidRPr="00B249E9">
        <w:rPr>
          <w:rFonts w:ascii="Arial" w:hAnsi="Arial" w:cs="Arial"/>
          <w:noProof/>
          <w:color w:val="000000"/>
          <w:sz w:val="24"/>
          <w:szCs w:val="24"/>
        </w:rPr>
        <w:lastRenderedPageBreak/>
        <w:t xml:space="preserve">berlaku. </w:t>
      </w:r>
      <w:bookmarkStart w:id="19" w:name="_GoBack"/>
      <w:bookmarkEnd w:id="19"/>
      <w:r w:rsidR="005D1FBA" w:rsidRPr="00B249E9">
        <w:rPr>
          <w:rFonts w:ascii="Arial" w:hAnsi="Arial" w:cs="Arial"/>
          <w:noProof/>
          <w:color w:val="000000"/>
          <w:sz w:val="24"/>
          <w:szCs w:val="24"/>
          <w:lang w:val="en-US"/>
        </w:rPr>
        <w:t xml:space="preserve">Selanjutnya diatur pula bahwa </w:t>
      </w:r>
      <w:r w:rsidR="005D1FBA" w:rsidRPr="00B249E9">
        <w:rPr>
          <w:rFonts w:ascii="Arial" w:eastAsia="Times New Roman" w:hAnsi="Arial" w:cs="Arial"/>
          <w:noProof/>
          <w:color w:val="000000"/>
          <w:sz w:val="24"/>
          <w:szCs w:val="24"/>
          <w:lang w:eastAsia="id-ID"/>
        </w:rPr>
        <w:t xml:space="preserve">ketentuan terkait kekerasan seksual yang diatur dalam Undang-Undang lain dinyatakan tidak berlaku, kecuali yang tidak diatur dalam Undang-Undang ini. </w:t>
      </w:r>
      <w:r w:rsidR="005D1FBA" w:rsidRPr="00B249E9">
        <w:rPr>
          <w:rFonts w:ascii="Arial" w:hAnsi="Arial" w:cs="Arial"/>
          <w:noProof/>
          <w:color w:val="000000"/>
          <w:sz w:val="24"/>
          <w:szCs w:val="24"/>
        </w:rPr>
        <w:t xml:space="preserve"> </w:t>
      </w:r>
    </w:p>
    <w:p w:rsidR="005D1FBA" w:rsidRPr="00B249E9" w:rsidRDefault="005D1FBA" w:rsidP="00B249E9">
      <w:pPr>
        <w:autoSpaceDE w:val="0"/>
        <w:autoSpaceDN w:val="0"/>
        <w:adjustRightInd w:val="0"/>
        <w:spacing w:after="0" w:line="360" w:lineRule="auto"/>
        <w:ind w:left="284"/>
        <w:contextualSpacing/>
        <w:jc w:val="both"/>
        <w:rPr>
          <w:rFonts w:ascii="Arial" w:hAnsi="Arial" w:cs="Arial"/>
          <w:noProof/>
          <w:color w:val="000000"/>
          <w:sz w:val="24"/>
          <w:szCs w:val="24"/>
          <w:lang w:val="en-US"/>
        </w:rPr>
      </w:pPr>
    </w:p>
    <w:p w:rsidR="005D1FBA" w:rsidRPr="00B249E9" w:rsidRDefault="005D1FBA" w:rsidP="00B249E9">
      <w:pPr>
        <w:autoSpaceDE w:val="0"/>
        <w:autoSpaceDN w:val="0"/>
        <w:adjustRightInd w:val="0"/>
        <w:spacing w:after="0" w:line="360" w:lineRule="auto"/>
        <w:ind w:left="426"/>
        <w:contextualSpacing/>
        <w:jc w:val="both"/>
        <w:rPr>
          <w:rFonts w:ascii="Arial" w:eastAsia="Times New Roman" w:hAnsi="Arial" w:cs="Arial"/>
          <w:noProof/>
          <w:color w:val="000000"/>
          <w:sz w:val="24"/>
          <w:szCs w:val="24"/>
          <w:lang w:eastAsia="id-ID"/>
        </w:rPr>
      </w:pPr>
      <w:r w:rsidRPr="00B249E9">
        <w:rPr>
          <w:rFonts w:ascii="Arial" w:hAnsi="Arial" w:cs="Arial"/>
          <w:noProof/>
          <w:color w:val="000000"/>
          <w:sz w:val="24"/>
          <w:szCs w:val="24"/>
          <w:lang w:val="en-US"/>
        </w:rPr>
        <w:t>Selain itu, d</w:t>
      </w:r>
      <w:r w:rsidRPr="00B249E9">
        <w:rPr>
          <w:rFonts w:ascii="Arial" w:eastAsia="Times New Roman" w:hAnsi="Arial" w:cs="Arial"/>
          <w:noProof/>
          <w:color w:val="000000"/>
          <w:sz w:val="24"/>
          <w:szCs w:val="24"/>
          <w:lang w:eastAsia="id-ID"/>
        </w:rPr>
        <w:t>alam waktu paling lama 5 (lima) tahun setelah diundangkannya Undang-Undang ini:</w:t>
      </w:r>
    </w:p>
    <w:p w:rsidR="005D1FBA" w:rsidRPr="00B249E9" w:rsidRDefault="005D1FBA" w:rsidP="00B249E9">
      <w:pPr>
        <w:pStyle w:val="MediumGrid1-Accent2"/>
        <w:numPr>
          <w:ilvl w:val="0"/>
          <w:numId w:val="130"/>
        </w:numPr>
        <w:autoSpaceDE w:val="0"/>
        <w:autoSpaceDN w:val="0"/>
        <w:adjustRightInd w:val="0"/>
        <w:spacing w:after="0" w:line="360" w:lineRule="auto"/>
        <w:jc w:val="both"/>
        <w:rPr>
          <w:rFonts w:ascii="Arial" w:eastAsia="Times New Roman" w:hAnsi="Arial" w:cs="Arial"/>
          <w:noProof/>
          <w:color w:val="000000"/>
          <w:sz w:val="24"/>
          <w:szCs w:val="24"/>
          <w:lang w:eastAsia="id-ID"/>
        </w:rPr>
      </w:pPr>
      <w:r w:rsidRPr="00B249E9">
        <w:rPr>
          <w:rFonts w:ascii="Arial" w:eastAsia="Times New Roman" w:hAnsi="Arial" w:cs="Arial"/>
          <w:noProof/>
          <w:color w:val="000000"/>
          <w:sz w:val="24"/>
          <w:szCs w:val="24"/>
          <w:lang w:eastAsia="id-ID"/>
        </w:rPr>
        <w:t>Setiap kantor kepolisian wajib memiliki Penyidik;</w:t>
      </w:r>
    </w:p>
    <w:p w:rsidR="005D1FBA" w:rsidRPr="00B249E9" w:rsidRDefault="005D1FBA" w:rsidP="00B249E9">
      <w:pPr>
        <w:pStyle w:val="MediumGrid1-Accent2"/>
        <w:numPr>
          <w:ilvl w:val="0"/>
          <w:numId w:val="130"/>
        </w:numPr>
        <w:autoSpaceDE w:val="0"/>
        <w:autoSpaceDN w:val="0"/>
        <w:adjustRightInd w:val="0"/>
        <w:spacing w:after="0" w:line="360" w:lineRule="auto"/>
        <w:jc w:val="both"/>
        <w:rPr>
          <w:rFonts w:ascii="Arial" w:eastAsia="Times New Roman" w:hAnsi="Arial" w:cs="Arial"/>
          <w:noProof/>
          <w:color w:val="000000"/>
          <w:sz w:val="24"/>
          <w:szCs w:val="24"/>
          <w:lang w:eastAsia="id-ID"/>
        </w:rPr>
      </w:pPr>
      <w:r w:rsidRPr="00B249E9">
        <w:rPr>
          <w:rFonts w:ascii="Arial" w:eastAsia="Times New Roman" w:hAnsi="Arial" w:cs="Arial"/>
          <w:noProof/>
          <w:color w:val="000000"/>
          <w:sz w:val="24"/>
          <w:szCs w:val="24"/>
          <w:lang w:eastAsia="id-ID"/>
        </w:rPr>
        <w:t>Setiap kejaksaan wajib memiliki Penuntut Umum;</w:t>
      </w:r>
    </w:p>
    <w:p w:rsidR="00472B31" w:rsidRPr="00B249E9" w:rsidRDefault="005D1FBA" w:rsidP="00B249E9">
      <w:pPr>
        <w:pStyle w:val="MediumGrid1-Accent2"/>
        <w:numPr>
          <w:ilvl w:val="0"/>
          <w:numId w:val="130"/>
        </w:numPr>
        <w:autoSpaceDE w:val="0"/>
        <w:autoSpaceDN w:val="0"/>
        <w:adjustRightInd w:val="0"/>
        <w:spacing w:after="0" w:line="360" w:lineRule="auto"/>
        <w:jc w:val="both"/>
        <w:rPr>
          <w:rFonts w:ascii="Arial" w:eastAsia="Times New Roman" w:hAnsi="Arial" w:cs="Arial"/>
          <w:noProof/>
          <w:color w:val="000000"/>
          <w:sz w:val="24"/>
          <w:szCs w:val="24"/>
          <w:lang w:eastAsia="id-ID"/>
        </w:rPr>
      </w:pPr>
      <w:r w:rsidRPr="00B249E9">
        <w:rPr>
          <w:rFonts w:ascii="Arial" w:eastAsia="Times New Roman" w:hAnsi="Arial" w:cs="Arial"/>
          <w:noProof/>
          <w:color w:val="000000"/>
          <w:sz w:val="24"/>
          <w:szCs w:val="24"/>
          <w:lang w:eastAsia="id-ID"/>
        </w:rPr>
        <w:t>Setiap pengadilan wajib memiliki Hakim;</w:t>
      </w:r>
    </w:p>
    <w:p w:rsidR="009C587A" w:rsidRPr="00B249E9" w:rsidRDefault="005D1FBA" w:rsidP="00B249E9">
      <w:pPr>
        <w:pStyle w:val="MediumGrid1-Accent2"/>
        <w:numPr>
          <w:ilvl w:val="0"/>
          <w:numId w:val="130"/>
        </w:numPr>
        <w:autoSpaceDE w:val="0"/>
        <w:autoSpaceDN w:val="0"/>
        <w:adjustRightInd w:val="0"/>
        <w:spacing w:after="0" w:line="360" w:lineRule="auto"/>
        <w:jc w:val="both"/>
        <w:rPr>
          <w:rFonts w:ascii="Arial" w:eastAsia="Times New Roman" w:hAnsi="Arial" w:cs="Arial"/>
          <w:noProof/>
          <w:color w:val="000000"/>
          <w:sz w:val="24"/>
          <w:szCs w:val="24"/>
          <w:lang w:eastAsia="id-ID"/>
        </w:rPr>
      </w:pPr>
      <w:r w:rsidRPr="00B249E9">
        <w:rPr>
          <w:rFonts w:ascii="Arial" w:eastAsia="Times New Roman" w:hAnsi="Arial" w:cs="Arial"/>
          <w:noProof/>
          <w:color w:val="000000"/>
          <w:sz w:val="24"/>
          <w:szCs w:val="24"/>
          <w:lang w:eastAsia="id-ID"/>
        </w:rPr>
        <w:t xml:space="preserve">Setiap Pemerintah Daerah wajib </w:t>
      </w:r>
      <w:r w:rsidR="00472B31" w:rsidRPr="00B249E9">
        <w:rPr>
          <w:rFonts w:ascii="Arial" w:eastAsia="Times New Roman" w:hAnsi="Arial" w:cs="Arial"/>
          <w:noProof/>
          <w:color w:val="000000"/>
          <w:sz w:val="24"/>
          <w:szCs w:val="24"/>
          <w:lang w:val="id-ID" w:eastAsia="id-ID"/>
        </w:rPr>
        <w:t xml:space="preserve">memiliki </w:t>
      </w:r>
      <w:r w:rsidR="00472B31" w:rsidRPr="00B249E9">
        <w:rPr>
          <w:rFonts w:ascii="Arial" w:eastAsia="Times New Roman" w:hAnsi="Arial" w:cs="Arial"/>
          <w:noProof/>
          <w:sz w:val="24"/>
          <w:szCs w:val="24"/>
          <w:lang w:eastAsia="id-ID"/>
        </w:rPr>
        <w:t xml:space="preserve">kebijakan, program dan anggaran untuk </w:t>
      </w:r>
      <w:r w:rsidR="00472B31" w:rsidRPr="00B249E9">
        <w:rPr>
          <w:rFonts w:ascii="Arial" w:eastAsia="Times New Roman" w:hAnsi="Arial" w:cs="Arial"/>
          <w:noProof/>
          <w:color w:val="000000"/>
          <w:sz w:val="24"/>
          <w:szCs w:val="24"/>
          <w:lang w:val="id-ID" w:eastAsia="id-ID"/>
        </w:rPr>
        <w:t xml:space="preserve"> </w:t>
      </w:r>
      <w:r w:rsidR="00472B31" w:rsidRPr="00B249E9">
        <w:rPr>
          <w:rFonts w:ascii="Arial" w:eastAsia="Times New Roman" w:hAnsi="Arial" w:cs="Arial"/>
          <w:noProof/>
          <w:sz w:val="24"/>
          <w:szCs w:val="24"/>
          <w:lang w:eastAsia="id-ID"/>
        </w:rPr>
        <w:t>membiayai lembaga pengada layanan yang diselenggarakan oleh pemerintah dan</w:t>
      </w:r>
      <w:r w:rsidR="00472B31" w:rsidRPr="00B249E9">
        <w:rPr>
          <w:rFonts w:ascii="Arial" w:eastAsia="Times New Roman" w:hAnsi="Arial" w:cs="Arial"/>
          <w:noProof/>
          <w:sz w:val="24"/>
          <w:szCs w:val="24"/>
          <w:lang w:val="id-ID" w:eastAsia="id-ID"/>
        </w:rPr>
        <w:t>/atau</w:t>
      </w:r>
      <w:r w:rsidR="00472B31" w:rsidRPr="00B249E9">
        <w:rPr>
          <w:rFonts w:ascii="Arial" w:eastAsia="Times New Roman" w:hAnsi="Arial" w:cs="Arial"/>
          <w:noProof/>
          <w:sz w:val="24"/>
          <w:szCs w:val="24"/>
          <w:lang w:eastAsia="id-ID"/>
        </w:rPr>
        <w:t xml:space="preserve"> organisasi masyarakat, </w:t>
      </w:r>
      <w:r w:rsidR="00472B31" w:rsidRPr="00B249E9">
        <w:rPr>
          <w:rFonts w:ascii="Arial" w:eastAsia="Times New Roman" w:hAnsi="Arial" w:cs="Arial"/>
          <w:noProof/>
          <w:sz w:val="24"/>
          <w:szCs w:val="24"/>
          <w:lang w:val="id-ID" w:eastAsia="id-ID"/>
        </w:rPr>
        <w:t>untuk penyelenggaraan penanganan, perlindungan dan pemulihan korban</w:t>
      </w:r>
      <w:r w:rsidR="00594028" w:rsidRPr="00B249E9">
        <w:rPr>
          <w:rFonts w:ascii="Arial" w:eastAsia="Times New Roman" w:hAnsi="Arial" w:cs="Arial"/>
          <w:noProof/>
          <w:sz w:val="24"/>
          <w:szCs w:val="24"/>
          <w:lang w:val="id-ID" w:eastAsia="id-ID"/>
        </w:rPr>
        <w:t>.</w:t>
      </w:r>
    </w:p>
    <w:p w:rsidR="00623B86" w:rsidRPr="00B249E9" w:rsidRDefault="00623B86" w:rsidP="00B249E9">
      <w:pPr>
        <w:pStyle w:val="MediumGrid1-Accent2"/>
        <w:numPr>
          <w:ilvl w:val="0"/>
          <w:numId w:val="130"/>
        </w:numPr>
        <w:autoSpaceDE w:val="0"/>
        <w:autoSpaceDN w:val="0"/>
        <w:adjustRightInd w:val="0"/>
        <w:spacing w:after="0" w:line="360" w:lineRule="auto"/>
        <w:jc w:val="both"/>
        <w:rPr>
          <w:rFonts w:ascii="Arial" w:eastAsia="Times New Roman" w:hAnsi="Arial" w:cs="Arial"/>
          <w:noProof/>
          <w:color w:val="000000"/>
          <w:sz w:val="24"/>
          <w:szCs w:val="24"/>
          <w:lang w:eastAsia="id-ID"/>
        </w:rPr>
      </w:pPr>
      <w:r w:rsidRPr="00B249E9">
        <w:rPr>
          <w:rFonts w:ascii="Arial" w:eastAsia="Times New Roman" w:hAnsi="Arial" w:cs="Arial"/>
          <w:noProof/>
          <w:sz w:val="24"/>
          <w:szCs w:val="24"/>
          <w:lang w:val="id-ID" w:eastAsia="id-ID"/>
        </w:rPr>
        <w:t>Terbangunnya sistem rehabilitasi khusus dengan sumberdaya dan infrastruktur yang memadai.</w:t>
      </w:r>
    </w:p>
    <w:p w:rsidR="00472B31" w:rsidRPr="00B249E9" w:rsidRDefault="00472B31" w:rsidP="00B249E9">
      <w:pPr>
        <w:autoSpaceDE w:val="0"/>
        <w:autoSpaceDN w:val="0"/>
        <w:adjustRightInd w:val="0"/>
        <w:spacing w:after="0" w:line="360" w:lineRule="auto"/>
        <w:ind w:left="426"/>
        <w:contextualSpacing/>
        <w:rPr>
          <w:rFonts w:ascii="Arial" w:eastAsia="Times New Roman" w:hAnsi="Arial" w:cs="Arial"/>
          <w:noProof/>
          <w:sz w:val="24"/>
          <w:szCs w:val="24"/>
          <w:lang w:eastAsia="id-ID"/>
        </w:rPr>
      </w:pPr>
    </w:p>
    <w:p w:rsidR="00B249E9" w:rsidRDefault="009C587A" w:rsidP="00B249E9">
      <w:pPr>
        <w:autoSpaceDE w:val="0"/>
        <w:autoSpaceDN w:val="0"/>
        <w:spacing w:after="0" w:line="360" w:lineRule="auto"/>
        <w:ind w:left="284"/>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RUU Penghapusan Kekerasan Seksual merumuskan bahwa evaluasi atas pelaksanaan Undang-Undang ini diselenggarakan setiap 5 (lima) tahun sekali  dan untuk pertama kalinya diselenggarakan setelah 3 (tiga) tahun Undang-Undang ini diundangkan. Evaluasi sebagaimana dimaksud ayat (1) diselenggarakan oleh Komisi Nasional Anti Kekerasan Terhadap Perempuan dan kementerian yang membidangi urusan hukum dan hak asasi manusia.</w:t>
      </w:r>
    </w:p>
    <w:p w:rsidR="00B249E9" w:rsidRDefault="00B249E9" w:rsidP="00B249E9">
      <w:pPr>
        <w:autoSpaceDE w:val="0"/>
        <w:autoSpaceDN w:val="0"/>
        <w:spacing w:after="0" w:line="360" w:lineRule="auto"/>
        <w:ind w:left="284"/>
        <w:jc w:val="both"/>
        <w:rPr>
          <w:rFonts w:ascii="Arial" w:eastAsia="Times New Roman" w:hAnsi="Arial" w:cs="Arial"/>
          <w:noProof/>
          <w:sz w:val="24"/>
          <w:szCs w:val="24"/>
          <w:lang w:eastAsia="id-ID"/>
        </w:rPr>
      </w:pPr>
    </w:p>
    <w:p w:rsidR="00B249E9" w:rsidRDefault="009C587A" w:rsidP="00B249E9">
      <w:pPr>
        <w:autoSpaceDE w:val="0"/>
        <w:autoSpaceDN w:val="0"/>
        <w:spacing w:after="0" w:line="360" w:lineRule="auto"/>
        <w:ind w:left="284"/>
        <w:jc w:val="both"/>
        <w:rPr>
          <w:rFonts w:ascii="Arial" w:eastAsia="Times New Roman" w:hAnsi="Arial" w:cs="Arial"/>
          <w:noProof/>
          <w:sz w:val="24"/>
          <w:szCs w:val="24"/>
          <w:lang w:eastAsia="id-ID"/>
        </w:rPr>
      </w:pPr>
      <w:r w:rsidRPr="00B249E9">
        <w:rPr>
          <w:rFonts w:ascii="Arial" w:eastAsia="Times New Roman" w:hAnsi="Arial" w:cs="Arial"/>
          <w:noProof/>
          <w:sz w:val="24"/>
          <w:szCs w:val="24"/>
          <w:lang w:eastAsia="id-ID"/>
        </w:rPr>
        <w:t xml:space="preserve">Untuk menegaskan bahwa materi muatan yang diatur dalam RUU Penghapusan Kekerasan Seksual tidak tumpang tindih dengan peraturan perundang-undangan lainnya, RUU ini menyatakan bahwa ketentuan mengenai kekerasan seksual yang diatur dalam Undang-Undang lain dinyatakan tetap berlaku sepanjang tidak </w:t>
      </w:r>
      <w:r w:rsidR="00B249E9">
        <w:rPr>
          <w:rFonts w:ascii="Arial" w:eastAsia="Times New Roman" w:hAnsi="Arial" w:cs="Arial"/>
          <w:noProof/>
          <w:sz w:val="24"/>
          <w:szCs w:val="24"/>
          <w:lang w:eastAsia="id-ID"/>
        </w:rPr>
        <w:t>diatur dalam Undang-Undang ini.</w:t>
      </w:r>
    </w:p>
    <w:p w:rsidR="00B249E9" w:rsidRDefault="00B249E9" w:rsidP="00B249E9">
      <w:pPr>
        <w:autoSpaceDE w:val="0"/>
        <w:autoSpaceDN w:val="0"/>
        <w:spacing w:after="0" w:line="360" w:lineRule="auto"/>
        <w:ind w:left="284"/>
        <w:jc w:val="both"/>
        <w:rPr>
          <w:rFonts w:ascii="Arial" w:eastAsia="Times New Roman" w:hAnsi="Arial" w:cs="Arial"/>
          <w:noProof/>
          <w:sz w:val="24"/>
          <w:szCs w:val="24"/>
          <w:lang w:eastAsia="id-ID"/>
        </w:rPr>
      </w:pPr>
    </w:p>
    <w:p w:rsidR="00A7055E" w:rsidRPr="00490B71" w:rsidRDefault="005D1FBA" w:rsidP="00490B71">
      <w:pPr>
        <w:autoSpaceDE w:val="0"/>
        <w:autoSpaceDN w:val="0"/>
        <w:spacing w:after="0" w:line="360" w:lineRule="auto"/>
        <w:ind w:left="284"/>
        <w:jc w:val="both"/>
        <w:rPr>
          <w:rFonts w:ascii="Arial" w:eastAsia="Times New Roman" w:hAnsi="Arial" w:cs="Arial"/>
          <w:noProof/>
          <w:sz w:val="24"/>
          <w:szCs w:val="24"/>
          <w:lang w:eastAsia="id-ID"/>
        </w:rPr>
      </w:pPr>
      <w:r w:rsidRPr="00B249E9">
        <w:rPr>
          <w:rFonts w:ascii="Arial" w:hAnsi="Arial" w:cs="Arial"/>
          <w:noProof/>
          <w:color w:val="000000"/>
          <w:sz w:val="24"/>
          <w:szCs w:val="24"/>
          <w:lang w:val="en-US"/>
        </w:rPr>
        <w:t xml:space="preserve">Terakhir, dimuat pasal penutup yang memuat tanggal keberlakuan undang-undang ini, yaitu </w:t>
      </w:r>
      <w:r w:rsidRPr="00B249E9">
        <w:rPr>
          <w:rFonts w:ascii="Arial" w:hAnsi="Arial" w:cs="Arial"/>
          <w:noProof/>
          <w:color w:val="000000"/>
          <w:sz w:val="24"/>
          <w:szCs w:val="24"/>
        </w:rPr>
        <w:t xml:space="preserve">sejak tanggal diundangkan. </w:t>
      </w:r>
      <w:bookmarkEnd w:id="18"/>
    </w:p>
    <w:sectPr w:rsidR="00A7055E" w:rsidRPr="00490B71" w:rsidSect="00086D66">
      <w:headerReference w:type="default" r:id="rId8"/>
      <w:footerReference w:type="even" r:id="rId9"/>
      <w:footerReference w:type="default" r:id="rId10"/>
      <w:pgSz w:w="11906" w:h="16838" w:code="9"/>
      <w:pgMar w:top="1440" w:right="1440" w:bottom="1440" w:left="1440" w:header="720" w:footer="720" w:gutter="0"/>
      <w:pgNumType w:start="16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CFD" w:rsidRDefault="002A7CFD" w:rsidP="00662C1B">
      <w:pPr>
        <w:spacing w:after="0" w:line="240" w:lineRule="auto"/>
      </w:pPr>
      <w:r>
        <w:separator/>
      </w:r>
    </w:p>
  </w:endnote>
  <w:endnote w:type="continuationSeparator" w:id="0">
    <w:p w:rsidR="002A7CFD" w:rsidRDefault="002A7CFD" w:rsidP="00662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382" w:rsidRDefault="00663382" w:rsidP="003702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3382" w:rsidRDefault="00663382" w:rsidP="00063B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382" w:rsidRDefault="00663382" w:rsidP="003702C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CFD" w:rsidRDefault="002A7CFD" w:rsidP="00662C1B">
      <w:pPr>
        <w:spacing w:after="0" w:line="240" w:lineRule="auto"/>
      </w:pPr>
      <w:r>
        <w:separator/>
      </w:r>
    </w:p>
  </w:footnote>
  <w:footnote w:type="continuationSeparator" w:id="0">
    <w:p w:rsidR="002A7CFD" w:rsidRDefault="002A7CFD" w:rsidP="00662C1B">
      <w:pPr>
        <w:spacing w:after="0" w:line="240" w:lineRule="auto"/>
      </w:pPr>
      <w:r>
        <w:continuationSeparator/>
      </w:r>
    </w:p>
  </w:footnote>
  <w:footnote w:id="1">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L</w:t>
      </w:r>
      <w:r w:rsidRPr="00E2323A">
        <w:rPr>
          <w:rFonts w:ascii="Arial" w:hAnsi="Arial" w:cs="Arial"/>
          <w:sz w:val="18"/>
          <w:szCs w:val="18"/>
        </w:rPr>
        <w:t>ihat Bab II.C.1</w:t>
      </w:r>
      <w:r>
        <w:rPr>
          <w:rFonts w:ascii="Arial" w:hAnsi="Arial" w:cs="Arial"/>
          <w:sz w:val="18"/>
          <w:szCs w:val="18"/>
        </w:rPr>
        <w:t xml:space="preserve">. </w:t>
      </w:r>
      <w:r w:rsidRPr="00023966">
        <w:rPr>
          <w:rFonts w:ascii="Arial" w:hAnsi="Arial" w:cs="Arial"/>
          <w:sz w:val="18"/>
          <w:szCs w:val="18"/>
        </w:rPr>
        <w:t xml:space="preserve">Kelima belas </w:t>
      </w:r>
      <w:r>
        <w:rPr>
          <w:rFonts w:ascii="Arial" w:hAnsi="Arial" w:cs="Arial"/>
          <w:sz w:val="18"/>
          <w:szCs w:val="18"/>
        </w:rPr>
        <w:t>jenis</w:t>
      </w:r>
      <w:r w:rsidRPr="00023966">
        <w:rPr>
          <w:rFonts w:ascii="Arial" w:hAnsi="Arial" w:cs="Arial"/>
          <w:sz w:val="18"/>
          <w:szCs w:val="18"/>
        </w:rPr>
        <w:t xml:space="preserve"> kekerasan seksual itu adalah: </w:t>
      </w:r>
      <w:r w:rsidRPr="00023966">
        <w:rPr>
          <w:rFonts w:ascii="Arial" w:hAnsi="Arial" w:cs="Arial"/>
          <w:bCs/>
          <w:color w:val="000000"/>
          <w:sz w:val="18"/>
          <w:szCs w:val="18"/>
          <w:lang w:val="id-ID"/>
        </w:rPr>
        <w:t xml:space="preserve">perkosaan, intimidasi seksual </w:t>
      </w:r>
      <w:r w:rsidRPr="00023966">
        <w:rPr>
          <w:rFonts w:ascii="Arial" w:hAnsi="Arial" w:cs="Arial"/>
          <w:bCs/>
          <w:color w:val="000000"/>
          <w:sz w:val="18"/>
          <w:szCs w:val="18"/>
        </w:rPr>
        <w:t>(</w:t>
      </w:r>
      <w:r w:rsidRPr="00023966">
        <w:rPr>
          <w:rFonts w:ascii="Arial" w:hAnsi="Arial" w:cs="Arial"/>
          <w:bCs/>
          <w:color w:val="000000"/>
          <w:sz w:val="18"/>
          <w:szCs w:val="18"/>
          <w:lang w:val="id-ID"/>
        </w:rPr>
        <w:t>termasuk ancaman atau percobaan perkosaan</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pelecehan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eksploitasi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perdagangan perempuan untuk tujuan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prostitusi paksa</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perbudakan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pemaksaan perkawinan (termasuk cerai gantung</w:t>
      </w:r>
      <w:r w:rsidRPr="00023966">
        <w:rPr>
          <w:rFonts w:ascii="Arial" w:hAnsi="Arial" w:cs="Arial"/>
          <w:bCs/>
          <w:color w:val="000000"/>
          <w:sz w:val="18"/>
          <w:szCs w:val="18"/>
        </w:rPr>
        <w:t xml:space="preserve">), </w:t>
      </w:r>
      <w:r w:rsidRPr="00023966">
        <w:rPr>
          <w:rFonts w:ascii="Arial" w:hAnsi="Arial" w:cs="Arial"/>
          <w:iCs/>
          <w:color w:val="000000"/>
          <w:sz w:val="18"/>
          <w:szCs w:val="18"/>
        </w:rPr>
        <w:t>p</w:t>
      </w:r>
      <w:r w:rsidRPr="00023966">
        <w:rPr>
          <w:rFonts w:ascii="Arial" w:hAnsi="Arial" w:cs="Arial"/>
          <w:iCs/>
          <w:color w:val="000000"/>
          <w:sz w:val="18"/>
          <w:szCs w:val="18"/>
          <w:lang w:val="id-ID"/>
        </w:rPr>
        <w:t>emaksaan kehamilan</w:t>
      </w:r>
      <w:r w:rsidRPr="00023966">
        <w:rPr>
          <w:rFonts w:ascii="Arial" w:hAnsi="Arial" w:cs="Arial"/>
          <w:iCs/>
          <w:color w:val="000000"/>
          <w:sz w:val="18"/>
          <w:szCs w:val="18"/>
        </w:rPr>
        <w:t xml:space="preserve">, </w:t>
      </w:r>
      <w:r w:rsidRPr="00023966">
        <w:rPr>
          <w:rFonts w:ascii="Arial" w:hAnsi="Arial" w:cs="Arial"/>
          <w:bCs/>
          <w:color w:val="000000"/>
          <w:sz w:val="18"/>
          <w:szCs w:val="18"/>
          <w:lang w:val="id-ID"/>
        </w:rPr>
        <w:t>pemaksaan aborsi</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pemaksaan kontrasepsi dan sterilisasi</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penyiksaan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penghukuman tidak manusiawi dan</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bernuansa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praktik tradisi bernuansa seksual yang membahayakan atau mendiskriminasi  perempuan</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kontrol seksual (termasuk lewat aturan diskriminatif beralasan moralitas dan agama</w:t>
      </w:r>
      <w:r w:rsidRPr="00023966">
        <w:rPr>
          <w:rFonts w:ascii="Arial" w:hAnsi="Arial" w:cs="Arial"/>
          <w:bCs/>
          <w:color w:val="000000"/>
          <w:sz w:val="18"/>
          <w:szCs w:val="18"/>
        </w:rPr>
        <w:t>)</w:t>
      </w:r>
      <w:r>
        <w:rPr>
          <w:rFonts w:ascii="Arial" w:hAnsi="Arial" w:cs="Arial"/>
          <w:bCs/>
          <w:color w:val="000000"/>
          <w:sz w:val="18"/>
          <w:szCs w:val="18"/>
        </w:rPr>
        <w:t>.</w:t>
      </w:r>
    </w:p>
  </w:footnote>
  <w:footnote w:id="2">
    <w:p w:rsidR="00663382" w:rsidRPr="00E2323A" w:rsidRDefault="00663382" w:rsidP="00416810">
      <w:pPr>
        <w:pStyle w:val="CatatanKaki"/>
        <w:spacing w:after="120"/>
        <w:jc w:val="both"/>
        <w:rPr>
          <w:rFonts w:ascii="Arial" w:hAnsi="Arial" w:cs="Arial"/>
          <w:sz w:val="18"/>
          <w:szCs w:val="18"/>
        </w:rPr>
      </w:pPr>
      <w:r w:rsidRPr="00E2323A">
        <w:rPr>
          <w:rFonts w:ascii="Arial" w:hAnsi="Arial" w:cs="Arial"/>
          <w:sz w:val="18"/>
          <w:szCs w:val="18"/>
          <w:vertAlign w:val="superscript"/>
        </w:rPr>
        <w:footnoteRef/>
      </w:r>
      <w:r w:rsidRPr="00E2323A">
        <w:rPr>
          <w:rFonts w:ascii="Arial" w:hAnsi="Arial" w:cs="Arial"/>
          <w:sz w:val="18"/>
          <w:szCs w:val="18"/>
        </w:rPr>
        <w:t xml:space="preserve"> Lihat Pasal 1 ayat (1) dan ayat (8) Undang-Undang Nomor 21 Tahun 2007 </w:t>
      </w:r>
      <w:r>
        <w:rPr>
          <w:rFonts w:ascii="Arial" w:hAnsi="Arial" w:cs="Arial"/>
          <w:sz w:val="18"/>
          <w:szCs w:val="18"/>
          <w:lang w:val="id-ID"/>
        </w:rPr>
        <w:t>t</w:t>
      </w:r>
      <w:r w:rsidRPr="00E2323A">
        <w:rPr>
          <w:rFonts w:ascii="Arial" w:hAnsi="Arial" w:cs="Arial"/>
          <w:sz w:val="18"/>
          <w:szCs w:val="18"/>
        </w:rPr>
        <w:t>entang Pemberantasan Tindak Pidana Perdagangan Orang. Pasal 1 ayat (1) menjelaskan Perdagangan Orang adalah tindakan perekrutan, pengangkutan, penampungan, pengiriman, pemindahan, atau penerimaan seseorang dengan ancaman kekerasan, penggunaan kekerasan, penculikan, penyekapan, pemalsuan, penipuan, penyalahgunaan kekuasaan atau posisi rentan, penjeratan utang atau memberi bayaran atau manfaat, sehingga memperoleh persetujuan dari orang yang memegang kendali atas orang lain tersebut, baik yang dilakukan di dalam negara maupun antar negara, untuk tujuan eksploitasi atau mengakibatkan orang tereksploitasi. Eksploitasi yang dimaksud juga mencakup eksploitasi seksual. Pasal 1 ayat (8) menjelaskan yang dimaksud dengan eksploitasi seksual adalah segala bentuk pemanfaatan organ tubuh seksual atau organ tubuh lain dari korban untuk mendapatkan keuntungan, termasuk tetapi tidak terbatas pada semua kegiatan pelacuran dan percabulan.</w:t>
      </w:r>
    </w:p>
  </w:footnote>
  <w:footnote w:id="3">
    <w:p w:rsidR="00663382" w:rsidRPr="00E2323A" w:rsidRDefault="00663382" w:rsidP="00BF75FD">
      <w:pPr>
        <w:pStyle w:val="CatatanKaki"/>
        <w:spacing w:after="120"/>
        <w:jc w:val="both"/>
        <w:rPr>
          <w:rFonts w:ascii="Arial" w:hAnsi="Arial" w:cs="Arial"/>
          <w:sz w:val="18"/>
          <w:szCs w:val="18"/>
        </w:rPr>
      </w:pPr>
      <w:r w:rsidRPr="00E2323A">
        <w:rPr>
          <w:rFonts w:ascii="Arial" w:hAnsi="Arial" w:cs="Arial"/>
          <w:sz w:val="18"/>
          <w:szCs w:val="18"/>
          <w:vertAlign w:val="superscript"/>
        </w:rPr>
        <w:footnoteRef/>
      </w:r>
      <w:r w:rsidRPr="00E2323A">
        <w:rPr>
          <w:rFonts w:ascii="Arial" w:eastAsia="Arial Unicode MS" w:hAnsi="Arial" w:cs="Arial"/>
          <w:sz w:val="18"/>
          <w:szCs w:val="18"/>
        </w:rPr>
        <w:t xml:space="preserve"> Pasal 1 Kitab Undang - Undang Hukum Pidana (KUHP), “Tiada suatu</w:t>
      </w:r>
      <w:r w:rsidR="00B249E9">
        <w:rPr>
          <w:rFonts w:ascii="Arial" w:eastAsia="Arial Unicode MS" w:hAnsi="Arial" w:cs="Arial"/>
          <w:sz w:val="18"/>
          <w:szCs w:val="18"/>
        </w:rPr>
        <w:t xml:space="preserve"> perbuatan </w:t>
      </w:r>
      <w:r w:rsidRPr="00E2323A">
        <w:rPr>
          <w:rFonts w:ascii="Arial" w:eastAsia="Arial Unicode MS" w:hAnsi="Arial" w:cs="Arial"/>
          <w:sz w:val="18"/>
          <w:szCs w:val="18"/>
        </w:rPr>
        <w:t>dapat dipidana, melainkan atas kekuatan dalam perundang-undangan yang telah ada sebelum perbuatan itu”. Pasal 1 KUHP ini menjelaskan asas legalitas dari suatu perbuatan tindak pidana yang disebut juga dengan “</w:t>
      </w:r>
      <w:r w:rsidRPr="00E2323A">
        <w:rPr>
          <w:rFonts w:ascii="Arial" w:eastAsia="Arial Unicode MS" w:hAnsi="Arial" w:cs="Arial"/>
          <w:i/>
          <w:iCs/>
          <w:sz w:val="18"/>
          <w:szCs w:val="18"/>
        </w:rPr>
        <w:t>nullum delictum nulla poena sine praevia poenali”</w:t>
      </w:r>
      <w:r w:rsidRPr="00E2323A">
        <w:rPr>
          <w:rFonts w:ascii="Arial" w:eastAsia="Arial Unicode MS" w:hAnsi="Arial" w:cs="Arial"/>
          <w:sz w:val="18"/>
          <w:szCs w:val="18"/>
        </w:rPr>
        <w:t>. Pasal 1 KUHP memperlihatkan hubungan yang erat antara suatu tindak pidana, pidana dan undang - undang (hukum pidana).</w:t>
      </w:r>
    </w:p>
  </w:footnote>
  <w:footnote w:id="4">
    <w:p w:rsidR="00663382" w:rsidRPr="00E2323A" w:rsidRDefault="00663382" w:rsidP="005B3404">
      <w:pPr>
        <w:pStyle w:val="FootnoteText"/>
        <w:spacing w:after="120"/>
        <w:jc w:val="both"/>
        <w:rPr>
          <w:rFonts w:ascii="Arial" w:hAnsi="Arial" w:cs="Arial"/>
          <w:sz w:val="18"/>
          <w:szCs w:val="18"/>
        </w:rPr>
      </w:pPr>
      <w:r>
        <w:rPr>
          <w:rStyle w:val="FootnoteReference"/>
        </w:rPr>
        <w:footnoteRef/>
      </w:r>
      <w:r>
        <w:t xml:space="preserve"> </w:t>
      </w: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L</w:t>
      </w:r>
      <w:r w:rsidRPr="00E2323A">
        <w:rPr>
          <w:rFonts w:ascii="Arial" w:hAnsi="Arial" w:cs="Arial"/>
          <w:sz w:val="18"/>
          <w:szCs w:val="18"/>
        </w:rPr>
        <w:t>ihat Bab II.C.1</w:t>
      </w:r>
      <w:r>
        <w:rPr>
          <w:rFonts w:ascii="Arial" w:hAnsi="Arial" w:cs="Arial"/>
          <w:sz w:val="18"/>
          <w:szCs w:val="18"/>
        </w:rPr>
        <w:t xml:space="preserve">. </w:t>
      </w:r>
      <w:r w:rsidRPr="00023966">
        <w:rPr>
          <w:rFonts w:ascii="Arial" w:hAnsi="Arial" w:cs="Arial"/>
          <w:sz w:val="18"/>
          <w:szCs w:val="18"/>
        </w:rPr>
        <w:t xml:space="preserve">Kelima belas </w:t>
      </w:r>
      <w:r>
        <w:rPr>
          <w:rFonts w:ascii="Arial" w:hAnsi="Arial" w:cs="Arial"/>
          <w:sz w:val="18"/>
          <w:szCs w:val="18"/>
        </w:rPr>
        <w:t>jenis</w:t>
      </w:r>
      <w:r w:rsidRPr="00023966">
        <w:rPr>
          <w:rFonts w:ascii="Arial" w:hAnsi="Arial" w:cs="Arial"/>
          <w:sz w:val="18"/>
          <w:szCs w:val="18"/>
        </w:rPr>
        <w:t xml:space="preserve"> kekerasan seksual itu adalah: </w:t>
      </w:r>
      <w:r w:rsidRPr="00023966">
        <w:rPr>
          <w:rFonts w:ascii="Arial" w:hAnsi="Arial" w:cs="Arial"/>
          <w:bCs/>
          <w:color w:val="000000"/>
          <w:sz w:val="18"/>
          <w:szCs w:val="18"/>
          <w:lang w:val="id-ID"/>
        </w:rPr>
        <w:t xml:space="preserve">perkosaan, intimidasi seksual </w:t>
      </w:r>
      <w:r w:rsidRPr="00023966">
        <w:rPr>
          <w:rFonts w:ascii="Arial" w:hAnsi="Arial" w:cs="Arial"/>
          <w:bCs/>
          <w:color w:val="000000"/>
          <w:sz w:val="18"/>
          <w:szCs w:val="18"/>
        </w:rPr>
        <w:t>(</w:t>
      </w:r>
      <w:r w:rsidRPr="00023966">
        <w:rPr>
          <w:rFonts w:ascii="Arial" w:hAnsi="Arial" w:cs="Arial"/>
          <w:bCs/>
          <w:color w:val="000000"/>
          <w:sz w:val="18"/>
          <w:szCs w:val="18"/>
          <w:lang w:val="id-ID"/>
        </w:rPr>
        <w:t>termasuk ancaman atau percobaan perkosaan</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pelecehan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eksploitasi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perdagangan perempuan untuk tujuan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prostitusi paksa</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perbudakan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pemaksaan perkawinan (termasuk cerai gantung</w:t>
      </w:r>
      <w:r w:rsidRPr="00023966">
        <w:rPr>
          <w:rFonts w:ascii="Arial" w:hAnsi="Arial" w:cs="Arial"/>
          <w:bCs/>
          <w:color w:val="000000"/>
          <w:sz w:val="18"/>
          <w:szCs w:val="18"/>
        </w:rPr>
        <w:t xml:space="preserve">), </w:t>
      </w:r>
      <w:r w:rsidRPr="00023966">
        <w:rPr>
          <w:rFonts w:ascii="Arial" w:hAnsi="Arial" w:cs="Arial"/>
          <w:iCs/>
          <w:color w:val="000000"/>
          <w:sz w:val="18"/>
          <w:szCs w:val="18"/>
        </w:rPr>
        <w:t>p</w:t>
      </w:r>
      <w:r w:rsidRPr="00023966">
        <w:rPr>
          <w:rFonts w:ascii="Arial" w:hAnsi="Arial" w:cs="Arial"/>
          <w:iCs/>
          <w:color w:val="000000"/>
          <w:sz w:val="18"/>
          <w:szCs w:val="18"/>
          <w:lang w:val="id-ID"/>
        </w:rPr>
        <w:t>emaksaan kehamilan</w:t>
      </w:r>
      <w:r w:rsidRPr="00023966">
        <w:rPr>
          <w:rFonts w:ascii="Arial" w:hAnsi="Arial" w:cs="Arial"/>
          <w:iCs/>
          <w:color w:val="000000"/>
          <w:sz w:val="18"/>
          <w:szCs w:val="18"/>
        </w:rPr>
        <w:t xml:space="preserve">, </w:t>
      </w:r>
      <w:r w:rsidRPr="00023966">
        <w:rPr>
          <w:rFonts w:ascii="Arial" w:hAnsi="Arial" w:cs="Arial"/>
          <w:bCs/>
          <w:color w:val="000000"/>
          <w:sz w:val="18"/>
          <w:szCs w:val="18"/>
          <w:lang w:val="id-ID"/>
        </w:rPr>
        <w:t>pemaksaan aborsi</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pemaksaan kontrasepsi dan sterilisasi</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penyiksaan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penghukuman tidak manusiawi dan</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bernuansa seksual</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praktik tradisi bernuansa seksual yang membahayakan atau mendiskriminasi  perempuan</w:t>
      </w:r>
      <w:r w:rsidRPr="00023966">
        <w:rPr>
          <w:rFonts w:ascii="Arial" w:hAnsi="Arial" w:cs="Arial"/>
          <w:bCs/>
          <w:color w:val="000000"/>
          <w:sz w:val="18"/>
          <w:szCs w:val="18"/>
        </w:rPr>
        <w:t xml:space="preserve">, </w:t>
      </w:r>
      <w:r w:rsidRPr="00023966">
        <w:rPr>
          <w:rFonts w:ascii="Arial" w:hAnsi="Arial" w:cs="Arial"/>
          <w:bCs/>
          <w:color w:val="000000"/>
          <w:sz w:val="18"/>
          <w:szCs w:val="18"/>
          <w:lang w:val="id-ID"/>
        </w:rPr>
        <w:t>kontrol seksual (termasuk lewat aturan diskriminatif beralasan moralitas dan agama</w:t>
      </w:r>
      <w:r w:rsidRPr="00023966">
        <w:rPr>
          <w:rFonts w:ascii="Arial" w:hAnsi="Arial" w:cs="Arial"/>
          <w:bCs/>
          <w:color w:val="000000"/>
          <w:sz w:val="18"/>
          <w:szCs w:val="18"/>
        </w:rPr>
        <w:t>)</w:t>
      </w:r>
      <w:r>
        <w:rPr>
          <w:rFonts w:ascii="Arial" w:hAnsi="Arial" w:cs="Arial"/>
          <w:bCs/>
          <w:color w:val="000000"/>
          <w:sz w:val="18"/>
          <w:szCs w:val="18"/>
        </w:rPr>
        <w:t>.</w:t>
      </w:r>
    </w:p>
    <w:p w:rsidR="00663382" w:rsidRPr="00E2323A" w:rsidRDefault="00663382" w:rsidP="005B3404">
      <w:pPr>
        <w:pStyle w:val="CatatanKaki"/>
        <w:spacing w:after="120"/>
        <w:jc w:val="both"/>
        <w:rPr>
          <w:rFonts w:ascii="Arial" w:hAnsi="Arial" w:cs="Arial"/>
          <w:sz w:val="18"/>
          <w:szCs w:val="18"/>
        </w:rPr>
      </w:pPr>
      <w:r w:rsidRPr="00E2323A">
        <w:rPr>
          <w:rFonts w:ascii="Arial" w:hAnsi="Arial" w:cs="Arial"/>
          <w:sz w:val="18"/>
          <w:szCs w:val="18"/>
          <w:vertAlign w:val="superscript"/>
        </w:rPr>
        <w:footnoteRef/>
      </w:r>
      <w:r w:rsidRPr="00E2323A">
        <w:rPr>
          <w:rFonts w:ascii="Arial" w:hAnsi="Arial" w:cs="Arial"/>
          <w:sz w:val="18"/>
          <w:szCs w:val="18"/>
        </w:rPr>
        <w:t xml:space="preserve"> Lihat Pasal 1 ayat (1) dan ayat (8) Undang-Undang Nomor 21 Tahun 2007 </w:t>
      </w:r>
      <w:r>
        <w:rPr>
          <w:rFonts w:ascii="Arial" w:hAnsi="Arial" w:cs="Arial"/>
          <w:sz w:val="18"/>
          <w:szCs w:val="18"/>
          <w:lang w:val="id-ID"/>
        </w:rPr>
        <w:t>t</w:t>
      </w:r>
      <w:r w:rsidRPr="00E2323A">
        <w:rPr>
          <w:rFonts w:ascii="Arial" w:hAnsi="Arial" w:cs="Arial"/>
          <w:sz w:val="18"/>
          <w:szCs w:val="18"/>
        </w:rPr>
        <w:t>entang Pemberantasan Tindak Pidana Perdagangan Orang. Pasal 1 ayat (1) menjelaskan Perdagangan Orang adalah tindakan perekrutan, pengangkutan, penampungan, pengiriman, pemindahan, atau penerimaan seseorang dengan ancaman kekerasan, penggunaan kekerasan, penculikan, penyekapan, pemalsuan, penipuan, penyalahgunaan kekuasaan atau posisi rentan, penjeratan utang atau memberi bayaran atau manfaat, sehingga memperoleh persetujuan dari orang yang memegang kendali atas orang lain tersebut, baik yang dilakukan di dalam negara maupun antar negara, untuk tujuan eksploitasi atau mengakibatkan orang tereksploitasi. Eksploitasi yang dimaksud juga mencakup eksploitasi seksual. Pasal 1 ayat (8) menjelaskan yang dimaksud dengan eksploitasi seksual adalah segala bentuk pemanfaatan organ tubuh seksual atau organ tubuh lain dari korban untuk mendapatkan keuntungan, termasuk tetapi tidak terbatas pada semua kegiatan pelacuran dan percabulan.</w:t>
      </w:r>
    </w:p>
    <w:p w:rsidR="00663382" w:rsidRPr="00E2323A" w:rsidRDefault="00663382" w:rsidP="005B3404">
      <w:pPr>
        <w:pStyle w:val="CatatanKaki"/>
        <w:spacing w:after="120"/>
        <w:jc w:val="both"/>
        <w:rPr>
          <w:rFonts w:ascii="Arial" w:hAnsi="Arial" w:cs="Arial"/>
          <w:sz w:val="18"/>
          <w:szCs w:val="18"/>
        </w:rPr>
      </w:pPr>
      <w:r w:rsidRPr="00E2323A">
        <w:rPr>
          <w:rFonts w:ascii="Arial" w:hAnsi="Arial" w:cs="Arial"/>
          <w:sz w:val="18"/>
          <w:szCs w:val="18"/>
          <w:vertAlign w:val="superscript"/>
        </w:rPr>
        <w:footnoteRef/>
      </w:r>
      <w:r w:rsidRPr="00E2323A">
        <w:rPr>
          <w:rFonts w:ascii="Arial" w:eastAsia="Arial Unicode MS" w:hAnsi="Arial" w:cs="Arial"/>
          <w:sz w:val="18"/>
          <w:szCs w:val="18"/>
        </w:rPr>
        <w:t xml:space="preserve"> Pasal 1 Kitab Undang - Undang Hukum Pidana (KUHP), “Tiada suatu perbutan dapat dipidana, melainkan atas kekuatan dalam perundang-undangan yang telah ada sebelum perbuatan itu”. Pasal 1 KUHP ini menjelaskan asas legalitas dari suatu perbuatan tindak pidana yang disebut juga dengan “</w:t>
      </w:r>
      <w:r w:rsidRPr="00E2323A">
        <w:rPr>
          <w:rFonts w:ascii="Arial" w:eastAsia="Arial Unicode MS" w:hAnsi="Arial" w:cs="Arial"/>
          <w:i/>
          <w:iCs/>
          <w:sz w:val="18"/>
          <w:szCs w:val="18"/>
        </w:rPr>
        <w:t>nullum delictum nulla poena sine praevia poenali”</w:t>
      </w:r>
      <w:r w:rsidRPr="00E2323A">
        <w:rPr>
          <w:rFonts w:ascii="Arial" w:eastAsia="Arial Unicode MS" w:hAnsi="Arial" w:cs="Arial"/>
          <w:sz w:val="18"/>
          <w:szCs w:val="18"/>
        </w:rPr>
        <w:t>. Pasal 1 KUHP memperlihatkan hubungan yang erat antara suatu tindak pidana, pidana dan undang - undang (hukum pidana).</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Biaya lainnya dalam hal ini termasuk biaya makan, minum, </w:t>
      </w:r>
      <w:r>
        <w:rPr>
          <w:rFonts w:ascii="Arial" w:hAnsi="Arial" w:cs="Arial"/>
          <w:sz w:val="18"/>
          <w:szCs w:val="18"/>
        </w:rPr>
        <w:t>fotokopi</w:t>
      </w:r>
      <w:r w:rsidRPr="00E2323A">
        <w:rPr>
          <w:rFonts w:ascii="Arial" w:hAnsi="Arial" w:cs="Arial"/>
          <w:sz w:val="18"/>
          <w:szCs w:val="18"/>
        </w:rPr>
        <w:t xml:space="preserve">, penginapan, </w:t>
      </w:r>
      <w:r>
        <w:rPr>
          <w:rFonts w:ascii="Arial" w:hAnsi="Arial" w:cs="Arial"/>
          <w:sz w:val="18"/>
          <w:szCs w:val="18"/>
        </w:rPr>
        <w:t xml:space="preserve">dan </w:t>
      </w:r>
      <w:r w:rsidRPr="00E2323A">
        <w:rPr>
          <w:rFonts w:ascii="Arial" w:hAnsi="Arial" w:cs="Arial"/>
          <w:sz w:val="18"/>
          <w:szCs w:val="18"/>
        </w:rPr>
        <w:t>materai. Bantuan ini tidak hanya diberikan pada korban, juga pada anak dan keluarga korban.</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Jika korban dicarikan pekerjaan, maka penyedia layanan harus memastikan bahwa pekerjaan tersebut tidak mengganggu proses pemulihan korban dan persidangan yang perlu diikuti oleh korban.</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Pemantauan dan Pendokumentasian Kasus Kekerasan terhadap Perempuan, Kalabahu LBH Banda Aceh, 2014.</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Pr>
          <w:rFonts w:ascii="Arial" w:hAnsi="Arial" w:cs="Arial"/>
          <w:sz w:val="18"/>
          <w:szCs w:val="18"/>
        </w:rPr>
        <w:t xml:space="preserve"> P</w:t>
      </w:r>
      <w:r w:rsidRPr="00E2323A">
        <w:rPr>
          <w:rFonts w:ascii="Arial" w:hAnsi="Arial" w:cs="Arial"/>
          <w:sz w:val="18"/>
          <w:szCs w:val="18"/>
        </w:rPr>
        <w:t xml:space="preserve">asal 76 dan </w:t>
      </w:r>
      <w:r>
        <w:rPr>
          <w:rFonts w:ascii="Arial" w:hAnsi="Arial" w:cs="Arial"/>
          <w:sz w:val="18"/>
          <w:szCs w:val="18"/>
        </w:rPr>
        <w:t>P</w:t>
      </w:r>
      <w:r w:rsidRPr="00E2323A">
        <w:rPr>
          <w:rFonts w:ascii="Arial" w:hAnsi="Arial" w:cs="Arial"/>
          <w:sz w:val="18"/>
          <w:szCs w:val="18"/>
        </w:rPr>
        <w:t xml:space="preserve">asal  86 </w:t>
      </w:r>
      <w:r>
        <w:rPr>
          <w:rFonts w:ascii="Arial" w:hAnsi="Arial" w:cs="Arial"/>
          <w:sz w:val="18"/>
          <w:szCs w:val="18"/>
        </w:rPr>
        <w:t xml:space="preserve">huruf b </w:t>
      </w:r>
      <w:r w:rsidRPr="00E2323A">
        <w:rPr>
          <w:rFonts w:ascii="Arial" w:hAnsi="Arial" w:cs="Arial"/>
          <w:sz w:val="18"/>
          <w:szCs w:val="18"/>
        </w:rPr>
        <w:t>Undang-Undang Nomor 3</w:t>
      </w:r>
      <w:r>
        <w:rPr>
          <w:rFonts w:ascii="Arial" w:hAnsi="Arial" w:cs="Arial"/>
          <w:sz w:val="18"/>
          <w:szCs w:val="18"/>
        </w:rPr>
        <w:t xml:space="preserve">9 Tahun 1999 tentang Hak Asasi </w:t>
      </w:r>
      <w:r w:rsidRPr="00E2323A">
        <w:rPr>
          <w:rFonts w:ascii="Arial" w:hAnsi="Arial" w:cs="Arial"/>
          <w:sz w:val="18"/>
          <w:szCs w:val="18"/>
        </w:rPr>
        <w:t>Manusia</w:t>
      </w:r>
      <w:r>
        <w:rPr>
          <w:rFonts w:ascii="Arial" w:hAnsi="Arial" w:cs="Arial"/>
          <w:sz w:val="18"/>
          <w:szCs w:val="18"/>
        </w:rPr>
        <w:t>.</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Pr>
          <w:rFonts w:ascii="Arial" w:hAnsi="Arial" w:cs="Arial"/>
          <w:sz w:val="18"/>
          <w:szCs w:val="18"/>
        </w:rPr>
        <w:t xml:space="preserve"> P</w:t>
      </w:r>
      <w:r w:rsidRPr="00E2323A">
        <w:rPr>
          <w:rFonts w:ascii="Arial" w:hAnsi="Arial" w:cs="Arial"/>
          <w:sz w:val="18"/>
          <w:szCs w:val="18"/>
        </w:rPr>
        <w:t>asal 76</w:t>
      </w:r>
      <w:r>
        <w:rPr>
          <w:rFonts w:ascii="Arial" w:hAnsi="Arial" w:cs="Arial"/>
          <w:sz w:val="18"/>
          <w:szCs w:val="18"/>
        </w:rPr>
        <w:t xml:space="preserve"> huruf</w:t>
      </w:r>
      <w:r w:rsidRPr="00E2323A">
        <w:rPr>
          <w:rFonts w:ascii="Arial" w:hAnsi="Arial" w:cs="Arial"/>
          <w:sz w:val="18"/>
          <w:szCs w:val="18"/>
        </w:rPr>
        <w:t xml:space="preserve"> a, b, c, d, e, f, g Undang Undang Nomor 35 Tahun 2014 tentang Perubah</w:t>
      </w:r>
      <w:r>
        <w:rPr>
          <w:rFonts w:ascii="Arial" w:hAnsi="Arial" w:cs="Arial"/>
          <w:sz w:val="18"/>
          <w:szCs w:val="18"/>
        </w:rPr>
        <w:t xml:space="preserve">an atas </w:t>
      </w:r>
      <w:r w:rsidRPr="00E2323A">
        <w:rPr>
          <w:rFonts w:ascii="Arial" w:hAnsi="Arial" w:cs="Arial"/>
          <w:sz w:val="18"/>
          <w:szCs w:val="18"/>
        </w:rPr>
        <w:t>Undang  Undang Nomor 23 Tahun 2002 tentang Perlindungan Anak</w:t>
      </w:r>
      <w:r>
        <w:rPr>
          <w:rFonts w:ascii="Arial" w:hAnsi="Arial" w:cs="Arial"/>
          <w:sz w:val="18"/>
          <w:szCs w:val="18"/>
        </w:rPr>
        <w:t>.</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P</w:t>
      </w:r>
      <w:r w:rsidRPr="00E2323A">
        <w:rPr>
          <w:rFonts w:ascii="Arial" w:hAnsi="Arial" w:cs="Arial"/>
          <w:sz w:val="18"/>
          <w:szCs w:val="18"/>
        </w:rPr>
        <w:t xml:space="preserve">asal 4 </w:t>
      </w:r>
      <w:r>
        <w:rPr>
          <w:rFonts w:ascii="Arial" w:hAnsi="Arial" w:cs="Arial"/>
          <w:sz w:val="18"/>
          <w:szCs w:val="18"/>
        </w:rPr>
        <w:t>huruf</w:t>
      </w:r>
      <w:r w:rsidRPr="00E2323A">
        <w:rPr>
          <w:rFonts w:ascii="Arial" w:hAnsi="Arial" w:cs="Arial"/>
          <w:sz w:val="18"/>
          <w:szCs w:val="18"/>
        </w:rPr>
        <w:t xml:space="preserve"> a, b, c dan d Peraturan Presiden Republik</w:t>
      </w:r>
      <w:r>
        <w:rPr>
          <w:rFonts w:ascii="Arial" w:hAnsi="Arial" w:cs="Arial"/>
          <w:sz w:val="18"/>
          <w:szCs w:val="18"/>
        </w:rPr>
        <w:t xml:space="preserve"> Indonesia Nomor 65 Tahun 2005 </w:t>
      </w:r>
      <w:r w:rsidRPr="00E2323A">
        <w:rPr>
          <w:rFonts w:ascii="Arial" w:hAnsi="Arial" w:cs="Arial"/>
          <w:sz w:val="18"/>
          <w:szCs w:val="18"/>
        </w:rPr>
        <w:t>tentang Komisi Nasional Anti Kekerasan Terhadap Perempuan</w:t>
      </w:r>
      <w:r>
        <w:rPr>
          <w:rFonts w:ascii="Arial" w:hAnsi="Arial" w:cs="Arial"/>
          <w:sz w:val="18"/>
          <w:szCs w:val="18"/>
        </w:rPr>
        <w:t>.</w:t>
      </w:r>
    </w:p>
    <w:p w:rsidR="00663382" w:rsidRPr="0019458B" w:rsidRDefault="00663382" w:rsidP="005B3404">
      <w:pPr>
        <w:widowControl w:val="0"/>
        <w:autoSpaceDE w:val="0"/>
        <w:autoSpaceDN w:val="0"/>
        <w:adjustRightInd w:val="0"/>
        <w:spacing w:after="120" w:line="240" w:lineRule="auto"/>
        <w:jc w:val="both"/>
        <w:rPr>
          <w:rFonts w:ascii="Arial" w:eastAsia="MS Mincho" w:hAnsi="Arial" w:cs="Arial"/>
          <w:sz w:val="18"/>
          <w:szCs w:val="18"/>
          <w:lang w:val="en-US"/>
        </w:rPr>
      </w:pPr>
      <w:r w:rsidRPr="00E2323A">
        <w:rPr>
          <w:rStyle w:val="FootnoteReference"/>
          <w:rFonts w:ascii="Arial" w:hAnsi="Arial" w:cs="Arial"/>
          <w:sz w:val="18"/>
          <w:szCs w:val="18"/>
        </w:rPr>
        <w:footnoteRef/>
      </w:r>
      <w:r w:rsidRPr="00E2323A">
        <w:rPr>
          <w:rFonts w:ascii="Arial" w:hAnsi="Arial" w:cs="Arial"/>
          <w:sz w:val="18"/>
          <w:szCs w:val="18"/>
        </w:rPr>
        <w:t xml:space="preserve"> </w:t>
      </w:r>
      <w:r w:rsidRPr="00E2323A">
        <w:rPr>
          <w:rFonts w:ascii="Arial" w:eastAsia="MS Mincho" w:hAnsi="Arial" w:cs="Arial"/>
          <w:sz w:val="18"/>
          <w:szCs w:val="18"/>
        </w:rPr>
        <w:t>Pasal 20 Undang-Undang Nomor 18 Tahun 2011 Perubahan Atas Undang-Undang Nomor 22  Tahun   2004 Tentang Komisi Yudisial</w:t>
      </w:r>
      <w:r>
        <w:rPr>
          <w:rFonts w:ascii="Arial" w:eastAsia="MS Mincho" w:hAnsi="Arial" w:cs="Arial"/>
          <w:sz w:val="18"/>
          <w:szCs w:val="18"/>
          <w:lang w:val="en-US"/>
        </w:rPr>
        <w:t>.</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Pasal 3 </w:t>
      </w:r>
      <w:r>
        <w:rPr>
          <w:rFonts w:ascii="Arial" w:hAnsi="Arial" w:cs="Arial"/>
          <w:sz w:val="18"/>
          <w:szCs w:val="18"/>
        </w:rPr>
        <w:t>a</w:t>
      </w:r>
      <w:r w:rsidRPr="00E2323A">
        <w:rPr>
          <w:rFonts w:ascii="Arial" w:hAnsi="Arial" w:cs="Arial"/>
          <w:sz w:val="18"/>
          <w:szCs w:val="18"/>
        </w:rPr>
        <w:t xml:space="preserve">yat </w:t>
      </w:r>
      <w:r>
        <w:rPr>
          <w:rFonts w:ascii="Arial" w:hAnsi="Arial" w:cs="Arial"/>
          <w:sz w:val="18"/>
          <w:szCs w:val="18"/>
        </w:rPr>
        <w:t>(</w:t>
      </w:r>
      <w:r w:rsidRPr="00E2323A">
        <w:rPr>
          <w:rFonts w:ascii="Arial" w:hAnsi="Arial" w:cs="Arial"/>
          <w:sz w:val="18"/>
          <w:szCs w:val="18"/>
        </w:rPr>
        <w:t>1</w:t>
      </w:r>
      <w:r>
        <w:rPr>
          <w:rFonts w:ascii="Arial" w:hAnsi="Arial" w:cs="Arial"/>
          <w:sz w:val="18"/>
          <w:szCs w:val="18"/>
        </w:rPr>
        <w:t>)</w:t>
      </w:r>
      <w:r w:rsidRPr="00E2323A">
        <w:rPr>
          <w:rFonts w:ascii="Arial" w:hAnsi="Arial" w:cs="Arial"/>
          <w:sz w:val="18"/>
          <w:szCs w:val="18"/>
        </w:rPr>
        <w:t xml:space="preserve"> dan </w:t>
      </w:r>
      <w:r>
        <w:rPr>
          <w:rFonts w:ascii="Arial" w:hAnsi="Arial" w:cs="Arial"/>
          <w:sz w:val="18"/>
          <w:szCs w:val="18"/>
        </w:rPr>
        <w:t>(</w:t>
      </w:r>
      <w:r w:rsidRPr="00E2323A">
        <w:rPr>
          <w:rFonts w:ascii="Arial" w:hAnsi="Arial" w:cs="Arial"/>
          <w:sz w:val="18"/>
          <w:szCs w:val="18"/>
        </w:rPr>
        <w:t>2</w:t>
      </w:r>
      <w:r>
        <w:rPr>
          <w:rFonts w:ascii="Arial" w:hAnsi="Arial" w:cs="Arial"/>
          <w:sz w:val="18"/>
          <w:szCs w:val="18"/>
        </w:rPr>
        <w:t>)</w:t>
      </w:r>
      <w:r w:rsidRPr="00E2323A">
        <w:rPr>
          <w:rFonts w:ascii="Arial" w:hAnsi="Arial" w:cs="Arial"/>
          <w:sz w:val="18"/>
          <w:szCs w:val="18"/>
        </w:rPr>
        <w:t xml:space="preserve"> Peraturan Presiden Republik Indones</w:t>
      </w:r>
      <w:r>
        <w:rPr>
          <w:rFonts w:ascii="Arial" w:hAnsi="Arial" w:cs="Arial"/>
          <w:sz w:val="18"/>
          <w:szCs w:val="18"/>
        </w:rPr>
        <w:t xml:space="preserve">ia Nomor 17 Tahun 2011 tentang </w:t>
      </w:r>
      <w:r w:rsidRPr="00E2323A">
        <w:rPr>
          <w:rFonts w:ascii="Arial" w:hAnsi="Arial" w:cs="Arial"/>
          <w:sz w:val="18"/>
          <w:szCs w:val="18"/>
        </w:rPr>
        <w:t>Komisi  Kepolisian Nasional</w:t>
      </w:r>
      <w:r>
        <w:rPr>
          <w:rFonts w:ascii="Arial" w:hAnsi="Arial" w:cs="Arial"/>
          <w:sz w:val="18"/>
          <w:szCs w:val="18"/>
        </w:rPr>
        <w:t>.</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P</w:t>
      </w:r>
      <w:r w:rsidRPr="00E2323A">
        <w:rPr>
          <w:rFonts w:ascii="Arial" w:hAnsi="Arial" w:cs="Arial"/>
          <w:sz w:val="18"/>
          <w:szCs w:val="18"/>
        </w:rPr>
        <w:t xml:space="preserve">asal 3 </w:t>
      </w:r>
      <w:r>
        <w:rPr>
          <w:rFonts w:ascii="Arial" w:hAnsi="Arial" w:cs="Arial"/>
          <w:sz w:val="18"/>
          <w:szCs w:val="18"/>
        </w:rPr>
        <w:t>huruf</w:t>
      </w:r>
      <w:r w:rsidRPr="00E2323A">
        <w:rPr>
          <w:rFonts w:ascii="Arial" w:hAnsi="Arial" w:cs="Arial"/>
          <w:sz w:val="18"/>
          <w:szCs w:val="18"/>
        </w:rPr>
        <w:t xml:space="preserve"> a, b dan c Peraturan Presiden Republik Indones</w:t>
      </w:r>
      <w:r>
        <w:rPr>
          <w:rFonts w:ascii="Arial" w:hAnsi="Arial" w:cs="Arial"/>
          <w:sz w:val="18"/>
          <w:szCs w:val="18"/>
        </w:rPr>
        <w:t xml:space="preserve">ia Nomor 10 Tahun 2011 tentang </w:t>
      </w:r>
      <w:r w:rsidRPr="00E2323A">
        <w:rPr>
          <w:rFonts w:ascii="Arial" w:hAnsi="Arial" w:cs="Arial"/>
          <w:sz w:val="18"/>
          <w:szCs w:val="18"/>
        </w:rPr>
        <w:t>Komisi Kejaksaan Republik Indonesia</w:t>
      </w:r>
      <w:r>
        <w:rPr>
          <w:rFonts w:ascii="Arial" w:hAnsi="Arial" w:cs="Arial"/>
          <w:sz w:val="18"/>
          <w:szCs w:val="18"/>
        </w:rPr>
        <w:t>.</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P</w:t>
      </w:r>
      <w:r w:rsidRPr="00E2323A">
        <w:rPr>
          <w:rFonts w:ascii="Arial" w:hAnsi="Arial" w:cs="Arial"/>
          <w:sz w:val="18"/>
          <w:szCs w:val="18"/>
        </w:rPr>
        <w:t xml:space="preserve">asal 277 </w:t>
      </w:r>
      <w:r>
        <w:rPr>
          <w:rFonts w:ascii="Arial" w:hAnsi="Arial" w:cs="Arial"/>
          <w:sz w:val="18"/>
          <w:szCs w:val="18"/>
        </w:rPr>
        <w:t>ayat (</w:t>
      </w:r>
      <w:r w:rsidRPr="00E2323A">
        <w:rPr>
          <w:rFonts w:ascii="Arial" w:hAnsi="Arial" w:cs="Arial"/>
          <w:sz w:val="18"/>
          <w:szCs w:val="18"/>
        </w:rPr>
        <w:t>1</w:t>
      </w:r>
      <w:r>
        <w:rPr>
          <w:rFonts w:ascii="Arial" w:hAnsi="Arial" w:cs="Arial"/>
          <w:sz w:val="18"/>
          <w:szCs w:val="18"/>
        </w:rPr>
        <w:t>)</w:t>
      </w:r>
      <w:r w:rsidRPr="00E2323A">
        <w:rPr>
          <w:rFonts w:ascii="Arial" w:hAnsi="Arial" w:cs="Arial"/>
          <w:sz w:val="18"/>
          <w:szCs w:val="18"/>
        </w:rPr>
        <w:t xml:space="preserve"> dan </w:t>
      </w:r>
      <w:r>
        <w:rPr>
          <w:rFonts w:ascii="Arial" w:hAnsi="Arial" w:cs="Arial"/>
          <w:sz w:val="18"/>
          <w:szCs w:val="18"/>
        </w:rPr>
        <w:t>(</w:t>
      </w:r>
      <w:r w:rsidRPr="00E2323A">
        <w:rPr>
          <w:rFonts w:ascii="Arial" w:hAnsi="Arial" w:cs="Arial"/>
          <w:sz w:val="18"/>
          <w:szCs w:val="18"/>
        </w:rPr>
        <w:t>2</w:t>
      </w:r>
      <w:r>
        <w:rPr>
          <w:rFonts w:ascii="Arial" w:hAnsi="Arial" w:cs="Arial"/>
          <w:sz w:val="18"/>
          <w:szCs w:val="18"/>
        </w:rPr>
        <w:t>)</w:t>
      </w:r>
      <w:r w:rsidRPr="00E2323A">
        <w:rPr>
          <w:rFonts w:ascii="Arial" w:hAnsi="Arial" w:cs="Arial"/>
          <w:sz w:val="18"/>
          <w:szCs w:val="18"/>
        </w:rPr>
        <w:t xml:space="preserve"> Undang Undang Nomor 8 Tahun 19</w:t>
      </w:r>
      <w:r>
        <w:rPr>
          <w:rFonts w:ascii="Arial" w:hAnsi="Arial" w:cs="Arial"/>
          <w:sz w:val="18"/>
          <w:szCs w:val="18"/>
        </w:rPr>
        <w:t xml:space="preserve">81 tentang Kitab Undang Undang </w:t>
      </w:r>
      <w:r w:rsidRPr="00E2323A">
        <w:rPr>
          <w:rFonts w:ascii="Arial" w:hAnsi="Arial" w:cs="Arial"/>
          <w:sz w:val="18"/>
          <w:szCs w:val="18"/>
        </w:rPr>
        <w:t>Hukum Acara Pidana</w:t>
      </w:r>
      <w:r>
        <w:rPr>
          <w:rFonts w:ascii="Arial" w:hAnsi="Arial" w:cs="Arial"/>
          <w:sz w:val="18"/>
          <w:szCs w:val="18"/>
        </w:rPr>
        <w:t>.</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P</w:t>
      </w:r>
      <w:r w:rsidRPr="00E2323A">
        <w:rPr>
          <w:rFonts w:ascii="Arial" w:hAnsi="Arial" w:cs="Arial"/>
          <w:sz w:val="18"/>
          <w:szCs w:val="18"/>
        </w:rPr>
        <w:t xml:space="preserve">asal 280 </w:t>
      </w:r>
      <w:r>
        <w:rPr>
          <w:rFonts w:ascii="Arial" w:hAnsi="Arial" w:cs="Arial"/>
          <w:sz w:val="18"/>
          <w:szCs w:val="18"/>
        </w:rPr>
        <w:t>a</w:t>
      </w:r>
      <w:r w:rsidRPr="00E2323A">
        <w:rPr>
          <w:rFonts w:ascii="Arial" w:hAnsi="Arial" w:cs="Arial"/>
          <w:sz w:val="18"/>
          <w:szCs w:val="18"/>
        </w:rPr>
        <w:t xml:space="preserve">yat </w:t>
      </w:r>
      <w:r>
        <w:rPr>
          <w:rFonts w:ascii="Arial" w:hAnsi="Arial" w:cs="Arial"/>
          <w:sz w:val="18"/>
          <w:szCs w:val="18"/>
        </w:rPr>
        <w:t>(</w:t>
      </w:r>
      <w:r w:rsidRPr="00E2323A">
        <w:rPr>
          <w:rFonts w:ascii="Arial" w:hAnsi="Arial" w:cs="Arial"/>
          <w:sz w:val="18"/>
          <w:szCs w:val="18"/>
        </w:rPr>
        <w:t>1</w:t>
      </w:r>
      <w:r>
        <w:rPr>
          <w:rFonts w:ascii="Arial" w:hAnsi="Arial" w:cs="Arial"/>
          <w:sz w:val="18"/>
          <w:szCs w:val="18"/>
        </w:rPr>
        <w:t>)</w:t>
      </w:r>
      <w:r w:rsidRPr="00E2323A">
        <w:rPr>
          <w:rFonts w:ascii="Arial" w:hAnsi="Arial" w:cs="Arial"/>
          <w:sz w:val="18"/>
          <w:szCs w:val="18"/>
        </w:rPr>
        <w:t xml:space="preserve"> dan </w:t>
      </w:r>
      <w:r>
        <w:rPr>
          <w:rFonts w:ascii="Arial" w:hAnsi="Arial" w:cs="Arial"/>
          <w:sz w:val="18"/>
          <w:szCs w:val="18"/>
        </w:rPr>
        <w:t>(</w:t>
      </w:r>
      <w:r w:rsidRPr="00E2323A">
        <w:rPr>
          <w:rFonts w:ascii="Arial" w:hAnsi="Arial" w:cs="Arial"/>
          <w:sz w:val="18"/>
          <w:szCs w:val="18"/>
        </w:rPr>
        <w:t>2</w:t>
      </w:r>
      <w:r>
        <w:rPr>
          <w:rFonts w:ascii="Arial" w:hAnsi="Arial" w:cs="Arial"/>
          <w:sz w:val="18"/>
          <w:szCs w:val="18"/>
        </w:rPr>
        <w:t>)</w:t>
      </w:r>
      <w:r w:rsidRPr="00E2323A">
        <w:rPr>
          <w:rFonts w:ascii="Arial" w:hAnsi="Arial" w:cs="Arial"/>
          <w:sz w:val="18"/>
          <w:szCs w:val="18"/>
        </w:rPr>
        <w:t xml:space="preserve"> Undang Undang Nomor 8 Tahun 1981 te</w:t>
      </w:r>
      <w:r>
        <w:rPr>
          <w:rFonts w:ascii="Arial" w:hAnsi="Arial" w:cs="Arial"/>
          <w:sz w:val="18"/>
          <w:szCs w:val="18"/>
        </w:rPr>
        <w:t>ntang Kitab Undang Undang Hukum Acara  Pidana</w:t>
      </w:r>
    </w:p>
    <w:p w:rsidR="00663382" w:rsidRPr="00E2323A" w:rsidRDefault="00663382" w:rsidP="005B3404">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Dari tahun 2001 sampai saat ini Komnas Perempuan se</w:t>
      </w:r>
      <w:r>
        <w:rPr>
          <w:rFonts w:ascii="Arial" w:hAnsi="Arial" w:cs="Arial"/>
          <w:sz w:val="18"/>
          <w:szCs w:val="18"/>
        </w:rPr>
        <w:t xml:space="preserve">cara konsisten telah melakukan </w:t>
      </w:r>
      <w:r w:rsidRPr="00E2323A">
        <w:rPr>
          <w:rFonts w:ascii="Arial" w:hAnsi="Arial" w:cs="Arial"/>
          <w:sz w:val="18"/>
          <w:szCs w:val="18"/>
        </w:rPr>
        <w:t xml:space="preserve">pemantauan terhadap berbagai upaya penghapusan kekerasan terhadap perempuan termasuk kekerasan seksual, melalui mekanisme catatan tahunan.  </w:t>
      </w:r>
    </w:p>
    <w:p w:rsidR="00663382" w:rsidRPr="00CD5DC6" w:rsidRDefault="00663382" w:rsidP="005B3404">
      <w:pPr>
        <w:pStyle w:val="FootnoteText"/>
        <w:rPr>
          <w:lang w:val="id-ID"/>
        </w:rPr>
      </w:pPr>
      <w:r>
        <w:rPr>
          <w:rStyle w:val="FootnoteReference"/>
        </w:rPr>
        <w:footnoteRef/>
      </w:r>
      <w:r>
        <w:t xml:space="preserve"> </w:t>
      </w:r>
      <w:r>
        <w:rPr>
          <w:lang w:val="id-ID"/>
        </w:rPr>
        <w:t>Lihat uraian di Bab II.C.</w:t>
      </w:r>
    </w:p>
    <w:p w:rsidR="00663382" w:rsidRPr="00603B1D" w:rsidRDefault="00663382" w:rsidP="005B3404">
      <w:pPr>
        <w:pStyle w:val="FootnoteText"/>
      </w:pPr>
      <w:r>
        <w:rPr>
          <w:rStyle w:val="FootnoteReference"/>
        </w:rPr>
        <w:footnoteRef/>
      </w:r>
      <w:r>
        <w:t xml:space="preserve"> Eddy O.S. Hiariej, </w:t>
      </w:r>
      <w:r>
        <w:rPr>
          <w:i/>
        </w:rPr>
        <w:t>Prinsip-Prinsip Hukum Pidana,</w:t>
      </w:r>
      <w:r>
        <w:t xml:space="preserve"> (Yogyakarta: Cahaya Atma Pustaka, 2014), hlm. 101-102.</w:t>
      </w:r>
    </w:p>
    <w:p w:rsidR="00663382" w:rsidRDefault="00663382" w:rsidP="005B3404">
      <w:pPr>
        <w:pStyle w:val="FootnoteText"/>
        <w:jc w:val="both"/>
      </w:pPr>
      <w:r>
        <w:rPr>
          <w:rStyle w:val="FootnoteReference"/>
        </w:rPr>
        <w:footnoteRef/>
      </w:r>
      <w:r>
        <w:t xml:space="preserve"> Lihat Supriyadi, “Penetapan Tindak Pidana sebagai Kejahatan dan Pelanggaran dalam Undang-Undang Pidana Khusus,” Penelitian Fakultas Hukum Universitas Gadjah Mada, 2015. Misalnya saja, dalam Pasal 19 ayat (2) KUHAP dinyatakan “terhadap tersangka pelaku pelanggaran tidak diadakan penangkapan, kecuali dalam hal ia telah dipanggil secara sah dan dua kali berturut-turut tidak memenuhi panggilan itu tanpa alasan yang sah.</w:t>
      </w:r>
    </w:p>
    <w:p w:rsidR="00663382" w:rsidRDefault="00663382" w:rsidP="005B3404">
      <w:pPr>
        <w:pStyle w:val="FootnoteText"/>
        <w:jc w:val="both"/>
      </w:pPr>
      <w:r>
        <w:rPr>
          <w:rStyle w:val="FootnoteReference"/>
        </w:rPr>
        <w:footnoteRef/>
      </w:r>
      <w:r>
        <w:t xml:space="preserve"> Lihat bagian Penjelasan Rancangan KUHP. Dengan tidak adanya lagi pembedaan ini, hal-hal yang dulu dikategorikan sebagai pelanggaran dihapuskan atau dimasukkan sebagai tindak pidana. </w:t>
      </w:r>
    </w:p>
    <w:p w:rsidR="00663382" w:rsidRPr="00063BA9" w:rsidRDefault="00663382">
      <w:pPr>
        <w:pStyle w:val="FootnoteText"/>
        <w:rPr>
          <w:lang w:val="id-ID"/>
        </w:rPr>
      </w:pPr>
    </w:p>
  </w:footnote>
  <w:footnote w:id="5">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Pemantauan dan Pendokumentasian Kasus Kekerasan terhadap Perempuan, Kalabahu LBH Banda Aceh, 2014.</w:t>
      </w:r>
    </w:p>
  </w:footnote>
  <w:footnote w:id="6">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Pr>
          <w:rFonts w:ascii="Arial" w:hAnsi="Arial" w:cs="Arial"/>
          <w:sz w:val="18"/>
          <w:szCs w:val="18"/>
        </w:rPr>
        <w:t xml:space="preserve"> P</w:t>
      </w:r>
      <w:r w:rsidRPr="00E2323A">
        <w:rPr>
          <w:rFonts w:ascii="Arial" w:hAnsi="Arial" w:cs="Arial"/>
          <w:sz w:val="18"/>
          <w:szCs w:val="18"/>
        </w:rPr>
        <w:t xml:space="preserve">asal 76 dan </w:t>
      </w:r>
      <w:r>
        <w:rPr>
          <w:rFonts w:ascii="Arial" w:hAnsi="Arial" w:cs="Arial"/>
          <w:sz w:val="18"/>
          <w:szCs w:val="18"/>
        </w:rPr>
        <w:t>P</w:t>
      </w:r>
      <w:r w:rsidRPr="00E2323A">
        <w:rPr>
          <w:rFonts w:ascii="Arial" w:hAnsi="Arial" w:cs="Arial"/>
          <w:sz w:val="18"/>
          <w:szCs w:val="18"/>
        </w:rPr>
        <w:t xml:space="preserve">asal  86 </w:t>
      </w:r>
      <w:r>
        <w:rPr>
          <w:rFonts w:ascii="Arial" w:hAnsi="Arial" w:cs="Arial"/>
          <w:sz w:val="18"/>
          <w:szCs w:val="18"/>
        </w:rPr>
        <w:t xml:space="preserve">huruf b </w:t>
      </w:r>
      <w:r w:rsidRPr="00E2323A">
        <w:rPr>
          <w:rFonts w:ascii="Arial" w:hAnsi="Arial" w:cs="Arial"/>
          <w:sz w:val="18"/>
          <w:szCs w:val="18"/>
        </w:rPr>
        <w:t>Undang-Undang Nomor 3</w:t>
      </w:r>
      <w:r>
        <w:rPr>
          <w:rFonts w:ascii="Arial" w:hAnsi="Arial" w:cs="Arial"/>
          <w:sz w:val="18"/>
          <w:szCs w:val="18"/>
        </w:rPr>
        <w:t xml:space="preserve">9 Tahun 1999 tentang Hak Asasi </w:t>
      </w:r>
      <w:r w:rsidRPr="00E2323A">
        <w:rPr>
          <w:rFonts w:ascii="Arial" w:hAnsi="Arial" w:cs="Arial"/>
          <w:sz w:val="18"/>
          <w:szCs w:val="18"/>
        </w:rPr>
        <w:t>Manusia</w:t>
      </w:r>
      <w:r>
        <w:rPr>
          <w:rFonts w:ascii="Arial" w:hAnsi="Arial" w:cs="Arial"/>
          <w:sz w:val="18"/>
          <w:szCs w:val="18"/>
        </w:rPr>
        <w:t>.</w:t>
      </w:r>
    </w:p>
  </w:footnote>
  <w:footnote w:id="7">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Pr>
          <w:rFonts w:ascii="Arial" w:hAnsi="Arial" w:cs="Arial"/>
          <w:sz w:val="18"/>
          <w:szCs w:val="18"/>
        </w:rPr>
        <w:t xml:space="preserve"> P</w:t>
      </w:r>
      <w:r w:rsidRPr="00E2323A">
        <w:rPr>
          <w:rFonts w:ascii="Arial" w:hAnsi="Arial" w:cs="Arial"/>
          <w:sz w:val="18"/>
          <w:szCs w:val="18"/>
        </w:rPr>
        <w:t>asal 76</w:t>
      </w:r>
      <w:r>
        <w:rPr>
          <w:rFonts w:ascii="Arial" w:hAnsi="Arial" w:cs="Arial"/>
          <w:sz w:val="18"/>
          <w:szCs w:val="18"/>
        </w:rPr>
        <w:t xml:space="preserve"> huruf</w:t>
      </w:r>
      <w:r w:rsidRPr="00E2323A">
        <w:rPr>
          <w:rFonts w:ascii="Arial" w:hAnsi="Arial" w:cs="Arial"/>
          <w:sz w:val="18"/>
          <w:szCs w:val="18"/>
        </w:rPr>
        <w:t xml:space="preserve"> a, b, c, d, e, f, g Undang Undang Nomor 35 Tahun 2014 tentang Perubah</w:t>
      </w:r>
      <w:r>
        <w:rPr>
          <w:rFonts w:ascii="Arial" w:hAnsi="Arial" w:cs="Arial"/>
          <w:sz w:val="18"/>
          <w:szCs w:val="18"/>
        </w:rPr>
        <w:t xml:space="preserve">an atas </w:t>
      </w:r>
      <w:r w:rsidRPr="00E2323A">
        <w:rPr>
          <w:rFonts w:ascii="Arial" w:hAnsi="Arial" w:cs="Arial"/>
          <w:sz w:val="18"/>
          <w:szCs w:val="18"/>
        </w:rPr>
        <w:t>Undang  Undang Nomor 23 Tahun 2002 tentang Perlindungan Anak</w:t>
      </w:r>
      <w:r>
        <w:rPr>
          <w:rFonts w:ascii="Arial" w:hAnsi="Arial" w:cs="Arial"/>
          <w:sz w:val="18"/>
          <w:szCs w:val="18"/>
        </w:rPr>
        <w:t>.</w:t>
      </w:r>
    </w:p>
  </w:footnote>
  <w:footnote w:id="8">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P</w:t>
      </w:r>
      <w:r w:rsidRPr="00E2323A">
        <w:rPr>
          <w:rFonts w:ascii="Arial" w:hAnsi="Arial" w:cs="Arial"/>
          <w:sz w:val="18"/>
          <w:szCs w:val="18"/>
        </w:rPr>
        <w:t xml:space="preserve">asal 4 </w:t>
      </w:r>
      <w:r>
        <w:rPr>
          <w:rFonts w:ascii="Arial" w:hAnsi="Arial" w:cs="Arial"/>
          <w:sz w:val="18"/>
          <w:szCs w:val="18"/>
        </w:rPr>
        <w:t>huruf</w:t>
      </w:r>
      <w:r w:rsidRPr="00E2323A">
        <w:rPr>
          <w:rFonts w:ascii="Arial" w:hAnsi="Arial" w:cs="Arial"/>
          <w:sz w:val="18"/>
          <w:szCs w:val="18"/>
        </w:rPr>
        <w:t xml:space="preserve"> a, b, c dan d Peraturan Presiden Republik</w:t>
      </w:r>
      <w:r>
        <w:rPr>
          <w:rFonts w:ascii="Arial" w:hAnsi="Arial" w:cs="Arial"/>
          <w:sz w:val="18"/>
          <w:szCs w:val="18"/>
        </w:rPr>
        <w:t xml:space="preserve"> Indonesia Nomor 65 Tahun 2005 </w:t>
      </w:r>
      <w:r w:rsidRPr="00E2323A">
        <w:rPr>
          <w:rFonts w:ascii="Arial" w:hAnsi="Arial" w:cs="Arial"/>
          <w:sz w:val="18"/>
          <w:szCs w:val="18"/>
        </w:rPr>
        <w:t>tentang Komisi Nasional Anti Kekerasan Terhadap Perempuan</w:t>
      </w:r>
      <w:r>
        <w:rPr>
          <w:rFonts w:ascii="Arial" w:hAnsi="Arial" w:cs="Arial"/>
          <w:sz w:val="18"/>
          <w:szCs w:val="18"/>
        </w:rPr>
        <w:t>.</w:t>
      </w:r>
    </w:p>
  </w:footnote>
  <w:footnote w:id="9">
    <w:p w:rsidR="00663382" w:rsidRPr="0019458B" w:rsidRDefault="00663382" w:rsidP="00BF75FD">
      <w:pPr>
        <w:widowControl w:val="0"/>
        <w:autoSpaceDE w:val="0"/>
        <w:autoSpaceDN w:val="0"/>
        <w:adjustRightInd w:val="0"/>
        <w:spacing w:after="120" w:line="240" w:lineRule="auto"/>
        <w:jc w:val="both"/>
        <w:rPr>
          <w:rFonts w:ascii="Arial" w:eastAsia="MS Mincho" w:hAnsi="Arial" w:cs="Arial"/>
          <w:sz w:val="18"/>
          <w:szCs w:val="18"/>
          <w:lang w:val="en-US"/>
        </w:rPr>
      </w:pPr>
      <w:r w:rsidRPr="00E2323A">
        <w:rPr>
          <w:rStyle w:val="FootnoteReference"/>
          <w:rFonts w:ascii="Arial" w:hAnsi="Arial" w:cs="Arial"/>
          <w:sz w:val="18"/>
          <w:szCs w:val="18"/>
        </w:rPr>
        <w:footnoteRef/>
      </w:r>
      <w:r w:rsidRPr="00E2323A">
        <w:rPr>
          <w:rFonts w:ascii="Arial" w:hAnsi="Arial" w:cs="Arial"/>
          <w:sz w:val="18"/>
          <w:szCs w:val="18"/>
        </w:rPr>
        <w:t xml:space="preserve"> </w:t>
      </w:r>
      <w:r w:rsidRPr="00E2323A">
        <w:rPr>
          <w:rFonts w:ascii="Arial" w:eastAsia="MS Mincho" w:hAnsi="Arial" w:cs="Arial"/>
          <w:sz w:val="18"/>
          <w:szCs w:val="18"/>
        </w:rPr>
        <w:t>Pasal 20 Undang-Undang Nomor 18 Tahun 2011 Perubahan Atas Undang-Undang Nomor 22  Tahun   2004 Tentang Komisi Yudisial</w:t>
      </w:r>
      <w:r>
        <w:rPr>
          <w:rFonts w:ascii="Arial" w:eastAsia="MS Mincho" w:hAnsi="Arial" w:cs="Arial"/>
          <w:sz w:val="18"/>
          <w:szCs w:val="18"/>
          <w:lang w:val="en-US"/>
        </w:rPr>
        <w:t>.</w:t>
      </w:r>
    </w:p>
  </w:footnote>
  <w:footnote w:id="10">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Pasal 3 </w:t>
      </w:r>
      <w:r>
        <w:rPr>
          <w:rFonts w:ascii="Arial" w:hAnsi="Arial" w:cs="Arial"/>
          <w:sz w:val="18"/>
          <w:szCs w:val="18"/>
        </w:rPr>
        <w:t>a</w:t>
      </w:r>
      <w:r w:rsidRPr="00E2323A">
        <w:rPr>
          <w:rFonts w:ascii="Arial" w:hAnsi="Arial" w:cs="Arial"/>
          <w:sz w:val="18"/>
          <w:szCs w:val="18"/>
        </w:rPr>
        <w:t xml:space="preserve">yat </w:t>
      </w:r>
      <w:r>
        <w:rPr>
          <w:rFonts w:ascii="Arial" w:hAnsi="Arial" w:cs="Arial"/>
          <w:sz w:val="18"/>
          <w:szCs w:val="18"/>
        </w:rPr>
        <w:t>(</w:t>
      </w:r>
      <w:r w:rsidRPr="00E2323A">
        <w:rPr>
          <w:rFonts w:ascii="Arial" w:hAnsi="Arial" w:cs="Arial"/>
          <w:sz w:val="18"/>
          <w:szCs w:val="18"/>
        </w:rPr>
        <w:t>1</w:t>
      </w:r>
      <w:r>
        <w:rPr>
          <w:rFonts w:ascii="Arial" w:hAnsi="Arial" w:cs="Arial"/>
          <w:sz w:val="18"/>
          <w:szCs w:val="18"/>
        </w:rPr>
        <w:t>)</w:t>
      </w:r>
      <w:r w:rsidRPr="00E2323A">
        <w:rPr>
          <w:rFonts w:ascii="Arial" w:hAnsi="Arial" w:cs="Arial"/>
          <w:sz w:val="18"/>
          <w:szCs w:val="18"/>
        </w:rPr>
        <w:t xml:space="preserve"> dan </w:t>
      </w:r>
      <w:r>
        <w:rPr>
          <w:rFonts w:ascii="Arial" w:hAnsi="Arial" w:cs="Arial"/>
          <w:sz w:val="18"/>
          <w:szCs w:val="18"/>
        </w:rPr>
        <w:t>(</w:t>
      </w:r>
      <w:r w:rsidRPr="00E2323A">
        <w:rPr>
          <w:rFonts w:ascii="Arial" w:hAnsi="Arial" w:cs="Arial"/>
          <w:sz w:val="18"/>
          <w:szCs w:val="18"/>
        </w:rPr>
        <w:t>2</w:t>
      </w:r>
      <w:r>
        <w:rPr>
          <w:rFonts w:ascii="Arial" w:hAnsi="Arial" w:cs="Arial"/>
          <w:sz w:val="18"/>
          <w:szCs w:val="18"/>
        </w:rPr>
        <w:t>)</w:t>
      </w:r>
      <w:r w:rsidRPr="00E2323A">
        <w:rPr>
          <w:rFonts w:ascii="Arial" w:hAnsi="Arial" w:cs="Arial"/>
          <w:sz w:val="18"/>
          <w:szCs w:val="18"/>
        </w:rPr>
        <w:t xml:space="preserve"> Peraturan Presiden Republik Indones</w:t>
      </w:r>
      <w:r>
        <w:rPr>
          <w:rFonts w:ascii="Arial" w:hAnsi="Arial" w:cs="Arial"/>
          <w:sz w:val="18"/>
          <w:szCs w:val="18"/>
        </w:rPr>
        <w:t xml:space="preserve">ia Nomor 17 Tahun 2011 tentang </w:t>
      </w:r>
      <w:r w:rsidRPr="00E2323A">
        <w:rPr>
          <w:rFonts w:ascii="Arial" w:hAnsi="Arial" w:cs="Arial"/>
          <w:sz w:val="18"/>
          <w:szCs w:val="18"/>
        </w:rPr>
        <w:t>Komisi  Kepolisian Nasional</w:t>
      </w:r>
      <w:r>
        <w:rPr>
          <w:rFonts w:ascii="Arial" w:hAnsi="Arial" w:cs="Arial"/>
          <w:sz w:val="18"/>
          <w:szCs w:val="18"/>
        </w:rPr>
        <w:t>.</w:t>
      </w:r>
    </w:p>
  </w:footnote>
  <w:footnote w:id="11">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P</w:t>
      </w:r>
      <w:r w:rsidRPr="00E2323A">
        <w:rPr>
          <w:rFonts w:ascii="Arial" w:hAnsi="Arial" w:cs="Arial"/>
          <w:sz w:val="18"/>
          <w:szCs w:val="18"/>
        </w:rPr>
        <w:t xml:space="preserve">asal 3 </w:t>
      </w:r>
      <w:r>
        <w:rPr>
          <w:rFonts w:ascii="Arial" w:hAnsi="Arial" w:cs="Arial"/>
          <w:sz w:val="18"/>
          <w:szCs w:val="18"/>
        </w:rPr>
        <w:t>huruf</w:t>
      </w:r>
      <w:r w:rsidRPr="00E2323A">
        <w:rPr>
          <w:rFonts w:ascii="Arial" w:hAnsi="Arial" w:cs="Arial"/>
          <w:sz w:val="18"/>
          <w:szCs w:val="18"/>
        </w:rPr>
        <w:t xml:space="preserve"> a, b dan c Peraturan Presiden Republik Indones</w:t>
      </w:r>
      <w:r>
        <w:rPr>
          <w:rFonts w:ascii="Arial" w:hAnsi="Arial" w:cs="Arial"/>
          <w:sz w:val="18"/>
          <w:szCs w:val="18"/>
        </w:rPr>
        <w:t xml:space="preserve">ia Nomor 10 Tahun 2011 tentang </w:t>
      </w:r>
      <w:r w:rsidRPr="00E2323A">
        <w:rPr>
          <w:rFonts w:ascii="Arial" w:hAnsi="Arial" w:cs="Arial"/>
          <w:sz w:val="18"/>
          <w:szCs w:val="18"/>
        </w:rPr>
        <w:t>Komisi Kejaksaan Republik Indonesia</w:t>
      </w:r>
      <w:r>
        <w:rPr>
          <w:rFonts w:ascii="Arial" w:hAnsi="Arial" w:cs="Arial"/>
          <w:sz w:val="18"/>
          <w:szCs w:val="18"/>
        </w:rPr>
        <w:t>.</w:t>
      </w:r>
    </w:p>
  </w:footnote>
  <w:footnote w:id="12">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P</w:t>
      </w:r>
      <w:r w:rsidRPr="00E2323A">
        <w:rPr>
          <w:rFonts w:ascii="Arial" w:hAnsi="Arial" w:cs="Arial"/>
          <w:sz w:val="18"/>
          <w:szCs w:val="18"/>
        </w:rPr>
        <w:t xml:space="preserve">asal 277 </w:t>
      </w:r>
      <w:r>
        <w:rPr>
          <w:rFonts w:ascii="Arial" w:hAnsi="Arial" w:cs="Arial"/>
          <w:sz w:val="18"/>
          <w:szCs w:val="18"/>
        </w:rPr>
        <w:t>ayat (</w:t>
      </w:r>
      <w:r w:rsidRPr="00E2323A">
        <w:rPr>
          <w:rFonts w:ascii="Arial" w:hAnsi="Arial" w:cs="Arial"/>
          <w:sz w:val="18"/>
          <w:szCs w:val="18"/>
        </w:rPr>
        <w:t>1</w:t>
      </w:r>
      <w:r>
        <w:rPr>
          <w:rFonts w:ascii="Arial" w:hAnsi="Arial" w:cs="Arial"/>
          <w:sz w:val="18"/>
          <w:szCs w:val="18"/>
        </w:rPr>
        <w:t>)</w:t>
      </w:r>
      <w:r w:rsidRPr="00E2323A">
        <w:rPr>
          <w:rFonts w:ascii="Arial" w:hAnsi="Arial" w:cs="Arial"/>
          <w:sz w:val="18"/>
          <w:szCs w:val="18"/>
        </w:rPr>
        <w:t xml:space="preserve"> dan </w:t>
      </w:r>
      <w:r>
        <w:rPr>
          <w:rFonts w:ascii="Arial" w:hAnsi="Arial" w:cs="Arial"/>
          <w:sz w:val="18"/>
          <w:szCs w:val="18"/>
        </w:rPr>
        <w:t>(</w:t>
      </w:r>
      <w:r w:rsidRPr="00E2323A">
        <w:rPr>
          <w:rFonts w:ascii="Arial" w:hAnsi="Arial" w:cs="Arial"/>
          <w:sz w:val="18"/>
          <w:szCs w:val="18"/>
        </w:rPr>
        <w:t>2</w:t>
      </w:r>
      <w:r>
        <w:rPr>
          <w:rFonts w:ascii="Arial" w:hAnsi="Arial" w:cs="Arial"/>
          <w:sz w:val="18"/>
          <w:szCs w:val="18"/>
        </w:rPr>
        <w:t>)</w:t>
      </w:r>
      <w:r w:rsidRPr="00E2323A">
        <w:rPr>
          <w:rFonts w:ascii="Arial" w:hAnsi="Arial" w:cs="Arial"/>
          <w:sz w:val="18"/>
          <w:szCs w:val="18"/>
        </w:rPr>
        <w:t xml:space="preserve"> Undang Undang Nomor 8 Tahun 19</w:t>
      </w:r>
      <w:r>
        <w:rPr>
          <w:rFonts w:ascii="Arial" w:hAnsi="Arial" w:cs="Arial"/>
          <w:sz w:val="18"/>
          <w:szCs w:val="18"/>
        </w:rPr>
        <w:t xml:space="preserve">81 tentang Kitab Undang Undang </w:t>
      </w:r>
      <w:r w:rsidRPr="00E2323A">
        <w:rPr>
          <w:rFonts w:ascii="Arial" w:hAnsi="Arial" w:cs="Arial"/>
          <w:sz w:val="18"/>
          <w:szCs w:val="18"/>
        </w:rPr>
        <w:t>Hukum Acara Pidana</w:t>
      </w:r>
      <w:r>
        <w:rPr>
          <w:rFonts w:ascii="Arial" w:hAnsi="Arial" w:cs="Arial"/>
          <w:sz w:val="18"/>
          <w:szCs w:val="18"/>
        </w:rPr>
        <w:t>.</w:t>
      </w:r>
    </w:p>
  </w:footnote>
  <w:footnote w:id="13">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w:t>
      </w:r>
      <w:r>
        <w:rPr>
          <w:rFonts w:ascii="Arial" w:hAnsi="Arial" w:cs="Arial"/>
          <w:sz w:val="18"/>
          <w:szCs w:val="18"/>
        </w:rPr>
        <w:t>P</w:t>
      </w:r>
      <w:r w:rsidRPr="00E2323A">
        <w:rPr>
          <w:rFonts w:ascii="Arial" w:hAnsi="Arial" w:cs="Arial"/>
          <w:sz w:val="18"/>
          <w:szCs w:val="18"/>
        </w:rPr>
        <w:t xml:space="preserve">asal 280 </w:t>
      </w:r>
      <w:r>
        <w:rPr>
          <w:rFonts w:ascii="Arial" w:hAnsi="Arial" w:cs="Arial"/>
          <w:sz w:val="18"/>
          <w:szCs w:val="18"/>
        </w:rPr>
        <w:t>a</w:t>
      </w:r>
      <w:r w:rsidRPr="00E2323A">
        <w:rPr>
          <w:rFonts w:ascii="Arial" w:hAnsi="Arial" w:cs="Arial"/>
          <w:sz w:val="18"/>
          <w:szCs w:val="18"/>
        </w:rPr>
        <w:t xml:space="preserve">yat </w:t>
      </w:r>
      <w:r>
        <w:rPr>
          <w:rFonts w:ascii="Arial" w:hAnsi="Arial" w:cs="Arial"/>
          <w:sz w:val="18"/>
          <w:szCs w:val="18"/>
        </w:rPr>
        <w:t>(</w:t>
      </w:r>
      <w:r w:rsidRPr="00E2323A">
        <w:rPr>
          <w:rFonts w:ascii="Arial" w:hAnsi="Arial" w:cs="Arial"/>
          <w:sz w:val="18"/>
          <w:szCs w:val="18"/>
        </w:rPr>
        <w:t>1</w:t>
      </w:r>
      <w:r>
        <w:rPr>
          <w:rFonts w:ascii="Arial" w:hAnsi="Arial" w:cs="Arial"/>
          <w:sz w:val="18"/>
          <w:szCs w:val="18"/>
        </w:rPr>
        <w:t>)</w:t>
      </w:r>
      <w:r w:rsidRPr="00E2323A">
        <w:rPr>
          <w:rFonts w:ascii="Arial" w:hAnsi="Arial" w:cs="Arial"/>
          <w:sz w:val="18"/>
          <w:szCs w:val="18"/>
        </w:rPr>
        <w:t xml:space="preserve"> dan </w:t>
      </w:r>
      <w:r>
        <w:rPr>
          <w:rFonts w:ascii="Arial" w:hAnsi="Arial" w:cs="Arial"/>
          <w:sz w:val="18"/>
          <w:szCs w:val="18"/>
        </w:rPr>
        <w:t>(</w:t>
      </w:r>
      <w:r w:rsidRPr="00E2323A">
        <w:rPr>
          <w:rFonts w:ascii="Arial" w:hAnsi="Arial" w:cs="Arial"/>
          <w:sz w:val="18"/>
          <w:szCs w:val="18"/>
        </w:rPr>
        <w:t>2</w:t>
      </w:r>
      <w:r>
        <w:rPr>
          <w:rFonts w:ascii="Arial" w:hAnsi="Arial" w:cs="Arial"/>
          <w:sz w:val="18"/>
          <w:szCs w:val="18"/>
        </w:rPr>
        <w:t>)</w:t>
      </w:r>
      <w:r w:rsidRPr="00E2323A">
        <w:rPr>
          <w:rFonts w:ascii="Arial" w:hAnsi="Arial" w:cs="Arial"/>
          <w:sz w:val="18"/>
          <w:szCs w:val="18"/>
        </w:rPr>
        <w:t xml:space="preserve"> Undang Undang Nomor 8 Tahun 1981 te</w:t>
      </w:r>
      <w:r>
        <w:rPr>
          <w:rFonts w:ascii="Arial" w:hAnsi="Arial" w:cs="Arial"/>
          <w:sz w:val="18"/>
          <w:szCs w:val="18"/>
        </w:rPr>
        <w:t>ntang Kitab Undang Undang Hukum Acara  Pidana</w:t>
      </w:r>
    </w:p>
  </w:footnote>
  <w:footnote w:id="14">
    <w:p w:rsidR="00663382" w:rsidRPr="00E2323A" w:rsidRDefault="00663382" w:rsidP="00BF75FD">
      <w:pPr>
        <w:pStyle w:val="FootnoteText"/>
        <w:spacing w:after="120"/>
        <w:jc w:val="both"/>
        <w:rPr>
          <w:rFonts w:ascii="Arial" w:hAnsi="Arial" w:cs="Arial"/>
          <w:sz w:val="18"/>
          <w:szCs w:val="18"/>
        </w:rPr>
      </w:pPr>
      <w:r w:rsidRPr="00E2323A">
        <w:rPr>
          <w:rStyle w:val="FootnoteReference"/>
          <w:rFonts w:ascii="Arial" w:hAnsi="Arial" w:cs="Arial"/>
          <w:sz w:val="18"/>
          <w:szCs w:val="18"/>
        </w:rPr>
        <w:footnoteRef/>
      </w:r>
      <w:r w:rsidRPr="00E2323A">
        <w:rPr>
          <w:rFonts w:ascii="Arial" w:hAnsi="Arial" w:cs="Arial"/>
          <w:sz w:val="18"/>
          <w:szCs w:val="18"/>
        </w:rPr>
        <w:t xml:space="preserve"> Dari tahun 2001 sampai saat ini Komnas Perempuan se</w:t>
      </w:r>
      <w:r>
        <w:rPr>
          <w:rFonts w:ascii="Arial" w:hAnsi="Arial" w:cs="Arial"/>
          <w:sz w:val="18"/>
          <w:szCs w:val="18"/>
        </w:rPr>
        <w:t xml:space="preserve">cara konsisten telah melakukan </w:t>
      </w:r>
      <w:r w:rsidRPr="00E2323A">
        <w:rPr>
          <w:rFonts w:ascii="Arial" w:hAnsi="Arial" w:cs="Arial"/>
          <w:sz w:val="18"/>
          <w:szCs w:val="18"/>
        </w:rPr>
        <w:t xml:space="preserve">pemantauan terhadap berbagai upaya penghapusan kekerasan terhadap perempuan termasuk kekerasan seksual, melalui mekanisme catatan tahunan.  </w:t>
      </w:r>
    </w:p>
  </w:footnote>
  <w:footnote w:id="15">
    <w:p w:rsidR="00663382" w:rsidRPr="00063BA9" w:rsidRDefault="00663382">
      <w:pPr>
        <w:pStyle w:val="FootnoteText"/>
        <w:rPr>
          <w:lang w:val="id-ID"/>
        </w:rPr>
      </w:pPr>
      <w:r>
        <w:rPr>
          <w:rStyle w:val="FootnoteReference"/>
        </w:rPr>
        <w:footnoteRef/>
      </w:r>
      <w:r>
        <w:t xml:space="preserve"> </w:t>
      </w:r>
      <w:r>
        <w:rPr>
          <w:lang w:val="id-ID"/>
        </w:rPr>
        <w:t>Lihat uraian di Bab II.C.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B71" w:rsidRDefault="00490B71">
    <w:pPr>
      <w:pStyle w:val="Header"/>
      <w:jc w:val="right"/>
    </w:pPr>
    <w:r>
      <w:fldChar w:fldCharType="begin"/>
    </w:r>
    <w:r>
      <w:instrText xml:space="preserve"> PAGE   \* MERGEFORMAT </w:instrText>
    </w:r>
    <w:r>
      <w:fldChar w:fldCharType="separate"/>
    </w:r>
    <w:r w:rsidR="00E27EC4">
      <w:rPr>
        <w:noProof/>
      </w:rPr>
      <w:t>236</w:t>
    </w:r>
    <w:r>
      <w:rPr>
        <w:noProof/>
      </w:rPr>
      <w:fldChar w:fldCharType="end"/>
    </w:r>
  </w:p>
  <w:p w:rsidR="00490B71" w:rsidRDefault="00490B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D7C40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968D9"/>
    <w:multiLevelType w:val="hybridMultilevel"/>
    <w:tmpl w:val="4A76E046"/>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11C2BD8"/>
    <w:multiLevelType w:val="hybridMultilevel"/>
    <w:tmpl w:val="CB3C5280"/>
    <w:lvl w:ilvl="0" w:tplc="04090019">
      <w:start w:val="1"/>
      <w:numFmt w:val="lowerLetter"/>
      <w:lvlText w:val="%1."/>
      <w:lvlJc w:val="left"/>
      <w:pPr>
        <w:ind w:left="720" w:hanging="360"/>
      </w:pPr>
    </w:lvl>
    <w:lvl w:ilvl="1" w:tplc="6B4CE1A2">
      <w:start w:val="1"/>
      <w:numFmt w:val="decimal"/>
      <w:lvlText w:val="%2)"/>
      <w:lvlJc w:val="left"/>
      <w:pPr>
        <w:ind w:left="1440" w:hanging="360"/>
      </w:pPr>
      <w:rPr>
        <w:rFonts w:ascii="Arial" w:eastAsia="Calibri" w:hAnsi="Arial" w:cs="Arial"/>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1665200"/>
    <w:multiLevelType w:val="hybridMultilevel"/>
    <w:tmpl w:val="97B8FEEC"/>
    <w:lvl w:ilvl="0" w:tplc="63E8498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186141C"/>
    <w:multiLevelType w:val="hybridMultilevel"/>
    <w:tmpl w:val="D616A8D8"/>
    <w:lvl w:ilvl="0" w:tplc="D6C6027A">
      <w:start w:val="1"/>
      <w:numFmt w:val="lowerLetter"/>
      <w:lvlText w:val="%1."/>
      <w:lvlJc w:val="left"/>
      <w:pPr>
        <w:ind w:left="1440" w:hanging="360"/>
      </w:pPr>
      <w:rPr>
        <w:rFonts w:ascii="Calibri" w:eastAsia="Calibri" w:hAnsi="Calibri"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B806A1"/>
    <w:multiLevelType w:val="multilevel"/>
    <w:tmpl w:val="DC4C0DD4"/>
    <w:styleLink w:val="List27"/>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6" w15:restartNumberingAfterBreak="0">
    <w:nsid w:val="03592A0F"/>
    <w:multiLevelType w:val="hybridMultilevel"/>
    <w:tmpl w:val="7F3218B6"/>
    <w:lvl w:ilvl="0" w:tplc="04090019">
      <w:start w:val="1"/>
      <w:numFmt w:val="lowerLetter"/>
      <w:lvlText w:val="%1."/>
      <w:lvlJc w:val="left"/>
      <w:pPr>
        <w:ind w:left="72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4AD1DD6"/>
    <w:multiLevelType w:val="multilevel"/>
    <w:tmpl w:val="A972EBE2"/>
    <w:styleLink w:val="List22"/>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8" w15:restartNumberingAfterBreak="0">
    <w:nsid w:val="058447AC"/>
    <w:multiLevelType w:val="multilevel"/>
    <w:tmpl w:val="B128EAB6"/>
    <w:styleLink w:val="List0"/>
    <w:lvl w:ilvl="0">
      <w:start w:val="1"/>
      <w:numFmt w:val="lowerLetter"/>
      <w:lvlText w:val="%1."/>
      <w:lvlJc w:val="left"/>
      <w:pPr>
        <w:tabs>
          <w:tab w:val="num" w:pos="360"/>
        </w:tabs>
        <w:ind w:left="360" w:hanging="360"/>
      </w:pPr>
      <w:rPr>
        <w:rFonts w:ascii="Helvetica" w:eastAsia="Helvetica" w:hAnsi="Helvetica" w:cs="Helvetica"/>
        <w:b/>
        <w:bCs/>
        <w:position w:val="0"/>
        <w:sz w:val="24"/>
        <w:szCs w:val="24"/>
      </w:rPr>
    </w:lvl>
    <w:lvl w:ilvl="1">
      <w:start w:val="1"/>
      <w:numFmt w:val="decimal"/>
      <w:lvlText w:val="%2."/>
      <w:lvlJc w:val="left"/>
      <w:pPr>
        <w:tabs>
          <w:tab w:val="num" w:pos="116"/>
        </w:tabs>
      </w:pPr>
      <w:rPr>
        <w:rFonts w:ascii="Helvetica" w:eastAsia="Helvetica" w:hAnsi="Helvetica" w:cs="Helvetica"/>
        <w:b/>
        <w:bCs/>
        <w:position w:val="0"/>
        <w:sz w:val="24"/>
        <w:szCs w:val="24"/>
      </w:rPr>
    </w:lvl>
    <w:lvl w:ilvl="2">
      <w:start w:val="1"/>
      <w:numFmt w:val="lowerRoman"/>
      <w:lvlText w:val="%3."/>
      <w:lvlJc w:val="left"/>
      <w:pPr>
        <w:tabs>
          <w:tab w:val="num" w:pos="116"/>
        </w:tabs>
      </w:pPr>
      <w:rPr>
        <w:rFonts w:ascii="Helvetica" w:eastAsia="Helvetica" w:hAnsi="Helvetica" w:cs="Helvetica"/>
        <w:b/>
        <w:bCs/>
        <w:position w:val="0"/>
        <w:sz w:val="24"/>
        <w:szCs w:val="24"/>
      </w:rPr>
    </w:lvl>
    <w:lvl w:ilvl="3">
      <w:start w:val="1"/>
      <w:numFmt w:val="decimal"/>
      <w:lvlText w:val="%4."/>
      <w:lvlJc w:val="left"/>
      <w:pPr>
        <w:tabs>
          <w:tab w:val="num" w:pos="116"/>
        </w:tabs>
      </w:pPr>
      <w:rPr>
        <w:rFonts w:ascii="Helvetica" w:eastAsia="Helvetica" w:hAnsi="Helvetica" w:cs="Helvetica"/>
        <w:b/>
        <w:bCs/>
        <w:position w:val="0"/>
        <w:sz w:val="24"/>
        <w:szCs w:val="24"/>
      </w:rPr>
    </w:lvl>
    <w:lvl w:ilvl="4">
      <w:start w:val="1"/>
      <w:numFmt w:val="lowerLetter"/>
      <w:lvlText w:val="%5."/>
      <w:lvlJc w:val="left"/>
      <w:pPr>
        <w:tabs>
          <w:tab w:val="num" w:pos="116"/>
        </w:tabs>
      </w:pPr>
      <w:rPr>
        <w:rFonts w:ascii="Helvetica" w:eastAsia="Helvetica" w:hAnsi="Helvetica" w:cs="Helvetica"/>
        <w:b/>
        <w:bCs/>
        <w:position w:val="0"/>
        <w:sz w:val="24"/>
        <w:szCs w:val="24"/>
      </w:rPr>
    </w:lvl>
    <w:lvl w:ilvl="5">
      <w:start w:val="1"/>
      <w:numFmt w:val="lowerRoman"/>
      <w:lvlText w:val="%6."/>
      <w:lvlJc w:val="left"/>
      <w:pPr>
        <w:tabs>
          <w:tab w:val="num" w:pos="116"/>
        </w:tabs>
      </w:pPr>
      <w:rPr>
        <w:rFonts w:ascii="Helvetica" w:eastAsia="Helvetica" w:hAnsi="Helvetica" w:cs="Helvetica"/>
        <w:b/>
        <w:bCs/>
        <w:position w:val="0"/>
        <w:sz w:val="24"/>
        <w:szCs w:val="24"/>
      </w:rPr>
    </w:lvl>
    <w:lvl w:ilvl="6">
      <w:start w:val="1"/>
      <w:numFmt w:val="decimal"/>
      <w:lvlText w:val="%7."/>
      <w:lvlJc w:val="left"/>
      <w:pPr>
        <w:tabs>
          <w:tab w:val="num" w:pos="116"/>
        </w:tabs>
      </w:pPr>
      <w:rPr>
        <w:rFonts w:ascii="Helvetica" w:eastAsia="Helvetica" w:hAnsi="Helvetica" w:cs="Helvetica"/>
        <w:b/>
        <w:bCs/>
        <w:position w:val="0"/>
        <w:sz w:val="24"/>
        <w:szCs w:val="24"/>
      </w:rPr>
    </w:lvl>
    <w:lvl w:ilvl="7">
      <w:start w:val="1"/>
      <w:numFmt w:val="lowerLetter"/>
      <w:lvlText w:val="%8."/>
      <w:lvlJc w:val="left"/>
      <w:pPr>
        <w:tabs>
          <w:tab w:val="num" w:pos="116"/>
        </w:tabs>
      </w:pPr>
      <w:rPr>
        <w:rFonts w:ascii="Helvetica" w:eastAsia="Helvetica" w:hAnsi="Helvetica" w:cs="Helvetica"/>
        <w:b/>
        <w:bCs/>
        <w:position w:val="0"/>
        <w:sz w:val="24"/>
        <w:szCs w:val="24"/>
      </w:rPr>
    </w:lvl>
    <w:lvl w:ilvl="8">
      <w:start w:val="1"/>
      <w:numFmt w:val="lowerRoman"/>
      <w:lvlText w:val="%9."/>
      <w:lvlJc w:val="left"/>
      <w:pPr>
        <w:tabs>
          <w:tab w:val="num" w:pos="116"/>
        </w:tabs>
      </w:pPr>
      <w:rPr>
        <w:rFonts w:ascii="Helvetica" w:eastAsia="Helvetica" w:hAnsi="Helvetica" w:cs="Helvetica"/>
        <w:b/>
        <w:bCs/>
        <w:position w:val="0"/>
        <w:sz w:val="24"/>
        <w:szCs w:val="24"/>
      </w:rPr>
    </w:lvl>
  </w:abstractNum>
  <w:abstractNum w:abstractNumId="9" w15:restartNumberingAfterBreak="0">
    <w:nsid w:val="05B94BBA"/>
    <w:multiLevelType w:val="hybridMultilevel"/>
    <w:tmpl w:val="A8C2AB42"/>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065F1CFD"/>
    <w:multiLevelType w:val="hybridMultilevel"/>
    <w:tmpl w:val="A3905ECC"/>
    <w:lvl w:ilvl="0" w:tplc="04090019">
      <w:start w:val="1"/>
      <w:numFmt w:val="lowerLetter"/>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06EE103D"/>
    <w:multiLevelType w:val="multilevel"/>
    <w:tmpl w:val="3C98ECF4"/>
    <w:styleLink w:val="List6"/>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2" w15:restartNumberingAfterBreak="0">
    <w:nsid w:val="07D814CF"/>
    <w:multiLevelType w:val="multilevel"/>
    <w:tmpl w:val="E0D0416C"/>
    <w:styleLink w:val="List32"/>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3" w15:restartNumberingAfterBreak="0">
    <w:nsid w:val="0BC415C9"/>
    <w:multiLevelType w:val="multilevel"/>
    <w:tmpl w:val="EDA42B24"/>
    <w:styleLink w:val="List30"/>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4" w15:restartNumberingAfterBreak="0">
    <w:nsid w:val="0C1520A0"/>
    <w:multiLevelType w:val="hybridMultilevel"/>
    <w:tmpl w:val="A410945A"/>
    <w:lvl w:ilvl="0" w:tplc="80024D2A">
      <w:start w:val="1"/>
      <w:numFmt w:val="lowerRoman"/>
      <w:lvlText w:val="%1."/>
      <w:lvlJc w:val="left"/>
      <w:pPr>
        <w:ind w:left="1620" w:hanging="360"/>
      </w:pPr>
      <w:rPr>
        <w:rFonts w:hint="default"/>
      </w:rPr>
    </w:lvl>
    <w:lvl w:ilvl="1" w:tplc="04210019" w:tentative="1">
      <w:start w:val="1"/>
      <w:numFmt w:val="lowerLetter"/>
      <w:lvlText w:val="%2."/>
      <w:lvlJc w:val="left"/>
      <w:pPr>
        <w:ind w:left="2340" w:hanging="360"/>
      </w:pPr>
    </w:lvl>
    <w:lvl w:ilvl="2" w:tplc="0421001B" w:tentative="1">
      <w:start w:val="1"/>
      <w:numFmt w:val="lowerRoman"/>
      <w:lvlText w:val="%3."/>
      <w:lvlJc w:val="right"/>
      <w:pPr>
        <w:ind w:left="3060" w:hanging="180"/>
      </w:pPr>
    </w:lvl>
    <w:lvl w:ilvl="3" w:tplc="0421000F" w:tentative="1">
      <w:start w:val="1"/>
      <w:numFmt w:val="decimal"/>
      <w:lvlText w:val="%4."/>
      <w:lvlJc w:val="left"/>
      <w:pPr>
        <w:ind w:left="3780" w:hanging="360"/>
      </w:pPr>
    </w:lvl>
    <w:lvl w:ilvl="4" w:tplc="04210019" w:tentative="1">
      <w:start w:val="1"/>
      <w:numFmt w:val="lowerLetter"/>
      <w:lvlText w:val="%5."/>
      <w:lvlJc w:val="left"/>
      <w:pPr>
        <w:ind w:left="4500" w:hanging="360"/>
      </w:pPr>
    </w:lvl>
    <w:lvl w:ilvl="5" w:tplc="0421001B" w:tentative="1">
      <w:start w:val="1"/>
      <w:numFmt w:val="lowerRoman"/>
      <w:lvlText w:val="%6."/>
      <w:lvlJc w:val="right"/>
      <w:pPr>
        <w:ind w:left="5220" w:hanging="180"/>
      </w:pPr>
    </w:lvl>
    <w:lvl w:ilvl="6" w:tplc="0421000F" w:tentative="1">
      <w:start w:val="1"/>
      <w:numFmt w:val="decimal"/>
      <w:lvlText w:val="%7."/>
      <w:lvlJc w:val="left"/>
      <w:pPr>
        <w:ind w:left="5940" w:hanging="360"/>
      </w:pPr>
    </w:lvl>
    <w:lvl w:ilvl="7" w:tplc="04210019" w:tentative="1">
      <w:start w:val="1"/>
      <w:numFmt w:val="lowerLetter"/>
      <w:lvlText w:val="%8."/>
      <w:lvlJc w:val="left"/>
      <w:pPr>
        <w:ind w:left="6660" w:hanging="360"/>
      </w:pPr>
    </w:lvl>
    <w:lvl w:ilvl="8" w:tplc="0421001B" w:tentative="1">
      <w:start w:val="1"/>
      <w:numFmt w:val="lowerRoman"/>
      <w:lvlText w:val="%9."/>
      <w:lvlJc w:val="right"/>
      <w:pPr>
        <w:ind w:left="7380" w:hanging="180"/>
      </w:pPr>
    </w:lvl>
  </w:abstractNum>
  <w:abstractNum w:abstractNumId="15" w15:restartNumberingAfterBreak="0">
    <w:nsid w:val="0D774B24"/>
    <w:multiLevelType w:val="hybridMultilevel"/>
    <w:tmpl w:val="EA2C3A2C"/>
    <w:lvl w:ilvl="0" w:tplc="F5E053A4">
      <w:start w:val="1"/>
      <w:numFmt w:val="lowerLetter"/>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0DED7F7F"/>
    <w:multiLevelType w:val="hybridMultilevel"/>
    <w:tmpl w:val="059A46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9F1870"/>
    <w:multiLevelType w:val="multilevel"/>
    <w:tmpl w:val="91C81996"/>
    <w:styleLink w:val="List28"/>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8" w15:restartNumberingAfterBreak="0">
    <w:nsid w:val="0FC353CB"/>
    <w:multiLevelType w:val="hybridMultilevel"/>
    <w:tmpl w:val="A504F9FA"/>
    <w:lvl w:ilvl="0" w:tplc="04210017">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9" w15:restartNumberingAfterBreak="0">
    <w:nsid w:val="10AB2267"/>
    <w:multiLevelType w:val="hybridMultilevel"/>
    <w:tmpl w:val="0A0CD094"/>
    <w:lvl w:ilvl="0" w:tplc="59BC0DC2">
      <w:start w:val="1"/>
      <w:numFmt w:val="lowerLetter"/>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EE1C83"/>
    <w:multiLevelType w:val="hybridMultilevel"/>
    <w:tmpl w:val="996C3C66"/>
    <w:lvl w:ilvl="0" w:tplc="D07CB762">
      <w:start w:val="1"/>
      <w:numFmt w:val="decimal"/>
      <w:lvlText w:val="(%1)"/>
      <w:lvlJc w:val="left"/>
      <w:pPr>
        <w:ind w:left="400" w:hanging="40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12E49C6"/>
    <w:multiLevelType w:val="hybridMultilevel"/>
    <w:tmpl w:val="B3BA800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11301804"/>
    <w:multiLevelType w:val="multilevel"/>
    <w:tmpl w:val="210C0FDE"/>
    <w:styleLink w:val="List23"/>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23" w15:restartNumberingAfterBreak="0">
    <w:nsid w:val="11871708"/>
    <w:multiLevelType w:val="multilevel"/>
    <w:tmpl w:val="7A5CBFD0"/>
    <w:styleLink w:val="List9"/>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24" w15:restartNumberingAfterBreak="0">
    <w:nsid w:val="130550AD"/>
    <w:multiLevelType w:val="hybridMultilevel"/>
    <w:tmpl w:val="8B8CF662"/>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14F76FB8"/>
    <w:multiLevelType w:val="hybridMultilevel"/>
    <w:tmpl w:val="64D84976"/>
    <w:lvl w:ilvl="0" w:tplc="04090019">
      <w:start w:val="1"/>
      <w:numFmt w:val="lowerLetter"/>
      <w:lvlText w:val="%1."/>
      <w:lvlJc w:val="left"/>
      <w:pPr>
        <w:ind w:left="108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6" w15:restartNumberingAfterBreak="0">
    <w:nsid w:val="16C12D42"/>
    <w:multiLevelType w:val="hybridMultilevel"/>
    <w:tmpl w:val="04B0112E"/>
    <w:lvl w:ilvl="0" w:tplc="04090019">
      <w:start w:val="1"/>
      <w:numFmt w:val="lowerLetter"/>
      <w:lvlText w:val="%1."/>
      <w:lvlJc w:val="left"/>
      <w:pPr>
        <w:ind w:left="1069" w:hanging="360"/>
      </w:pPr>
    </w:lvl>
    <w:lvl w:ilvl="1" w:tplc="04090011">
      <w:start w:val="1"/>
      <w:numFmt w:val="decimal"/>
      <w:lvlText w:val="%2)"/>
      <w:lvlJc w:val="left"/>
      <w:pPr>
        <w:ind w:left="916"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188D01A0"/>
    <w:multiLevelType w:val="hybridMultilevel"/>
    <w:tmpl w:val="EB2E009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19AD44FD"/>
    <w:multiLevelType w:val="hybridMultilevel"/>
    <w:tmpl w:val="35905B4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A5F5DAD"/>
    <w:multiLevelType w:val="hybridMultilevel"/>
    <w:tmpl w:val="167E2634"/>
    <w:lvl w:ilvl="0" w:tplc="8CD68776">
      <w:start w:val="1"/>
      <w:numFmt w:val="decimal"/>
      <w:lvlText w:val="(%1)"/>
      <w:lvlJc w:val="left"/>
      <w:pPr>
        <w:ind w:left="1800" w:hanging="360"/>
      </w:pPr>
      <w:rPr>
        <w:rFonts w:ascii="Calibri" w:eastAsia="Times New Roman" w:hAnsi="Calibri" w:cs="Times New Roman"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1ADB7325"/>
    <w:multiLevelType w:val="hybridMultilevel"/>
    <w:tmpl w:val="35905B4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B540FF3"/>
    <w:multiLevelType w:val="multilevel"/>
    <w:tmpl w:val="288E533A"/>
    <w:styleLink w:val="List8"/>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32" w15:restartNumberingAfterBreak="0">
    <w:nsid w:val="1B9268E5"/>
    <w:multiLevelType w:val="hybridMultilevel"/>
    <w:tmpl w:val="B996678E"/>
    <w:lvl w:ilvl="0" w:tplc="04090019">
      <w:start w:val="1"/>
      <w:numFmt w:val="lowerLetter"/>
      <w:lvlText w:val="%1."/>
      <w:lvlJc w:val="left"/>
      <w:pPr>
        <w:ind w:left="360" w:hanging="360"/>
      </w:pPr>
    </w:lvl>
    <w:lvl w:ilvl="1" w:tplc="04210019">
      <w:start w:val="1"/>
      <w:numFmt w:val="lowerLetter"/>
      <w:lvlText w:val="%2."/>
      <w:lvlJc w:val="left"/>
      <w:pPr>
        <w:ind w:left="1422" w:hanging="360"/>
      </w:pPr>
    </w:lvl>
    <w:lvl w:ilvl="2" w:tplc="0421001B" w:tentative="1">
      <w:start w:val="1"/>
      <w:numFmt w:val="lowerRoman"/>
      <w:lvlText w:val="%3."/>
      <w:lvlJc w:val="right"/>
      <w:pPr>
        <w:ind w:left="2142" w:hanging="180"/>
      </w:pPr>
    </w:lvl>
    <w:lvl w:ilvl="3" w:tplc="0421000F" w:tentative="1">
      <w:start w:val="1"/>
      <w:numFmt w:val="decimal"/>
      <w:lvlText w:val="%4."/>
      <w:lvlJc w:val="left"/>
      <w:pPr>
        <w:ind w:left="2862" w:hanging="360"/>
      </w:pPr>
    </w:lvl>
    <w:lvl w:ilvl="4" w:tplc="04210019" w:tentative="1">
      <w:start w:val="1"/>
      <w:numFmt w:val="lowerLetter"/>
      <w:lvlText w:val="%5."/>
      <w:lvlJc w:val="left"/>
      <w:pPr>
        <w:ind w:left="3582" w:hanging="360"/>
      </w:pPr>
    </w:lvl>
    <w:lvl w:ilvl="5" w:tplc="0421001B" w:tentative="1">
      <w:start w:val="1"/>
      <w:numFmt w:val="lowerRoman"/>
      <w:lvlText w:val="%6."/>
      <w:lvlJc w:val="right"/>
      <w:pPr>
        <w:ind w:left="4302" w:hanging="180"/>
      </w:pPr>
    </w:lvl>
    <w:lvl w:ilvl="6" w:tplc="0421000F" w:tentative="1">
      <w:start w:val="1"/>
      <w:numFmt w:val="decimal"/>
      <w:lvlText w:val="%7."/>
      <w:lvlJc w:val="left"/>
      <w:pPr>
        <w:ind w:left="5022" w:hanging="360"/>
      </w:pPr>
    </w:lvl>
    <w:lvl w:ilvl="7" w:tplc="04210019" w:tentative="1">
      <w:start w:val="1"/>
      <w:numFmt w:val="lowerLetter"/>
      <w:lvlText w:val="%8."/>
      <w:lvlJc w:val="left"/>
      <w:pPr>
        <w:ind w:left="5742" w:hanging="360"/>
      </w:pPr>
    </w:lvl>
    <w:lvl w:ilvl="8" w:tplc="0421001B" w:tentative="1">
      <w:start w:val="1"/>
      <w:numFmt w:val="lowerRoman"/>
      <w:lvlText w:val="%9."/>
      <w:lvlJc w:val="right"/>
      <w:pPr>
        <w:ind w:left="6462" w:hanging="180"/>
      </w:pPr>
    </w:lvl>
  </w:abstractNum>
  <w:abstractNum w:abstractNumId="33" w15:restartNumberingAfterBreak="0">
    <w:nsid w:val="1E5D0F45"/>
    <w:multiLevelType w:val="hybridMultilevel"/>
    <w:tmpl w:val="E74AB316"/>
    <w:lvl w:ilvl="0" w:tplc="04090019">
      <w:start w:val="1"/>
      <w:numFmt w:val="lowerLetter"/>
      <w:lvlText w:val="%1."/>
      <w:lvlJc w:val="left"/>
      <w:pPr>
        <w:ind w:left="72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1F703B07"/>
    <w:multiLevelType w:val="hybridMultilevel"/>
    <w:tmpl w:val="8070CEFC"/>
    <w:lvl w:ilvl="0" w:tplc="E9C48EF8">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5" w15:restartNumberingAfterBreak="0">
    <w:nsid w:val="232B566D"/>
    <w:multiLevelType w:val="hybridMultilevel"/>
    <w:tmpl w:val="35905B4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3D438FA"/>
    <w:multiLevelType w:val="hybridMultilevel"/>
    <w:tmpl w:val="1EB80054"/>
    <w:lvl w:ilvl="0" w:tplc="48090019">
      <w:start w:val="1"/>
      <w:numFmt w:val="lowerLetter"/>
      <w:lvlText w:val="%1."/>
      <w:lvlJc w:val="left"/>
      <w:pPr>
        <w:ind w:left="1996" w:hanging="360"/>
      </w:pPr>
    </w:lvl>
    <w:lvl w:ilvl="1" w:tplc="48090019" w:tentative="1">
      <w:start w:val="1"/>
      <w:numFmt w:val="lowerLetter"/>
      <w:lvlText w:val="%2."/>
      <w:lvlJc w:val="left"/>
      <w:pPr>
        <w:ind w:left="2716" w:hanging="360"/>
      </w:pPr>
    </w:lvl>
    <w:lvl w:ilvl="2" w:tplc="4809001B" w:tentative="1">
      <w:start w:val="1"/>
      <w:numFmt w:val="lowerRoman"/>
      <w:lvlText w:val="%3."/>
      <w:lvlJc w:val="right"/>
      <w:pPr>
        <w:ind w:left="3436" w:hanging="180"/>
      </w:pPr>
    </w:lvl>
    <w:lvl w:ilvl="3" w:tplc="4809000F" w:tentative="1">
      <w:start w:val="1"/>
      <w:numFmt w:val="decimal"/>
      <w:lvlText w:val="%4."/>
      <w:lvlJc w:val="left"/>
      <w:pPr>
        <w:ind w:left="4156" w:hanging="360"/>
      </w:pPr>
    </w:lvl>
    <w:lvl w:ilvl="4" w:tplc="48090019" w:tentative="1">
      <w:start w:val="1"/>
      <w:numFmt w:val="lowerLetter"/>
      <w:lvlText w:val="%5."/>
      <w:lvlJc w:val="left"/>
      <w:pPr>
        <w:ind w:left="4876" w:hanging="360"/>
      </w:pPr>
    </w:lvl>
    <w:lvl w:ilvl="5" w:tplc="4809001B" w:tentative="1">
      <w:start w:val="1"/>
      <w:numFmt w:val="lowerRoman"/>
      <w:lvlText w:val="%6."/>
      <w:lvlJc w:val="right"/>
      <w:pPr>
        <w:ind w:left="5596" w:hanging="180"/>
      </w:pPr>
    </w:lvl>
    <w:lvl w:ilvl="6" w:tplc="4809000F" w:tentative="1">
      <w:start w:val="1"/>
      <w:numFmt w:val="decimal"/>
      <w:lvlText w:val="%7."/>
      <w:lvlJc w:val="left"/>
      <w:pPr>
        <w:ind w:left="6316" w:hanging="360"/>
      </w:pPr>
    </w:lvl>
    <w:lvl w:ilvl="7" w:tplc="48090019" w:tentative="1">
      <w:start w:val="1"/>
      <w:numFmt w:val="lowerLetter"/>
      <w:lvlText w:val="%8."/>
      <w:lvlJc w:val="left"/>
      <w:pPr>
        <w:ind w:left="7036" w:hanging="360"/>
      </w:pPr>
    </w:lvl>
    <w:lvl w:ilvl="8" w:tplc="4809001B" w:tentative="1">
      <w:start w:val="1"/>
      <w:numFmt w:val="lowerRoman"/>
      <w:lvlText w:val="%9."/>
      <w:lvlJc w:val="right"/>
      <w:pPr>
        <w:ind w:left="7756" w:hanging="180"/>
      </w:pPr>
    </w:lvl>
  </w:abstractNum>
  <w:abstractNum w:abstractNumId="37" w15:restartNumberingAfterBreak="0">
    <w:nsid w:val="23DB406E"/>
    <w:multiLevelType w:val="multilevel"/>
    <w:tmpl w:val="DBF26406"/>
    <w:styleLink w:val="List13"/>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38" w15:restartNumberingAfterBreak="0">
    <w:nsid w:val="254752B1"/>
    <w:multiLevelType w:val="hybridMultilevel"/>
    <w:tmpl w:val="11600DFE"/>
    <w:lvl w:ilvl="0" w:tplc="41F25500">
      <w:start w:val="1"/>
      <w:numFmt w:val="lowerLetter"/>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261C3FE7"/>
    <w:multiLevelType w:val="multilevel"/>
    <w:tmpl w:val="94701DC6"/>
    <w:styleLink w:val="List12"/>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40" w15:restartNumberingAfterBreak="0">
    <w:nsid w:val="26455327"/>
    <w:multiLevelType w:val="hybridMultilevel"/>
    <w:tmpl w:val="255CA2AE"/>
    <w:lvl w:ilvl="0" w:tplc="0409000F">
      <w:start w:val="1"/>
      <w:numFmt w:val="decimal"/>
      <w:lvlText w:val="%1."/>
      <w:lvlJc w:val="left"/>
      <w:pPr>
        <w:ind w:left="720" w:hanging="360"/>
      </w:pPr>
    </w:lvl>
    <w:lvl w:ilvl="1" w:tplc="0409001B">
      <w:start w:val="1"/>
      <w:numFmt w:val="lowerRoman"/>
      <w:lvlText w:val="%2."/>
      <w:lvlJc w:val="right"/>
      <w:pPr>
        <w:ind w:left="1080" w:hanging="360"/>
      </w:pPr>
      <w:rPr>
        <w:rFonts w:hint="default"/>
      </w:rPr>
    </w:lvl>
    <w:lvl w:ilvl="2" w:tplc="0409000F">
      <w:start w:val="1"/>
      <w:numFmt w:val="decimal"/>
      <w:lvlText w:val="%3."/>
      <w:lvlJc w:val="left"/>
      <w:pPr>
        <w:ind w:left="2340" w:hanging="360"/>
      </w:pPr>
    </w:lvl>
    <w:lvl w:ilvl="3" w:tplc="5E881E9C">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72C71ED"/>
    <w:multiLevelType w:val="multilevel"/>
    <w:tmpl w:val="BC082FD6"/>
    <w:styleLink w:val="List29"/>
    <w:lvl w:ilvl="0">
      <w:start w:val="1"/>
      <w:numFmt w:val="lowerLetter"/>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42" w15:restartNumberingAfterBreak="0">
    <w:nsid w:val="2A124247"/>
    <w:multiLevelType w:val="multilevel"/>
    <w:tmpl w:val="A644F164"/>
    <w:styleLink w:val="GayayangDiimpor4"/>
    <w:lvl w:ilvl="0">
      <w:start w:val="1"/>
      <w:numFmt w:val="lowerLetter"/>
      <w:lvlText w:val="%1."/>
      <w:lvlJc w:val="left"/>
      <w:rPr>
        <w:position w:val="0"/>
        <w:lang w:val="en-US"/>
      </w:rPr>
    </w:lvl>
    <w:lvl w:ilvl="1">
      <w:start w:val="1"/>
      <w:numFmt w:val="decimal"/>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43" w15:restartNumberingAfterBreak="0">
    <w:nsid w:val="2B163632"/>
    <w:multiLevelType w:val="hybridMultilevel"/>
    <w:tmpl w:val="C53E768E"/>
    <w:lvl w:ilvl="0" w:tplc="0409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15:restartNumberingAfterBreak="0">
    <w:nsid w:val="2FA518F9"/>
    <w:multiLevelType w:val="hybridMultilevel"/>
    <w:tmpl w:val="A8C2AB42"/>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2FDE04F7"/>
    <w:multiLevelType w:val="hybridMultilevel"/>
    <w:tmpl w:val="B734B5C2"/>
    <w:lvl w:ilvl="0" w:tplc="C656579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313D1E56"/>
    <w:multiLevelType w:val="hybridMultilevel"/>
    <w:tmpl w:val="4B324BDE"/>
    <w:lvl w:ilvl="0" w:tplc="DBB8C800">
      <w:start w:val="1"/>
      <w:numFmt w:val="bullet"/>
      <w:lvlText w:val="•"/>
      <w:lvlJc w:val="left"/>
      <w:pPr>
        <w:tabs>
          <w:tab w:val="num" w:pos="720"/>
        </w:tabs>
        <w:ind w:left="720" w:hanging="360"/>
      </w:pPr>
      <w:rPr>
        <w:rFonts w:ascii="Arial" w:hAnsi="Arial" w:hint="default"/>
      </w:rPr>
    </w:lvl>
    <w:lvl w:ilvl="1" w:tplc="61A09996" w:tentative="1">
      <w:start w:val="1"/>
      <w:numFmt w:val="bullet"/>
      <w:lvlText w:val="•"/>
      <w:lvlJc w:val="left"/>
      <w:pPr>
        <w:tabs>
          <w:tab w:val="num" w:pos="1440"/>
        </w:tabs>
        <w:ind w:left="1440" w:hanging="360"/>
      </w:pPr>
      <w:rPr>
        <w:rFonts w:ascii="Arial" w:hAnsi="Arial" w:hint="default"/>
      </w:rPr>
    </w:lvl>
    <w:lvl w:ilvl="2" w:tplc="B76A04D6" w:tentative="1">
      <w:start w:val="1"/>
      <w:numFmt w:val="bullet"/>
      <w:lvlText w:val="•"/>
      <w:lvlJc w:val="left"/>
      <w:pPr>
        <w:tabs>
          <w:tab w:val="num" w:pos="2160"/>
        </w:tabs>
        <w:ind w:left="2160" w:hanging="360"/>
      </w:pPr>
      <w:rPr>
        <w:rFonts w:ascii="Arial" w:hAnsi="Arial" w:hint="default"/>
      </w:rPr>
    </w:lvl>
    <w:lvl w:ilvl="3" w:tplc="F8709EEC" w:tentative="1">
      <w:start w:val="1"/>
      <w:numFmt w:val="bullet"/>
      <w:lvlText w:val="•"/>
      <w:lvlJc w:val="left"/>
      <w:pPr>
        <w:tabs>
          <w:tab w:val="num" w:pos="2880"/>
        </w:tabs>
        <w:ind w:left="2880" w:hanging="360"/>
      </w:pPr>
      <w:rPr>
        <w:rFonts w:ascii="Arial" w:hAnsi="Arial" w:hint="default"/>
      </w:rPr>
    </w:lvl>
    <w:lvl w:ilvl="4" w:tplc="58402426" w:tentative="1">
      <w:start w:val="1"/>
      <w:numFmt w:val="bullet"/>
      <w:lvlText w:val="•"/>
      <w:lvlJc w:val="left"/>
      <w:pPr>
        <w:tabs>
          <w:tab w:val="num" w:pos="3600"/>
        </w:tabs>
        <w:ind w:left="3600" w:hanging="360"/>
      </w:pPr>
      <w:rPr>
        <w:rFonts w:ascii="Arial" w:hAnsi="Arial" w:hint="default"/>
      </w:rPr>
    </w:lvl>
    <w:lvl w:ilvl="5" w:tplc="282A440C" w:tentative="1">
      <w:start w:val="1"/>
      <w:numFmt w:val="bullet"/>
      <w:lvlText w:val="•"/>
      <w:lvlJc w:val="left"/>
      <w:pPr>
        <w:tabs>
          <w:tab w:val="num" w:pos="4320"/>
        </w:tabs>
        <w:ind w:left="4320" w:hanging="360"/>
      </w:pPr>
      <w:rPr>
        <w:rFonts w:ascii="Arial" w:hAnsi="Arial" w:hint="default"/>
      </w:rPr>
    </w:lvl>
    <w:lvl w:ilvl="6" w:tplc="056AFF76" w:tentative="1">
      <w:start w:val="1"/>
      <w:numFmt w:val="bullet"/>
      <w:lvlText w:val="•"/>
      <w:lvlJc w:val="left"/>
      <w:pPr>
        <w:tabs>
          <w:tab w:val="num" w:pos="5040"/>
        </w:tabs>
        <w:ind w:left="5040" w:hanging="360"/>
      </w:pPr>
      <w:rPr>
        <w:rFonts w:ascii="Arial" w:hAnsi="Arial" w:hint="default"/>
      </w:rPr>
    </w:lvl>
    <w:lvl w:ilvl="7" w:tplc="F82A0150" w:tentative="1">
      <w:start w:val="1"/>
      <w:numFmt w:val="bullet"/>
      <w:lvlText w:val="•"/>
      <w:lvlJc w:val="left"/>
      <w:pPr>
        <w:tabs>
          <w:tab w:val="num" w:pos="5760"/>
        </w:tabs>
        <w:ind w:left="5760" w:hanging="360"/>
      </w:pPr>
      <w:rPr>
        <w:rFonts w:ascii="Arial" w:hAnsi="Arial" w:hint="default"/>
      </w:rPr>
    </w:lvl>
    <w:lvl w:ilvl="8" w:tplc="AAAACBDC"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32180A73"/>
    <w:multiLevelType w:val="hybridMultilevel"/>
    <w:tmpl w:val="05063AA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8" w15:restartNumberingAfterBreak="0">
    <w:nsid w:val="333D654E"/>
    <w:multiLevelType w:val="hybridMultilevel"/>
    <w:tmpl w:val="2DE87454"/>
    <w:lvl w:ilvl="0" w:tplc="71DEC02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33557CD4"/>
    <w:multiLevelType w:val="hybridMultilevel"/>
    <w:tmpl w:val="4BC06A52"/>
    <w:lvl w:ilvl="0" w:tplc="04090019">
      <w:start w:val="1"/>
      <w:numFmt w:val="lowerLetter"/>
      <w:lvlText w:val="%1."/>
      <w:lvlJc w:val="left"/>
      <w:pPr>
        <w:ind w:left="360" w:hanging="360"/>
      </w:p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0" w15:restartNumberingAfterBreak="0">
    <w:nsid w:val="335B63FB"/>
    <w:multiLevelType w:val="hybridMultilevel"/>
    <w:tmpl w:val="9E549CE2"/>
    <w:lvl w:ilvl="0" w:tplc="CC9621B0">
      <w:start w:val="1"/>
      <w:numFmt w:val="lowerLetter"/>
      <w:lvlText w:val="%1."/>
      <w:lvlJc w:val="left"/>
      <w:pPr>
        <w:ind w:left="360" w:hanging="360"/>
      </w:pPr>
      <w:rPr>
        <w:rFonts w:ascii="Calibri" w:eastAsia="MS Mincho" w:hAnsi="Calibri" w:cs="Times New Roman"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1" w15:restartNumberingAfterBreak="0">
    <w:nsid w:val="33A20C8A"/>
    <w:multiLevelType w:val="hybridMultilevel"/>
    <w:tmpl w:val="C1D0F246"/>
    <w:lvl w:ilvl="0" w:tplc="71DEC02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33B27DF3"/>
    <w:multiLevelType w:val="hybridMultilevel"/>
    <w:tmpl w:val="7414C36C"/>
    <w:lvl w:ilvl="0" w:tplc="84D4293E">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3" w15:restartNumberingAfterBreak="0">
    <w:nsid w:val="35496599"/>
    <w:multiLevelType w:val="multilevel"/>
    <w:tmpl w:val="C5583F24"/>
    <w:styleLink w:val="List41"/>
    <w:lvl w:ilvl="0">
      <w:start w:val="1"/>
      <w:numFmt w:val="lowerLetter"/>
      <w:lvlText w:val="%1."/>
      <w:lvlJc w:val="left"/>
      <w:rPr>
        <w:position w:val="0"/>
        <w:lang w:val="en-US"/>
      </w:rPr>
    </w:lvl>
    <w:lvl w:ilvl="1">
      <w:start w:val="1"/>
      <w:numFmt w:val="lowerLetter"/>
      <w:lvlText w:val="%2."/>
      <w:lvlJc w:val="left"/>
      <w:rPr>
        <w:position w:val="0"/>
        <w:lang w:val="en-US"/>
      </w:rPr>
    </w:lvl>
    <w:lvl w:ilvl="2">
      <w:start w:val="1"/>
      <w:numFmt w:val="lowerLetter"/>
      <w:lvlText w:val="%3."/>
      <w:lvlJc w:val="left"/>
      <w:rPr>
        <w:position w:val="0"/>
        <w:lang w:val="en-US"/>
      </w:rPr>
    </w:lvl>
    <w:lvl w:ilvl="3">
      <w:start w:val="1"/>
      <w:numFmt w:val="lowerLetter"/>
      <w:lvlText w:val="%4."/>
      <w:lvlJc w:val="left"/>
      <w:rPr>
        <w:position w:val="0"/>
        <w:lang w:val="en-US"/>
      </w:rPr>
    </w:lvl>
    <w:lvl w:ilvl="4">
      <w:start w:val="1"/>
      <w:numFmt w:val="lowerLetter"/>
      <w:lvlText w:val="%5."/>
      <w:lvlJc w:val="left"/>
      <w:rPr>
        <w:position w:val="0"/>
        <w:lang w:val="en-US"/>
      </w:rPr>
    </w:lvl>
    <w:lvl w:ilvl="5">
      <w:start w:val="1"/>
      <w:numFmt w:val="lowerLetter"/>
      <w:lvlText w:val="%6."/>
      <w:lvlJc w:val="left"/>
      <w:rPr>
        <w:position w:val="0"/>
        <w:lang w:val="en-US"/>
      </w:rPr>
    </w:lvl>
    <w:lvl w:ilvl="6">
      <w:start w:val="1"/>
      <w:numFmt w:val="lowerLetter"/>
      <w:lvlText w:val="%7."/>
      <w:lvlJc w:val="left"/>
      <w:rPr>
        <w:position w:val="0"/>
        <w:lang w:val="en-US"/>
      </w:rPr>
    </w:lvl>
    <w:lvl w:ilvl="7">
      <w:start w:val="1"/>
      <w:numFmt w:val="lowerLetter"/>
      <w:lvlText w:val="%8."/>
      <w:lvlJc w:val="left"/>
      <w:rPr>
        <w:position w:val="0"/>
        <w:lang w:val="en-US"/>
      </w:rPr>
    </w:lvl>
    <w:lvl w:ilvl="8">
      <w:start w:val="1"/>
      <w:numFmt w:val="lowerLetter"/>
      <w:lvlText w:val="%9."/>
      <w:lvlJc w:val="left"/>
      <w:rPr>
        <w:position w:val="0"/>
        <w:lang w:val="en-US"/>
      </w:rPr>
    </w:lvl>
  </w:abstractNum>
  <w:abstractNum w:abstractNumId="54" w15:restartNumberingAfterBreak="0">
    <w:nsid w:val="360F27C0"/>
    <w:multiLevelType w:val="hybridMultilevel"/>
    <w:tmpl w:val="7B3C1B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8CA5707"/>
    <w:multiLevelType w:val="hybridMultilevel"/>
    <w:tmpl w:val="B6E2B34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95E79DC"/>
    <w:multiLevelType w:val="hybridMultilevel"/>
    <w:tmpl w:val="538A3EE2"/>
    <w:lvl w:ilvl="0" w:tplc="9A240580">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7" w15:restartNumberingAfterBreak="0">
    <w:nsid w:val="3BA606EB"/>
    <w:multiLevelType w:val="multilevel"/>
    <w:tmpl w:val="26247FE4"/>
    <w:styleLink w:val="List26"/>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58" w15:restartNumberingAfterBreak="0">
    <w:nsid w:val="3C8F6EDA"/>
    <w:multiLevelType w:val="hybridMultilevel"/>
    <w:tmpl w:val="F7B0D67A"/>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9" w15:restartNumberingAfterBreak="0">
    <w:nsid w:val="3D0C3529"/>
    <w:multiLevelType w:val="hybridMultilevel"/>
    <w:tmpl w:val="2CE811B6"/>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0" w15:restartNumberingAfterBreak="0">
    <w:nsid w:val="3D8F5ACE"/>
    <w:multiLevelType w:val="hybridMultilevel"/>
    <w:tmpl w:val="CE368978"/>
    <w:lvl w:ilvl="0" w:tplc="BE0435C0">
      <w:start w:val="1"/>
      <w:numFmt w:val="lowerLetter"/>
      <w:lvlText w:val="%1."/>
      <w:lvlJc w:val="left"/>
      <w:pPr>
        <w:ind w:left="720" w:hanging="360"/>
      </w:pPr>
      <w:rPr>
        <w:rFonts w:ascii="Calibri" w:hAnsi="Calibri"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15:restartNumberingAfterBreak="0">
    <w:nsid w:val="3DD95C01"/>
    <w:multiLevelType w:val="multilevel"/>
    <w:tmpl w:val="B38C844A"/>
    <w:styleLink w:val="List51"/>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62" w15:restartNumberingAfterBreak="0">
    <w:nsid w:val="3E8B222B"/>
    <w:multiLevelType w:val="multilevel"/>
    <w:tmpl w:val="0CAA46D8"/>
    <w:styleLink w:val="List25"/>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63" w15:restartNumberingAfterBreak="0">
    <w:nsid w:val="3F28211C"/>
    <w:multiLevelType w:val="multilevel"/>
    <w:tmpl w:val="BB6A80BC"/>
    <w:styleLink w:val="List18"/>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64" w15:restartNumberingAfterBreak="0">
    <w:nsid w:val="40C3399E"/>
    <w:multiLevelType w:val="hybridMultilevel"/>
    <w:tmpl w:val="3B72F3E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1C67F76"/>
    <w:multiLevelType w:val="hybridMultilevel"/>
    <w:tmpl w:val="47B07852"/>
    <w:lvl w:ilvl="0" w:tplc="5D4EFF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2742543"/>
    <w:multiLevelType w:val="multilevel"/>
    <w:tmpl w:val="502058FE"/>
    <w:styleLink w:val="List10"/>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67" w15:restartNumberingAfterBreak="0">
    <w:nsid w:val="4460473B"/>
    <w:multiLevelType w:val="hybridMultilevel"/>
    <w:tmpl w:val="BC0CB3C0"/>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15:restartNumberingAfterBreak="0">
    <w:nsid w:val="44A954B1"/>
    <w:multiLevelType w:val="hybridMultilevel"/>
    <w:tmpl w:val="60646750"/>
    <w:lvl w:ilvl="0" w:tplc="7B947434">
      <w:start w:val="1"/>
      <w:numFmt w:val="decimal"/>
      <w:lvlText w:val="(%1)"/>
      <w:lvlJc w:val="left"/>
      <w:pPr>
        <w:ind w:left="360" w:hanging="360"/>
      </w:pPr>
      <w:rPr>
        <w:rFonts w:hint="default"/>
        <w:b w:val="0"/>
      </w:rPr>
    </w:lvl>
    <w:lvl w:ilvl="1" w:tplc="BC3277BA">
      <w:start w:val="1"/>
      <w:numFmt w:val="decimal"/>
      <w:lvlText w:val="(%2)"/>
      <w:lvlJc w:val="left"/>
      <w:pPr>
        <w:ind w:left="1095" w:hanging="37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44CC7D36"/>
    <w:multiLevelType w:val="hybridMultilevel"/>
    <w:tmpl w:val="186C66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76E132F"/>
    <w:multiLevelType w:val="hybridMultilevel"/>
    <w:tmpl w:val="50F6577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1" w15:restartNumberingAfterBreak="0">
    <w:nsid w:val="48146F9F"/>
    <w:multiLevelType w:val="hybridMultilevel"/>
    <w:tmpl w:val="DD20AB10"/>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15:restartNumberingAfterBreak="0">
    <w:nsid w:val="48453D76"/>
    <w:multiLevelType w:val="multilevel"/>
    <w:tmpl w:val="50FC6B36"/>
    <w:styleLink w:val="List1"/>
    <w:lvl w:ilvl="0">
      <w:start w:val="1"/>
      <w:numFmt w:val="decimal"/>
      <w:lvlText w:val="%1."/>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73" w15:restartNumberingAfterBreak="0">
    <w:nsid w:val="48540E14"/>
    <w:multiLevelType w:val="hybridMultilevel"/>
    <w:tmpl w:val="69CA0830"/>
    <w:lvl w:ilvl="0" w:tplc="04210019">
      <w:start w:val="1"/>
      <w:numFmt w:val="lowerLetter"/>
      <w:lvlText w:val="%1."/>
      <w:lvlJc w:val="left"/>
      <w:pPr>
        <w:ind w:left="360" w:hanging="360"/>
      </w:pPr>
      <w:rPr>
        <w:rFonts w:hint="default"/>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4" w15:restartNumberingAfterBreak="0">
    <w:nsid w:val="486F1C12"/>
    <w:multiLevelType w:val="multilevel"/>
    <w:tmpl w:val="0D700554"/>
    <w:styleLink w:val="List21"/>
    <w:lvl w:ilvl="0">
      <w:start w:val="1"/>
      <w:numFmt w:val="lowerLetter"/>
      <w:lvlText w:val="%1."/>
      <w:lvlJc w:val="left"/>
      <w:rPr>
        <w:position w:val="0"/>
        <w:lang w:val="en-US"/>
      </w:rPr>
    </w:lvl>
    <w:lvl w:ilvl="1">
      <w:start w:val="2"/>
      <w:numFmt w:val="decimal"/>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75" w15:restartNumberingAfterBreak="0">
    <w:nsid w:val="48C44B37"/>
    <w:multiLevelType w:val="hybridMultilevel"/>
    <w:tmpl w:val="84702DB0"/>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15:restartNumberingAfterBreak="0">
    <w:nsid w:val="48EF4657"/>
    <w:multiLevelType w:val="multilevel"/>
    <w:tmpl w:val="732E3668"/>
    <w:styleLink w:val="List31"/>
    <w:lvl w:ilvl="0">
      <w:start w:val="1"/>
      <w:numFmt w:val="lowerLetter"/>
      <w:lvlText w:val="%1."/>
      <w:lvlJc w:val="left"/>
      <w:rPr>
        <w:position w:val="0"/>
        <w:lang w:val="en-US"/>
      </w:rPr>
    </w:lvl>
    <w:lvl w:ilvl="1">
      <w:start w:val="1"/>
      <w:numFmt w:val="lowerLetter"/>
      <w:lvlText w:val="%2."/>
      <w:lvlJc w:val="left"/>
      <w:rPr>
        <w:position w:val="0"/>
        <w:lang w:val="en-US"/>
      </w:rPr>
    </w:lvl>
    <w:lvl w:ilvl="2">
      <w:start w:val="1"/>
      <w:numFmt w:val="lowerLetter"/>
      <w:lvlText w:val="%3."/>
      <w:lvlJc w:val="left"/>
      <w:rPr>
        <w:position w:val="0"/>
        <w:lang w:val="en-US"/>
      </w:rPr>
    </w:lvl>
    <w:lvl w:ilvl="3">
      <w:start w:val="1"/>
      <w:numFmt w:val="lowerLetter"/>
      <w:lvlText w:val="%4."/>
      <w:lvlJc w:val="left"/>
      <w:rPr>
        <w:position w:val="0"/>
        <w:lang w:val="en-US"/>
      </w:rPr>
    </w:lvl>
    <w:lvl w:ilvl="4">
      <w:start w:val="1"/>
      <w:numFmt w:val="lowerLetter"/>
      <w:lvlText w:val="%5."/>
      <w:lvlJc w:val="left"/>
      <w:rPr>
        <w:position w:val="0"/>
        <w:lang w:val="en-US"/>
      </w:rPr>
    </w:lvl>
    <w:lvl w:ilvl="5">
      <w:start w:val="1"/>
      <w:numFmt w:val="lowerLetter"/>
      <w:lvlText w:val="%6."/>
      <w:lvlJc w:val="left"/>
      <w:rPr>
        <w:position w:val="0"/>
        <w:lang w:val="en-US"/>
      </w:rPr>
    </w:lvl>
    <w:lvl w:ilvl="6">
      <w:start w:val="1"/>
      <w:numFmt w:val="lowerLetter"/>
      <w:lvlText w:val="%7."/>
      <w:lvlJc w:val="left"/>
      <w:rPr>
        <w:position w:val="0"/>
        <w:lang w:val="en-US"/>
      </w:rPr>
    </w:lvl>
    <w:lvl w:ilvl="7">
      <w:start w:val="1"/>
      <w:numFmt w:val="lowerLetter"/>
      <w:lvlText w:val="%8."/>
      <w:lvlJc w:val="left"/>
      <w:rPr>
        <w:position w:val="0"/>
        <w:lang w:val="en-US"/>
      </w:rPr>
    </w:lvl>
    <w:lvl w:ilvl="8">
      <w:start w:val="1"/>
      <w:numFmt w:val="lowerLetter"/>
      <w:lvlText w:val="%9."/>
      <w:lvlJc w:val="left"/>
      <w:rPr>
        <w:position w:val="0"/>
        <w:lang w:val="en-US"/>
      </w:rPr>
    </w:lvl>
  </w:abstractNum>
  <w:abstractNum w:abstractNumId="77" w15:restartNumberingAfterBreak="0">
    <w:nsid w:val="494E6885"/>
    <w:multiLevelType w:val="hybridMultilevel"/>
    <w:tmpl w:val="EDE85E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9575629"/>
    <w:multiLevelType w:val="hybridMultilevel"/>
    <w:tmpl w:val="3CACF9B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9" w15:restartNumberingAfterBreak="0">
    <w:nsid w:val="49660B90"/>
    <w:multiLevelType w:val="hybridMultilevel"/>
    <w:tmpl w:val="04743F0A"/>
    <w:lvl w:ilvl="0" w:tplc="0409000F">
      <w:start w:val="1"/>
      <w:numFmt w:val="decimal"/>
      <w:lvlText w:val="%1."/>
      <w:lvlJc w:val="left"/>
      <w:pPr>
        <w:ind w:left="360" w:hanging="360"/>
      </w:pPr>
      <w:rPr>
        <w:rFonts w:hint="default"/>
      </w:rPr>
    </w:lvl>
    <w:lvl w:ilvl="1" w:tplc="FCB8B08C">
      <w:start w:val="1"/>
      <w:numFmt w:val="decimal"/>
      <w:lvlText w:val="%2."/>
      <w:lvlJc w:val="left"/>
      <w:pPr>
        <w:ind w:left="1440" w:hanging="72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0" w15:restartNumberingAfterBreak="0">
    <w:nsid w:val="497B3EF1"/>
    <w:multiLevelType w:val="hybridMultilevel"/>
    <w:tmpl w:val="D12E51E2"/>
    <w:lvl w:ilvl="0" w:tplc="04090019">
      <w:start w:val="1"/>
      <w:numFmt w:val="lowerLetter"/>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81" w15:restartNumberingAfterBreak="0">
    <w:nsid w:val="49CA13F2"/>
    <w:multiLevelType w:val="multilevel"/>
    <w:tmpl w:val="D36205DA"/>
    <w:styleLink w:val="List17"/>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82" w15:restartNumberingAfterBreak="0">
    <w:nsid w:val="4FAE0457"/>
    <w:multiLevelType w:val="hybridMultilevel"/>
    <w:tmpl w:val="7CA4041E"/>
    <w:lvl w:ilvl="0" w:tplc="04090019">
      <w:start w:val="1"/>
      <w:numFmt w:val="lowerLetter"/>
      <w:lvlText w:val="%1."/>
      <w:lvlJc w:val="left"/>
      <w:pPr>
        <w:ind w:left="360" w:hanging="360"/>
      </w:pPr>
      <w:rPr>
        <w:rFonts w:hint="default"/>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3" w15:restartNumberingAfterBreak="0">
    <w:nsid w:val="4FF37296"/>
    <w:multiLevelType w:val="hybridMultilevel"/>
    <w:tmpl w:val="A3D6B6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515E4A95"/>
    <w:multiLevelType w:val="hybridMultilevel"/>
    <w:tmpl w:val="05A6170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52F54214"/>
    <w:multiLevelType w:val="hybridMultilevel"/>
    <w:tmpl w:val="75965B46"/>
    <w:lvl w:ilvl="0" w:tplc="667C12AE">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31D38C7"/>
    <w:multiLevelType w:val="multilevel"/>
    <w:tmpl w:val="EF52B342"/>
    <w:styleLink w:val="List19"/>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87" w15:restartNumberingAfterBreak="0">
    <w:nsid w:val="5354057D"/>
    <w:multiLevelType w:val="hybridMultilevel"/>
    <w:tmpl w:val="607E330E"/>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8" w15:restartNumberingAfterBreak="0">
    <w:nsid w:val="536D3795"/>
    <w:multiLevelType w:val="hybridMultilevel"/>
    <w:tmpl w:val="D6FAF0AA"/>
    <w:lvl w:ilvl="0" w:tplc="04210019">
      <w:start w:val="1"/>
      <w:numFmt w:val="lowerLetter"/>
      <w:lvlText w:val="%1."/>
      <w:lvlJc w:val="left"/>
      <w:pPr>
        <w:ind w:left="720" w:hanging="360"/>
      </w:pPr>
    </w:lvl>
    <w:lvl w:ilvl="1" w:tplc="DEAE71A0">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6DA82148">
      <w:start w:val="1"/>
      <w:numFmt w:val="decimal"/>
      <w:lvlText w:val="(%4)"/>
      <w:lvlJc w:val="left"/>
      <w:pPr>
        <w:ind w:left="360" w:hanging="360"/>
      </w:pPr>
      <w:rPr>
        <w:rFonts w:ascii="Cambria" w:eastAsia="MS Mincho" w:hAnsi="Cambria" w:cs="Times New Roman"/>
      </w:r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89" w15:restartNumberingAfterBreak="0">
    <w:nsid w:val="53D720F2"/>
    <w:multiLevelType w:val="hybridMultilevel"/>
    <w:tmpl w:val="39C6EDF4"/>
    <w:lvl w:ilvl="0" w:tplc="04090019">
      <w:start w:val="1"/>
      <w:numFmt w:val="lowerLetter"/>
      <w:lvlText w:val="%1."/>
      <w:lvlJc w:val="left"/>
      <w:pPr>
        <w:ind w:left="360" w:hanging="360"/>
      </w:pPr>
    </w:lvl>
    <w:lvl w:ilvl="1" w:tplc="04210019">
      <w:start w:val="1"/>
      <w:numFmt w:val="lowerLetter"/>
      <w:lvlText w:val="%2."/>
      <w:lvlJc w:val="left"/>
      <w:pPr>
        <w:ind w:left="1422" w:hanging="360"/>
      </w:pPr>
    </w:lvl>
    <w:lvl w:ilvl="2" w:tplc="0421001B" w:tentative="1">
      <w:start w:val="1"/>
      <w:numFmt w:val="lowerRoman"/>
      <w:lvlText w:val="%3."/>
      <w:lvlJc w:val="right"/>
      <w:pPr>
        <w:ind w:left="2142" w:hanging="180"/>
      </w:pPr>
    </w:lvl>
    <w:lvl w:ilvl="3" w:tplc="0421000F" w:tentative="1">
      <w:start w:val="1"/>
      <w:numFmt w:val="decimal"/>
      <w:lvlText w:val="%4."/>
      <w:lvlJc w:val="left"/>
      <w:pPr>
        <w:ind w:left="2862" w:hanging="360"/>
      </w:pPr>
    </w:lvl>
    <w:lvl w:ilvl="4" w:tplc="04210019" w:tentative="1">
      <w:start w:val="1"/>
      <w:numFmt w:val="lowerLetter"/>
      <w:lvlText w:val="%5."/>
      <w:lvlJc w:val="left"/>
      <w:pPr>
        <w:ind w:left="3582" w:hanging="360"/>
      </w:pPr>
    </w:lvl>
    <w:lvl w:ilvl="5" w:tplc="0421001B" w:tentative="1">
      <w:start w:val="1"/>
      <w:numFmt w:val="lowerRoman"/>
      <w:lvlText w:val="%6."/>
      <w:lvlJc w:val="right"/>
      <w:pPr>
        <w:ind w:left="4302" w:hanging="180"/>
      </w:pPr>
    </w:lvl>
    <w:lvl w:ilvl="6" w:tplc="0421000F" w:tentative="1">
      <w:start w:val="1"/>
      <w:numFmt w:val="decimal"/>
      <w:lvlText w:val="%7."/>
      <w:lvlJc w:val="left"/>
      <w:pPr>
        <w:ind w:left="5022" w:hanging="360"/>
      </w:pPr>
    </w:lvl>
    <w:lvl w:ilvl="7" w:tplc="04210019" w:tentative="1">
      <w:start w:val="1"/>
      <w:numFmt w:val="lowerLetter"/>
      <w:lvlText w:val="%8."/>
      <w:lvlJc w:val="left"/>
      <w:pPr>
        <w:ind w:left="5742" w:hanging="360"/>
      </w:pPr>
    </w:lvl>
    <w:lvl w:ilvl="8" w:tplc="0421001B" w:tentative="1">
      <w:start w:val="1"/>
      <w:numFmt w:val="lowerRoman"/>
      <w:lvlText w:val="%9."/>
      <w:lvlJc w:val="right"/>
      <w:pPr>
        <w:ind w:left="6462" w:hanging="180"/>
      </w:pPr>
    </w:lvl>
  </w:abstractNum>
  <w:abstractNum w:abstractNumId="90" w15:restartNumberingAfterBreak="0">
    <w:nsid w:val="53F35FA6"/>
    <w:multiLevelType w:val="hybridMultilevel"/>
    <w:tmpl w:val="981A83EE"/>
    <w:lvl w:ilvl="0" w:tplc="BE321EC2">
      <w:start w:val="1"/>
      <w:numFmt w:val="lowerLetter"/>
      <w:lvlText w:val="%1."/>
      <w:lvlJc w:val="left"/>
      <w:pPr>
        <w:ind w:left="1080" w:hanging="360"/>
      </w:pPr>
      <w:rPr>
        <w:rFonts w:ascii="Calibri" w:eastAsia="MS Mincho" w:hAnsi="Calibri" w:cs="Times New Roman"/>
      </w:rPr>
    </w:lvl>
    <w:lvl w:ilvl="1" w:tplc="C23CF5DC">
      <w:start w:val="1"/>
      <w:numFmt w:val="decimal"/>
      <w:lvlText w:val="(%2)"/>
      <w:lvlJc w:val="left"/>
      <w:pPr>
        <w:ind w:left="1800" w:hanging="360"/>
      </w:pPr>
      <w:rPr>
        <w:rFonts w:hint="default"/>
      </w:rPr>
    </w:lvl>
    <w:lvl w:ilvl="2" w:tplc="0421001B">
      <w:start w:val="1"/>
      <w:numFmt w:val="lowerRoman"/>
      <w:lvlText w:val="%3."/>
      <w:lvlJc w:val="right"/>
      <w:pPr>
        <w:ind w:left="2520" w:hanging="180"/>
      </w:pPr>
    </w:lvl>
    <w:lvl w:ilvl="3" w:tplc="220C8684">
      <w:start w:val="1"/>
      <w:numFmt w:val="lowerLetter"/>
      <w:lvlText w:val="%4."/>
      <w:lvlJc w:val="left"/>
      <w:pPr>
        <w:ind w:left="3240" w:hanging="360"/>
      </w:pPr>
      <w:rPr>
        <w:rFonts w:hint="default"/>
      </w:rPr>
    </w:lvl>
    <w:lvl w:ilvl="4" w:tplc="04210019">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1" w15:restartNumberingAfterBreak="0">
    <w:nsid w:val="550B504E"/>
    <w:multiLevelType w:val="hybridMultilevel"/>
    <w:tmpl w:val="4F724EE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F68BFA">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551F3B16"/>
    <w:multiLevelType w:val="hybridMultilevel"/>
    <w:tmpl w:val="EDE89AC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55950EC3"/>
    <w:multiLevelType w:val="hybridMultilevel"/>
    <w:tmpl w:val="6E7C0538"/>
    <w:lvl w:ilvl="0" w:tplc="04090019">
      <w:start w:val="1"/>
      <w:numFmt w:val="lowerLetter"/>
      <w:lvlText w:val="%1."/>
      <w:lvlJc w:val="left"/>
      <w:pPr>
        <w:ind w:left="360" w:hanging="360"/>
      </w:pPr>
      <w:rPr>
        <w:rFonts w:hint="default"/>
      </w:rPr>
    </w:lvl>
    <w:lvl w:ilvl="1" w:tplc="043CF080">
      <w:start w:val="1"/>
      <w:numFmt w:val="lowerLetter"/>
      <w:lvlText w:val="%2."/>
      <w:lvlJc w:val="left"/>
      <w:pPr>
        <w:ind w:left="1800" w:hanging="72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4" w15:restartNumberingAfterBreak="0">
    <w:nsid w:val="561E019C"/>
    <w:multiLevelType w:val="hybridMultilevel"/>
    <w:tmpl w:val="B7F2664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562648AB"/>
    <w:multiLevelType w:val="hybridMultilevel"/>
    <w:tmpl w:val="02245E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563318ED"/>
    <w:multiLevelType w:val="hybridMultilevel"/>
    <w:tmpl w:val="35905B4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58587908"/>
    <w:multiLevelType w:val="multilevel"/>
    <w:tmpl w:val="178E255A"/>
    <w:styleLink w:val="List11"/>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98" w15:restartNumberingAfterBreak="0">
    <w:nsid w:val="5A193DF9"/>
    <w:multiLevelType w:val="hybridMultilevel"/>
    <w:tmpl w:val="68EA74D8"/>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9" w15:restartNumberingAfterBreak="0">
    <w:nsid w:val="5A344843"/>
    <w:multiLevelType w:val="multilevel"/>
    <w:tmpl w:val="E5CECB44"/>
    <w:styleLink w:val="List24"/>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00" w15:restartNumberingAfterBreak="0">
    <w:nsid w:val="5A443DA6"/>
    <w:multiLevelType w:val="hybridMultilevel"/>
    <w:tmpl w:val="B068F93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5B6D30FF"/>
    <w:multiLevelType w:val="hybridMultilevel"/>
    <w:tmpl w:val="DB90D6AA"/>
    <w:lvl w:ilvl="0" w:tplc="0409000F">
      <w:start w:val="1"/>
      <w:numFmt w:val="decimal"/>
      <w:lvlText w:val="%1."/>
      <w:lvlJc w:val="left"/>
      <w:pPr>
        <w:ind w:left="1069" w:hanging="360"/>
      </w:pPr>
      <w:rPr>
        <w:rFonts w:hint="default"/>
      </w:rPr>
    </w:lvl>
    <w:lvl w:ilvl="1" w:tplc="48090019" w:tentative="1">
      <w:start w:val="1"/>
      <w:numFmt w:val="lowerLetter"/>
      <w:lvlText w:val="%2."/>
      <w:lvlJc w:val="left"/>
      <w:pPr>
        <w:ind w:left="1789" w:hanging="360"/>
      </w:pPr>
    </w:lvl>
    <w:lvl w:ilvl="2" w:tplc="4809001B" w:tentative="1">
      <w:start w:val="1"/>
      <w:numFmt w:val="lowerRoman"/>
      <w:lvlText w:val="%3."/>
      <w:lvlJc w:val="right"/>
      <w:pPr>
        <w:ind w:left="2509" w:hanging="180"/>
      </w:pPr>
    </w:lvl>
    <w:lvl w:ilvl="3" w:tplc="4809000F" w:tentative="1">
      <w:start w:val="1"/>
      <w:numFmt w:val="decimal"/>
      <w:lvlText w:val="%4."/>
      <w:lvlJc w:val="left"/>
      <w:pPr>
        <w:ind w:left="3229" w:hanging="360"/>
      </w:pPr>
    </w:lvl>
    <w:lvl w:ilvl="4" w:tplc="48090019" w:tentative="1">
      <w:start w:val="1"/>
      <w:numFmt w:val="lowerLetter"/>
      <w:lvlText w:val="%5."/>
      <w:lvlJc w:val="left"/>
      <w:pPr>
        <w:ind w:left="3949" w:hanging="360"/>
      </w:pPr>
    </w:lvl>
    <w:lvl w:ilvl="5" w:tplc="4809001B" w:tentative="1">
      <w:start w:val="1"/>
      <w:numFmt w:val="lowerRoman"/>
      <w:lvlText w:val="%6."/>
      <w:lvlJc w:val="right"/>
      <w:pPr>
        <w:ind w:left="4669" w:hanging="180"/>
      </w:pPr>
    </w:lvl>
    <w:lvl w:ilvl="6" w:tplc="4809000F" w:tentative="1">
      <w:start w:val="1"/>
      <w:numFmt w:val="decimal"/>
      <w:lvlText w:val="%7."/>
      <w:lvlJc w:val="left"/>
      <w:pPr>
        <w:ind w:left="5389" w:hanging="360"/>
      </w:pPr>
    </w:lvl>
    <w:lvl w:ilvl="7" w:tplc="48090019" w:tentative="1">
      <w:start w:val="1"/>
      <w:numFmt w:val="lowerLetter"/>
      <w:lvlText w:val="%8."/>
      <w:lvlJc w:val="left"/>
      <w:pPr>
        <w:ind w:left="6109" w:hanging="360"/>
      </w:pPr>
    </w:lvl>
    <w:lvl w:ilvl="8" w:tplc="4809001B" w:tentative="1">
      <w:start w:val="1"/>
      <w:numFmt w:val="lowerRoman"/>
      <w:lvlText w:val="%9."/>
      <w:lvlJc w:val="right"/>
      <w:pPr>
        <w:ind w:left="6829" w:hanging="180"/>
      </w:pPr>
    </w:lvl>
  </w:abstractNum>
  <w:abstractNum w:abstractNumId="102" w15:restartNumberingAfterBreak="0">
    <w:nsid w:val="5D3A3F7D"/>
    <w:multiLevelType w:val="multilevel"/>
    <w:tmpl w:val="B2062046"/>
    <w:styleLink w:val="List15"/>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03" w15:restartNumberingAfterBreak="0">
    <w:nsid w:val="5E6E5BD8"/>
    <w:multiLevelType w:val="hybridMultilevel"/>
    <w:tmpl w:val="6DF6F8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F563092"/>
    <w:multiLevelType w:val="hybridMultilevel"/>
    <w:tmpl w:val="35905B4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61681218"/>
    <w:multiLevelType w:val="hybridMultilevel"/>
    <w:tmpl w:val="86EEEA02"/>
    <w:lvl w:ilvl="0" w:tplc="04090015">
      <w:start w:val="1"/>
      <w:numFmt w:val="upp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6" w15:restartNumberingAfterBreak="0">
    <w:nsid w:val="61EF5DB2"/>
    <w:multiLevelType w:val="hybridMultilevel"/>
    <w:tmpl w:val="640C9FC4"/>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7" w15:restartNumberingAfterBreak="0">
    <w:nsid w:val="62436180"/>
    <w:multiLevelType w:val="hybridMultilevel"/>
    <w:tmpl w:val="7DA24CB2"/>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8" w15:restartNumberingAfterBreak="0">
    <w:nsid w:val="629402BD"/>
    <w:multiLevelType w:val="hybridMultilevel"/>
    <w:tmpl w:val="7292E9BA"/>
    <w:lvl w:ilvl="0" w:tplc="04090019">
      <w:start w:val="1"/>
      <w:numFmt w:val="lowerLetter"/>
      <w:lvlText w:val="%1."/>
      <w:lvlJc w:val="left"/>
      <w:pPr>
        <w:ind w:left="1080" w:hanging="360"/>
      </w:pPr>
      <w:rPr>
        <w:rFonts w:hint="default"/>
      </w:r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9" w15:restartNumberingAfterBreak="0">
    <w:nsid w:val="62D139C9"/>
    <w:multiLevelType w:val="hybridMultilevel"/>
    <w:tmpl w:val="4C20F374"/>
    <w:lvl w:ilvl="0" w:tplc="04090011">
      <w:start w:val="1"/>
      <w:numFmt w:val="decimal"/>
      <w:lvlText w:val="%1)"/>
      <w:lvlJc w:val="left"/>
      <w:pPr>
        <w:ind w:left="927" w:hanging="360"/>
      </w:pPr>
      <w:rPr>
        <w:rFonts w:hint="default"/>
      </w:rPr>
    </w:lvl>
    <w:lvl w:ilvl="1" w:tplc="04210019" w:tentative="1">
      <w:start w:val="1"/>
      <w:numFmt w:val="lowerLetter"/>
      <w:lvlText w:val="%2."/>
      <w:lvlJc w:val="left"/>
      <w:pPr>
        <w:ind w:left="1287" w:hanging="360"/>
      </w:pPr>
    </w:lvl>
    <w:lvl w:ilvl="2" w:tplc="0421001B" w:tentative="1">
      <w:start w:val="1"/>
      <w:numFmt w:val="lowerRoman"/>
      <w:lvlText w:val="%3."/>
      <w:lvlJc w:val="right"/>
      <w:pPr>
        <w:ind w:left="2007" w:hanging="180"/>
      </w:pPr>
    </w:lvl>
    <w:lvl w:ilvl="3" w:tplc="0421000F" w:tentative="1">
      <w:start w:val="1"/>
      <w:numFmt w:val="decimal"/>
      <w:lvlText w:val="%4."/>
      <w:lvlJc w:val="left"/>
      <w:pPr>
        <w:ind w:left="2727" w:hanging="360"/>
      </w:pPr>
    </w:lvl>
    <w:lvl w:ilvl="4" w:tplc="04210019" w:tentative="1">
      <w:start w:val="1"/>
      <w:numFmt w:val="lowerLetter"/>
      <w:lvlText w:val="%5."/>
      <w:lvlJc w:val="left"/>
      <w:pPr>
        <w:ind w:left="3447" w:hanging="360"/>
      </w:pPr>
    </w:lvl>
    <w:lvl w:ilvl="5" w:tplc="0421001B" w:tentative="1">
      <w:start w:val="1"/>
      <w:numFmt w:val="lowerRoman"/>
      <w:lvlText w:val="%6."/>
      <w:lvlJc w:val="right"/>
      <w:pPr>
        <w:ind w:left="4167" w:hanging="180"/>
      </w:pPr>
    </w:lvl>
    <w:lvl w:ilvl="6" w:tplc="0421000F" w:tentative="1">
      <w:start w:val="1"/>
      <w:numFmt w:val="decimal"/>
      <w:lvlText w:val="%7."/>
      <w:lvlJc w:val="left"/>
      <w:pPr>
        <w:ind w:left="4887" w:hanging="360"/>
      </w:pPr>
    </w:lvl>
    <w:lvl w:ilvl="7" w:tplc="04210019" w:tentative="1">
      <w:start w:val="1"/>
      <w:numFmt w:val="lowerLetter"/>
      <w:lvlText w:val="%8."/>
      <w:lvlJc w:val="left"/>
      <w:pPr>
        <w:ind w:left="5607" w:hanging="360"/>
      </w:pPr>
    </w:lvl>
    <w:lvl w:ilvl="8" w:tplc="0421001B" w:tentative="1">
      <w:start w:val="1"/>
      <w:numFmt w:val="lowerRoman"/>
      <w:lvlText w:val="%9."/>
      <w:lvlJc w:val="right"/>
      <w:pPr>
        <w:ind w:left="6327" w:hanging="180"/>
      </w:pPr>
    </w:lvl>
  </w:abstractNum>
  <w:abstractNum w:abstractNumId="110" w15:restartNumberingAfterBreak="0">
    <w:nsid w:val="630619B3"/>
    <w:multiLevelType w:val="hybridMultilevel"/>
    <w:tmpl w:val="1FCAF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4444E94"/>
    <w:multiLevelType w:val="hybridMultilevel"/>
    <w:tmpl w:val="7B3057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647F2D67"/>
    <w:multiLevelType w:val="hybridMultilevel"/>
    <w:tmpl w:val="F24C1744"/>
    <w:lvl w:ilvl="0" w:tplc="0409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3" w15:restartNumberingAfterBreak="0">
    <w:nsid w:val="65360C97"/>
    <w:multiLevelType w:val="hybridMultilevel"/>
    <w:tmpl w:val="742C4C1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4" w15:restartNumberingAfterBreak="0">
    <w:nsid w:val="65832338"/>
    <w:multiLevelType w:val="hybridMultilevel"/>
    <w:tmpl w:val="8528BA66"/>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5" w15:restartNumberingAfterBreak="0">
    <w:nsid w:val="69790251"/>
    <w:multiLevelType w:val="hybridMultilevel"/>
    <w:tmpl w:val="593CA4B0"/>
    <w:lvl w:ilvl="0" w:tplc="96ACD476">
      <w:start w:val="1"/>
      <w:numFmt w:val="decimal"/>
      <w:lvlText w:val="%1."/>
      <w:lvlJc w:val="left"/>
      <w:pPr>
        <w:ind w:left="900" w:hanging="54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AD241F6"/>
    <w:multiLevelType w:val="hybridMultilevel"/>
    <w:tmpl w:val="6BC276D6"/>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7" w15:restartNumberingAfterBreak="0">
    <w:nsid w:val="6BD80F00"/>
    <w:multiLevelType w:val="hybridMultilevel"/>
    <w:tmpl w:val="928ED638"/>
    <w:lvl w:ilvl="0" w:tplc="E17E1DC0">
      <w:start w:val="1"/>
      <w:numFmt w:val="decimal"/>
      <w:lvlText w:val="%1)"/>
      <w:lvlJc w:val="left"/>
      <w:pPr>
        <w:ind w:left="1080" w:hanging="360"/>
      </w:pPr>
      <w:rPr>
        <w:rFonts w:ascii="Arial" w:eastAsia="Calibri" w:hAnsi="Arial" w:cs="Arial"/>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18" w15:restartNumberingAfterBreak="0">
    <w:nsid w:val="6DFD64E9"/>
    <w:multiLevelType w:val="hybridMultilevel"/>
    <w:tmpl w:val="19E4B3A2"/>
    <w:lvl w:ilvl="0" w:tplc="0409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9" w15:restartNumberingAfterBreak="0">
    <w:nsid w:val="6E0F08A3"/>
    <w:multiLevelType w:val="hybridMultilevel"/>
    <w:tmpl w:val="E9F8918A"/>
    <w:lvl w:ilvl="0" w:tplc="BE0435C0">
      <w:start w:val="1"/>
      <w:numFmt w:val="lowerLetter"/>
      <w:lvlText w:val="%1."/>
      <w:lvlJc w:val="left"/>
      <w:pPr>
        <w:ind w:left="720" w:hanging="360"/>
      </w:pPr>
      <w:rPr>
        <w:rFonts w:ascii="Calibri" w:hAnsi="Calibri" w:hint="default"/>
      </w:rPr>
    </w:lvl>
    <w:lvl w:ilvl="1" w:tplc="04210019">
      <w:start w:val="1"/>
      <w:numFmt w:val="lowerLetter"/>
      <w:lvlText w:val="%2."/>
      <w:lvlJc w:val="left"/>
      <w:pPr>
        <w:ind w:left="360" w:hanging="360"/>
      </w:pPr>
    </w:lvl>
    <w:lvl w:ilvl="2" w:tplc="0421001B">
      <w:start w:val="1"/>
      <w:numFmt w:val="lowerRoman"/>
      <w:lvlText w:val="%3."/>
      <w:lvlJc w:val="right"/>
      <w:pPr>
        <w:ind w:left="1080" w:hanging="180"/>
      </w:pPr>
    </w:lvl>
    <w:lvl w:ilvl="3" w:tplc="06146978">
      <w:start w:val="1"/>
      <w:numFmt w:val="decimal"/>
      <w:lvlText w:val="(%4)"/>
      <w:lvlJc w:val="left"/>
      <w:pPr>
        <w:ind w:left="1800" w:hanging="360"/>
      </w:pPr>
      <w:rPr>
        <w:rFonts w:hint="default"/>
      </w:rPr>
    </w:lvl>
    <w:lvl w:ilvl="4" w:tplc="04210019" w:tentative="1">
      <w:start w:val="1"/>
      <w:numFmt w:val="lowerLetter"/>
      <w:lvlText w:val="%5."/>
      <w:lvlJc w:val="left"/>
      <w:pPr>
        <w:ind w:left="2520" w:hanging="360"/>
      </w:pPr>
    </w:lvl>
    <w:lvl w:ilvl="5" w:tplc="0421001B" w:tentative="1">
      <w:start w:val="1"/>
      <w:numFmt w:val="lowerRoman"/>
      <w:lvlText w:val="%6."/>
      <w:lvlJc w:val="right"/>
      <w:pPr>
        <w:ind w:left="3240" w:hanging="180"/>
      </w:pPr>
    </w:lvl>
    <w:lvl w:ilvl="6" w:tplc="0421000F" w:tentative="1">
      <w:start w:val="1"/>
      <w:numFmt w:val="decimal"/>
      <w:lvlText w:val="%7."/>
      <w:lvlJc w:val="left"/>
      <w:pPr>
        <w:ind w:left="3960" w:hanging="360"/>
      </w:pPr>
    </w:lvl>
    <w:lvl w:ilvl="7" w:tplc="04210019" w:tentative="1">
      <w:start w:val="1"/>
      <w:numFmt w:val="lowerLetter"/>
      <w:lvlText w:val="%8."/>
      <w:lvlJc w:val="left"/>
      <w:pPr>
        <w:ind w:left="4680" w:hanging="360"/>
      </w:pPr>
    </w:lvl>
    <w:lvl w:ilvl="8" w:tplc="0421001B" w:tentative="1">
      <w:start w:val="1"/>
      <w:numFmt w:val="lowerRoman"/>
      <w:lvlText w:val="%9."/>
      <w:lvlJc w:val="right"/>
      <w:pPr>
        <w:ind w:left="5400" w:hanging="180"/>
      </w:pPr>
    </w:lvl>
  </w:abstractNum>
  <w:abstractNum w:abstractNumId="120" w15:restartNumberingAfterBreak="0">
    <w:nsid w:val="6F4D30E3"/>
    <w:multiLevelType w:val="multilevel"/>
    <w:tmpl w:val="5DBC65F8"/>
    <w:styleLink w:val="List14"/>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21" w15:restartNumberingAfterBreak="0">
    <w:nsid w:val="6FEC74EA"/>
    <w:multiLevelType w:val="hybridMultilevel"/>
    <w:tmpl w:val="9A007336"/>
    <w:lvl w:ilvl="0" w:tplc="496624A8">
      <w:start w:val="1"/>
      <w:numFmt w:val="decimal"/>
      <w:lvlText w:val="(%1)"/>
      <w:lvlJc w:val="left"/>
      <w:pPr>
        <w:ind w:left="360" w:hanging="360"/>
      </w:pPr>
      <w:rPr>
        <w:rFonts w:ascii="Calibri" w:eastAsia="Times New Roman" w:hAnsi="Calibri" w:cs="Times New Roman"/>
      </w:rPr>
    </w:lvl>
    <w:lvl w:ilvl="1" w:tplc="DEAE71A0">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22" w15:restartNumberingAfterBreak="0">
    <w:nsid w:val="708E57F1"/>
    <w:multiLevelType w:val="hybridMultilevel"/>
    <w:tmpl w:val="2514C6C8"/>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3" w15:restartNumberingAfterBreak="0">
    <w:nsid w:val="730E2537"/>
    <w:multiLevelType w:val="hybridMultilevel"/>
    <w:tmpl w:val="3D76552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4" w15:restartNumberingAfterBreak="0">
    <w:nsid w:val="731246BF"/>
    <w:multiLevelType w:val="multilevel"/>
    <w:tmpl w:val="8F9840B0"/>
    <w:styleLink w:val="List7"/>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25" w15:restartNumberingAfterBreak="0">
    <w:nsid w:val="767E7FB8"/>
    <w:multiLevelType w:val="hybridMultilevel"/>
    <w:tmpl w:val="085403B0"/>
    <w:lvl w:ilvl="0" w:tplc="04210019">
      <w:start w:val="1"/>
      <w:numFmt w:val="lowerLetter"/>
      <w:lvlText w:val="%1."/>
      <w:lvlJc w:val="left"/>
      <w:pPr>
        <w:ind w:left="360" w:hanging="360"/>
      </w:p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26" w15:restartNumberingAfterBreak="0">
    <w:nsid w:val="76BF5B60"/>
    <w:multiLevelType w:val="hybridMultilevel"/>
    <w:tmpl w:val="8B18B9FA"/>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7" w15:restartNumberingAfterBreak="0">
    <w:nsid w:val="776B24E7"/>
    <w:multiLevelType w:val="multilevel"/>
    <w:tmpl w:val="DD26B290"/>
    <w:styleLink w:val="List20"/>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28" w15:restartNumberingAfterBreak="0">
    <w:nsid w:val="7B4F4971"/>
    <w:multiLevelType w:val="multilevel"/>
    <w:tmpl w:val="4B7E75A4"/>
    <w:styleLink w:val="List16"/>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129" w15:restartNumberingAfterBreak="0">
    <w:nsid w:val="7D9D5064"/>
    <w:multiLevelType w:val="hybridMultilevel"/>
    <w:tmpl w:val="8A289D0E"/>
    <w:lvl w:ilvl="0" w:tplc="04210019">
      <w:start w:val="1"/>
      <w:numFmt w:val="lowerLetter"/>
      <w:lvlText w:val="%1."/>
      <w:lvlJc w:val="left"/>
      <w:pPr>
        <w:ind w:left="360" w:hanging="360"/>
      </w:pPr>
    </w:lvl>
    <w:lvl w:ilvl="1" w:tplc="DEAE71A0">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30" w15:restartNumberingAfterBreak="0">
    <w:nsid w:val="7DB303F1"/>
    <w:multiLevelType w:val="hybridMultilevel"/>
    <w:tmpl w:val="ACD84A1C"/>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1" w15:restartNumberingAfterBreak="0">
    <w:nsid w:val="7EB81E92"/>
    <w:multiLevelType w:val="multilevel"/>
    <w:tmpl w:val="1B1A38D8"/>
    <w:lvl w:ilvl="0">
      <w:start w:val="1"/>
      <w:numFmt w:val="lowerLetter"/>
      <w:lvlText w:val="%1."/>
      <w:lvlJc w:val="left"/>
      <w:pPr>
        <w:ind w:left="360" w:hanging="360"/>
      </w:pPr>
      <w:rPr>
        <w:rFonts w:ascii="Arial" w:eastAsia="Helvetica" w:hAnsi="Arial" w:cs="Arial"/>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32" w15:restartNumberingAfterBreak="0">
    <w:nsid w:val="7FC62B45"/>
    <w:multiLevelType w:val="hybridMultilevel"/>
    <w:tmpl w:val="7902E156"/>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3" w15:restartNumberingAfterBreak="0">
    <w:nsid w:val="7FD554EE"/>
    <w:multiLevelType w:val="hybridMultilevel"/>
    <w:tmpl w:val="B4780A0C"/>
    <w:lvl w:ilvl="0" w:tplc="74E266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2"/>
  </w:num>
  <w:num w:numId="2">
    <w:abstractNumId w:val="74"/>
  </w:num>
  <w:num w:numId="3">
    <w:abstractNumId w:val="76"/>
  </w:num>
  <w:num w:numId="4">
    <w:abstractNumId w:val="53"/>
  </w:num>
  <w:num w:numId="5">
    <w:abstractNumId w:val="61"/>
  </w:num>
  <w:num w:numId="6">
    <w:abstractNumId w:val="11"/>
  </w:num>
  <w:num w:numId="7">
    <w:abstractNumId w:val="124"/>
  </w:num>
  <w:num w:numId="8">
    <w:abstractNumId w:val="31"/>
  </w:num>
  <w:num w:numId="9">
    <w:abstractNumId w:val="23"/>
  </w:num>
  <w:num w:numId="10">
    <w:abstractNumId w:val="66"/>
  </w:num>
  <w:num w:numId="11">
    <w:abstractNumId w:val="97"/>
  </w:num>
  <w:num w:numId="12">
    <w:abstractNumId w:val="39"/>
  </w:num>
  <w:num w:numId="13">
    <w:abstractNumId w:val="37"/>
  </w:num>
  <w:num w:numId="14">
    <w:abstractNumId w:val="120"/>
  </w:num>
  <w:num w:numId="15">
    <w:abstractNumId w:val="102"/>
  </w:num>
  <w:num w:numId="16">
    <w:abstractNumId w:val="128"/>
  </w:num>
  <w:num w:numId="17">
    <w:abstractNumId w:val="81"/>
  </w:num>
  <w:num w:numId="18">
    <w:abstractNumId w:val="63"/>
  </w:num>
  <w:num w:numId="19">
    <w:abstractNumId w:val="86"/>
  </w:num>
  <w:num w:numId="20">
    <w:abstractNumId w:val="127"/>
  </w:num>
  <w:num w:numId="21">
    <w:abstractNumId w:val="7"/>
  </w:num>
  <w:num w:numId="22">
    <w:abstractNumId w:val="22"/>
  </w:num>
  <w:num w:numId="23">
    <w:abstractNumId w:val="99"/>
  </w:num>
  <w:num w:numId="24">
    <w:abstractNumId w:val="62"/>
  </w:num>
  <w:num w:numId="25">
    <w:abstractNumId w:val="57"/>
  </w:num>
  <w:num w:numId="26">
    <w:abstractNumId w:val="5"/>
  </w:num>
  <w:num w:numId="27">
    <w:abstractNumId w:val="17"/>
  </w:num>
  <w:num w:numId="28">
    <w:abstractNumId w:val="41"/>
  </w:num>
  <w:num w:numId="29">
    <w:abstractNumId w:val="13"/>
  </w:num>
  <w:num w:numId="30">
    <w:abstractNumId w:val="12"/>
  </w:num>
  <w:num w:numId="31">
    <w:abstractNumId w:val="42"/>
  </w:num>
  <w:num w:numId="32">
    <w:abstractNumId w:val="78"/>
  </w:num>
  <w:num w:numId="33">
    <w:abstractNumId w:val="113"/>
  </w:num>
  <w:num w:numId="34">
    <w:abstractNumId w:val="126"/>
  </w:num>
  <w:num w:numId="35">
    <w:abstractNumId w:val="58"/>
  </w:num>
  <w:num w:numId="36">
    <w:abstractNumId w:val="114"/>
  </w:num>
  <w:num w:numId="37">
    <w:abstractNumId w:val="1"/>
  </w:num>
  <w:num w:numId="38">
    <w:abstractNumId w:val="59"/>
  </w:num>
  <w:num w:numId="39">
    <w:abstractNumId w:val="27"/>
  </w:num>
  <w:num w:numId="40">
    <w:abstractNumId w:val="70"/>
  </w:num>
  <w:num w:numId="41">
    <w:abstractNumId w:val="100"/>
  </w:num>
  <w:num w:numId="42">
    <w:abstractNumId w:val="94"/>
  </w:num>
  <w:num w:numId="43">
    <w:abstractNumId w:val="83"/>
  </w:num>
  <w:num w:numId="44">
    <w:abstractNumId w:val="101"/>
  </w:num>
  <w:num w:numId="45">
    <w:abstractNumId w:val="36"/>
  </w:num>
  <w:num w:numId="46">
    <w:abstractNumId w:val="80"/>
  </w:num>
  <w:num w:numId="47">
    <w:abstractNumId w:val="107"/>
  </w:num>
  <w:num w:numId="48">
    <w:abstractNumId w:val="21"/>
  </w:num>
  <w:num w:numId="49">
    <w:abstractNumId w:val="118"/>
  </w:num>
  <w:num w:numId="50">
    <w:abstractNumId w:val="123"/>
  </w:num>
  <w:num w:numId="51">
    <w:abstractNumId w:val="116"/>
  </w:num>
  <w:num w:numId="52">
    <w:abstractNumId w:val="24"/>
  </w:num>
  <w:num w:numId="53">
    <w:abstractNumId w:val="117"/>
  </w:num>
  <w:num w:numId="54">
    <w:abstractNumId w:val="71"/>
  </w:num>
  <w:num w:numId="55">
    <w:abstractNumId w:val="75"/>
  </w:num>
  <w:num w:numId="56">
    <w:abstractNumId w:val="67"/>
  </w:num>
  <w:num w:numId="57">
    <w:abstractNumId w:val="2"/>
  </w:num>
  <w:num w:numId="58">
    <w:abstractNumId w:val="132"/>
  </w:num>
  <w:num w:numId="59">
    <w:abstractNumId w:val="9"/>
  </w:num>
  <w:num w:numId="60">
    <w:abstractNumId w:val="106"/>
  </w:num>
  <w:num w:numId="61">
    <w:abstractNumId w:val="79"/>
  </w:num>
  <w:num w:numId="62">
    <w:abstractNumId w:val="105"/>
  </w:num>
  <w:num w:numId="63">
    <w:abstractNumId w:val="52"/>
  </w:num>
  <w:num w:numId="64">
    <w:abstractNumId w:val="93"/>
  </w:num>
  <w:num w:numId="65">
    <w:abstractNumId w:val="131"/>
  </w:num>
  <w:num w:numId="66">
    <w:abstractNumId w:val="49"/>
  </w:num>
  <w:num w:numId="67">
    <w:abstractNumId w:val="38"/>
  </w:num>
  <w:num w:numId="68">
    <w:abstractNumId w:val="15"/>
  </w:num>
  <w:num w:numId="69">
    <w:abstractNumId w:val="10"/>
  </w:num>
  <w:num w:numId="70">
    <w:abstractNumId w:val="129"/>
  </w:num>
  <w:num w:numId="71">
    <w:abstractNumId w:val="125"/>
  </w:num>
  <w:num w:numId="72">
    <w:abstractNumId w:val="16"/>
  </w:num>
  <w:num w:numId="73">
    <w:abstractNumId w:val="40"/>
  </w:num>
  <w:num w:numId="74">
    <w:abstractNumId w:val="43"/>
  </w:num>
  <w:num w:numId="75">
    <w:abstractNumId w:val="104"/>
  </w:num>
  <w:num w:numId="76">
    <w:abstractNumId w:val="19"/>
  </w:num>
  <w:num w:numId="77">
    <w:abstractNumId w:val="91"/>
  </w:num>
  <w:num w:numId="78">
    <w:abstractNumId w:val="14"/>
  </w:num>
  <w:num w:numId="79">
    <w:abstractNumId w:val="112"/>
  </w:num>
  <w:num w:numId="80">
    <w:abstractNumId w:val="95"/>
  </w:num>
  <w:num w:numId="81">
    <w:abstractNumId w:val="50"/>
  </w:num>
  <w:num w:numId="82">
    <w:abstractNumId w:val="64"/>
  </w:num>
  <w:num w:numId="83">
    <w:abstractNumId w:val="6"/>
  </w:num>
  <w:num w:numId="84">
    <w:abstractNumId w:val="4"/>
  </w:num>
  <w:num w:numId="85">
    <w:abstractNumId w:val="28"/>
  </w:num>
  <w:num w:numId="86">
    <w:abstractNumId w:val="30"/>
  </w:num>
  <w:num w:numId="87">
    <w:abstractNumId w:val="35"/>
  </w:num>
  <w:num w:numId="88">
    <w:abstractNumId w:val="90"/>
  </w:num>
  <w:num w:numId="89">
    <w:abstractNumId w:val="96"/>
  </w:num>
  <w:num w:numId="90">
    <w:abstractNumId w:val="20"/>
  </w:num>
  <w:num w:numId="91">
    <w:abstractNumId w:val="25"/>
  </w:num>
  <w:num w:numId="92">
    <w:abstractNumId w:val="56"/>
  </w:num>
  <w:num w:numId="93">
    <w:abstractNumId w:val="111"/>
  </w:num>
  <w:num w:numId="94">
    <w:abstractNumId w:val="92"/>
  </w:num>
  <w:num w:numId="95">
    <w:abstractNumId w:val="98"/>
  </w:num>
  <w:num w:numId="96">
    <w:abstractNumId w:val="69"/>
  </w:num>
  <w:num w:numId="97">
    <w:abstractNumId w:val="108"/>
  </w:num>
  <w:num w:numId="98">
    <w:abstractNumId w:val="82"/>
  </w:num>
  <w:num w:numId="99">
    <w:abstractNumId w:val="44"/>
  </w:num>
  <w:num w:numId="100">
    <w:abstractNumId w:val="54"/>
  </w:num>
  <w:num w:numId="101">
    <w:abstractNumId w:val="115"/>
  </w:num>
  <w:num w:numId="102">
    <w:abstractNumId w:val="8"/>
  </w:num>
  <w:num w:numId="103">
    <w:abstractNumId w:val="65"/>
  </w:num>
  <w:num w:numId="104">
    <w:abstractNumId w:val="133"/>
  </w:num>
  <w:num w:numId="105">
    <w:abstractNumId w:val="33"/>
  </w:num>
  <w:num w:numId="106">
    <w:abstractNumId w:val="84"/>
  </w:num>
  <w:num w:numId="107">
    <w:abstractNumId w:val="77"/>
  </w:num>
  <w:num w:numId="108">
    <w:abstractNumId w:val="55"/>
  </w:num>
  <w:num w:numId="109">
    <w:abstractNumId w:val="68"/>
  </w:num>
  <w:num w:numId="110">
    <w:abstractNumId w:val="88"/>
  </w:num>
  <w:num w:numId="111">
    <w:abstractNumId w:val="34"/>
  </w:num>
  <w:num w:numId="112">
    <w:abstractNumId w:val="119"/>
  </w:num>
  <w:num w:numId="113">
    <w:abstractNumId w:val="29"/>
  </w:num>
  <w:num w:numId="114">
    <w:abstractNumId w:val="60"/>
  </w:num>
  <w:num w:numId="115">
    <w:abstractNumId w:val="3"/>
  </w:num>
  <w:num w:numId="116">
    <w:abstractNumId w:val="121"/>
  </w:num>
  <w:num w:numId="117">
    <w:abstractNumId w:val="32"/>
  </w:num>
  <w:num w:numId="118">
    <w:abstractNumId w:val="85"/>
  </w:num>
  <w:num w:numId="119">
    <w:abstractNumId w:val="89"/>
  </w:num>
  <w:num w:numId="120">
    <w:abstractNumId w:val="18"/>
  </w:num>
  <w:num w:numId="121">
    <w:abstractNumId w:val="48"/>
  </w:num>
  <w:num w:numId="122">
    <w:abstractNumId w:val="51"/>
  </w:num>
  <w:num w:numId="123">
    <w:abstractNumId w:val="45"/>
  </w:num>
  <w:num w:numId="124">
    <w:abstractNumId w:val="87"/>
  </w:num>
  <w:num w:numId="125">
    <w:abstractNumId w:val="103"/>
  </w:num>
  <w:num w:numId="126">
    <w:abstractNumId w:val="109"/>
  </w:num>
  <w:num w:numId="127">
    <w:abstractNumId w:val="26"/>
  </w:num>
  <w:num w:numId="128">
    <w:abstractNumId w:val="47"/>
  </w:num>
  <w:num w:numId="129">
    <w:abstractNumId w:val="73"/>
  </w:num>
  <w:num w:numId="130">
    <w:abstractNumId w:val="122"/>
  </w:num>
  <w:num w:numId="131">
    <w:abstractNumId w:val="0"/>
  </w:num>
  <w:num w:numId="132">
    <w:abstractNumId w:val="130"/>
  </w:num>
  <w:num w:numId="133">
    <w:abstractNumId w:val="46"/>
  </w:num>
  <w:num w:numId="134">
    <w:abstractNumId w:val="110"/>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C1B"/>
    <w:rsid w:val="000001DF"/>
    <w:rsid w:val="00000F63"/>
    <w:rsid w:val="00007CE7"/>
    <w:rsid w:val="00020DD5"/>
    <w:rsid w:val="00023CD7"/>
    <w:rsid w:val="00024FA5"/>
    <w:rsid w:val="00031375"/>
    <w:rsid w:val="00033536"/>
    <w:rsid w:val="00042799"/>
    <w:rsid w:val="00045DF1"/>
    <w:rsid w:val="00052759"/>
    <w:rsid w:val="0005432E"/>
    <w:rsid w:val="00063636"/>
    <w:rsid w:val="00063BA9"/>
    <w:rsid w:val="0007034F"/>
    <w:rsid w:val="00080E5A"/>
    <w:rsid w:val="00086D66"/>
    <w:rsid w:val="0009418A"/>
    <w:rsid w:val="000B303A"/>
    <w:rsid w:val="000B3360"/>
    <w:rsid w:val="000C481F"/>
    <w:rsid w:val="000D4E5E"/>
    <w:rsid w:val="000F7A29"/>
    <w:rsid w:val="00102FF5"/>
    <w:rsid w:val="00106A43"/>
    <w:rsid w:val="00114B77"/>
    <w:rsid w:val="00115B9D"/>
    <w:rsid w:val="00121849"/>
    <w:rsid w:val="00123D91"/>
    <w:rsid w:val="0013176C"/>
    <w:rsid w:val="00143D81"/>
    <w:rsid w:val="00162E2F"/>
    <w:rsid w:val="00167040"/>
    <w:rsid w:val="0018256C"/>
    <w:rsid w:val="0018546B"/>
    <w:rsid w:val="00185B7B"/>
    <w:rsid w:val="00192B0D"/>
    <w:rsid w:val="0019458B"/>
    <w:rsid w:val="0019531F"/>
    <w:rsid w:val="00196628"/>
    <w:rsid w:val="001A0E17"/>
    <w:rsid w:val="001B2C4B"/>
    <w:rsid w:val="001B59C7"/>
    <w:rsid w:val="001B5EFE"/>
    <w:rsid w:val="001C2458"/>
    <w:rsid w:val="001C5C19"/>
    <w:rsid w:val="001F04D4"/>
    <w:rsid w:val="001F6417"/>
    <w:rsid w:val="001F72B0"/>
    <w:rsid w:val="002001E7"/>
    <w:rsid w:val="00205B4E"/>
    <w:rsid w:val="00211442"/>
    <w:rsid w:val="00220557"/>
    <w:rsid w:val="002229F8"/>
    <w:rsid w:val="00224A07"/>
    <w:rsid w:val="00230E59"/>
    <w:rsid w:val="0023544A"/>
    <w:rsid w:val="002442FF"/>
    <w:rsid w:val="00255E05"/>
    <w:rsid w:val="00271E53"/>
    <w:rsid w:val="00273666"/>
    <w:rsid w:val="00274BA2"/>
    <w:rsid w:val="00276C5D"/>
    <w:rsid w:val="00277323"/>
    <w:rsid w:val="0028218F"/>
    <w:rsid w:val="00286FF5"/>
    <w:rsid w:val="0029709A"/>
    <w:rsid w:val="002972CF"/>
    <w:rsid w:val="002A053D"/>
    <w:rsid w:val="002A1ACB"/>
    <w:rsid w:val="002A7CFD"/>
    <w:rsid w:val="002B4E16"/>
    <w:rsid w:val="002B67B9"/>
    <w:rsid w:val="002B6861"/>
    <w:rsid w:val="002C255C"/>
    <w:rsid w:val="002D19D0"/>
    <w:rsid w:val="002E071F"/>
    <w:rsid w:val="002E1767"/>
    <w:rsid w:val="002E1A40"/>
    <w:rsid w:val="002E69A0"/>
    <w:rsid w:val="002E6B1E"/>
    <w:rsid w:val="00307052"/>
    <w:rsid w:val="00307D9F"/>
    <w:rsid w:val="0032668E"/>
    <w:rsid w:val="00332FF9"/>
    <w:rsid w:val="00345568"/>
    <w:rsid w:val="0035498C"/>
    <w:rsid w:val="003601DB"/>
    <w:rsid w:val="0036101E"/>
    <w:rsid w:val="00363DD5"/>
    <w:rsid w:val="00364020"/>
    <w:rsid w:val="003702C2"/>
    <w:rsid w:val="003716DC"/>
    <w:rsid w:val="00382F9C"/>
    <w:rsid w:val="00385491"/>
    <w:rsid w:val="00390907"/>
    <w:rsid w:val="003958E9"/>
    <w:rsid w:val="003A4DEC"/>
    <w:rsid w:val="003B597F"/>
    <w:rsid w:val="003C789F"/>
    <w:rsid w:val="003D7228"/>
    <w:rsid w:val="003F18C2"/>
    <w:rsid w:val="0040380F"/>
    <w:rsid w:val="00416810"/>
    <w:rsid w:val="004278C1"/>
    <w:rsid w:val="004379EE"/>
    <w:rsid w:val="00455D33"/>
    <w:rsid w:val="0046711E"/>
    <w:rsid w:val="0047287D"/>
    <w:rsid w:val="00472B31"/>
    <w:rsid w:val="0047500D"/>
    <w:rsid w:val="00481B16"/>
    <w:rsid w:val="00490B71"/>
    <w:rsid w:val="0049128E"/>
    <w:rsid w:val="004A1BA0"/>
    <w:rsid w:val="004B410D"/>
    <w:rsid w:val="004B6EC0"/>
    <w:rsid w:val="004C6CE5"/>
    <w:rsid w:val="004D5105"/>
    <w:rsid w:val="004E26E2"/>
    <w:rsid w:val="004E600E"/>
    <w:rsid w:val="004F2FF1"/>
    <w:rsid w:val="004F3818"/>
    <w:rsid w:val="00505FC9"/>
    <w:rsid w:val="005123D8"/>
    <w:rsid w:val="00513E44"/>
    <w:rsid w:val="00515CB3"/>
    <w:rsid w:val="00522A42"/>
    <w:rsid w:val="00533376"/>
    <w:rsid w:val="005341F0"/>
    <w:rsid w:val="0053431A"/>
    <w:rsid w:val="005500A5"/>
    <w:rsid w:val="0055346F"/>
    <w:rsid w:val="00553505"/>
    <w:rsid w:val="005621C5"/>
    <w:rsid w:val="00563AD4"/>
    <w:rsid w:val="005677A5"/>
    <w:rsid w:val="0057514B"/>
    <w:rsid w:val="005810B7"/>
    <w:rsid w:val="00581D51"/>
    <w:rsid w:val="0058431F"/>
    <w:rsid w:val="00587EAC"/>
    <w:rsid w:val="00594028"/>
    <w:rsid w:val="005A7AB7"/>
    <w:rsid w:val="005B3404"/>
    <w:rsid w:val="005C67DA"/>
    <w:rsid w:val="005C7B54"/>
    <w:rsid w:val="005D1FBA"/>
    <w:rsid w:val="005D3667"/>
    <w:rsid w:val="005F0FAF"/>
    <w:rsid w:val="005F552B"/>
    <w:rsid w:val="00603B1D"/>
    <w:rsid w:val="00610506"/>
    <w:rsid w:val="00623B86"/>
    <w:rsid w:val="00626BDB"/>
    <w:rsid w:val="0063626C"/>
    <w:rsid w:val="00637D6C"/>
    <w:rsid w:val="00643C98"/>
    <w:rsid w:val="0066259D"/>
    <w:rsid w:val="00662C1B"/>
    <w:rsid w:val="00663382"/>
    <w:rsid w:val="00663B9E"/>
    <w:rsid w:val="00672360"/>
    <w:rsid w:val="006851E6"/>
    <w:rsid w:val="00695D31"/>
    <w:rsid w:val="006B643C"/>
    <w:rsid w:val="006C0C23"/>
    <w:rsid w:val="00701D3C"/>
    <w:rsid w:val="007059AB"/>
    <w:rsid w:val="00711E1F"/>
    <w:rsid w:val="007149DD"/>
    <w:rsid w:val="007174D2"/>
    <w:rsid w:val="0073316A"/>
    <w:rsid w:val="00741230"/>
    <w:rsid w:val="00750312"/>
    <w:rsid w:val="00755FED"/>
    <w:rsid w:val="00762E73"/>
    <w:rsid w:val="00765D7F"/>
    <w:rsid w:val="00784197"/>
    <w:rsid w:val="0078515C"/>
    <w:rsid w:val="007A1971"/>
    <w:rsid w:val="007C0691"/>
    <w:rsid w:val="007C0DCC"/>
    <w:rsid w:val="007D2708"/>
    <w:rsid w:val="007E544C"/>
    <w:rsid w:val="007F2413"/>
    <w:rsid w:val="00800E8E"/>
    <w:rsid w:val="008029ED"/>
    <w:rsid w:val="008077B9"/>
    <w:rsid w:val="008111EC"/>
    <w:rsid w:val="00812B27"/>
    <w:rsid w:val="008139E5"/>
    <w:rsid w:val="008272F4"/>
    <w:rsid w:val="008324D6"/>
    <w:rsid w:val="0083390D"/>
    <w:rsid w:val="0083621F"/>
    <w:rsid w:val="00836766"/>
    <w:rsid w:val="0084359F"/>
    <w:rsid w:val="008517C6"/>
    <w:rsid w:val="00851B55"/>
    <w:rsid w:val="0085333A"/>
    <w:rsid w:val="00864DB6"/>
    <w:rsid w:val="008752F6"/>
    <w:rsid w:val="00882767"/>
    <w:rsid w:val="00884D82"/>
    <w:rsid w:val="008A77ED"/>
    <w:rsid w:val="008B1C27"/>
    <w:rsid w:val="008B5055"/>
    <w:rsid w:val="008C03A5"/>
    <w:rsid w:val="008C1137"/>
    <w:rsid w:val="008C1440"/>
    <w:rsid w:val="008C3449"/>
    <w:rsid w:val="008D153B"/>
    <w:rsid w:val="008D3135"/>
    <w:rsid w:val="008E4534"/>
    <w:rsid w:val="008E5224"/>
    <w:rsid w:val="008E5623"/>
    <w:rsid w:val="008F1E98"/>
    <w:rsid w:val="008F4FED"/>
    <w:rsid w:val="008F71DA"/>
    <w:rsid w:val="009015DF"/>
    <w:rsid w:val="00925C1E"/>
    <w:rsid w:val="00926610"/>
    <w:rsid w:val="00936432"/>
    <w:rsid w:val="00947FA5"/>
    <w:rsid w:val="009513B3"/>
    <w:rsid w:val="00961CF4"/>
    <w:rsid w:val="0097405E"/>
    <w:rsid w:val="00975055"/>
    <w:rsid w:val="0098426C"/>
    <w:rsid w:val="00995285"/>
    <w:rsid w:val="009A2991"/>
    <w:rsid w:val="009A6755"/>
    <w:rsid w:val="009B53D2"/>
    <w:rsid w:val="009C1FD4"/>
    <w:rsid w:val="009C587A"/>
    <w:rsid w:val="009E5AAE"/>
    <w:rsid w:val="00A00688"/>
    <w:rsid w:val="00A13F31"/>
    <w:rsid w:val="00A37751"/>
    <w:rsid w:val="00A53E48"/>
    <w:rsid w:val="00A61456"/>
    <w:rsid w:val="00A7055E"/>
    <w:rsid w:val="00A801A0"/>
    <w:rsid w:val="00AB306F"/>
    <w:rsid w:val="00AC2B43"/>
    <w:rsid w:val="00AC2FC5"/>
    <w:rsid w:val="00AD165C"/>
    <w:rsid w:val="00AE68BC"/>
    <w:rsid w:val="00B004E0"/>
    <w:rsid w:val="00B01680"/>
    <w:rsid w:val="00B06E7E"/>
    <w:rsid w:val="00B11C45"/>
    <w:rsid w:val="00B11CB7"/>
    <w:rsid w:val="00B17F51"/>
    <w:rsid w:val="00B249E9"/>
    <w:rsid w:val="00B2735F"/>
    <w:rsid w:val="00B3075F"/>
    <w:rsid w:val="00B50263"/>
    <w:rsid w:val="00B5552D"/>
    <w:rsid w:val="00B7058C"/>
    <w:rsid w:val="00B75CBD"/>
    <w:rsid w:val="00B75F02"/>
    <w:rsid w:val="00B94296"/>
    <w:rsid w:val="00BB1FD7"/>
    <w:rsid w:val="00BB25B3"/>
    <w:rsid w:val="00BC2AB4"/>
    <w:rsid w:val="00BD2A39"/>
    <w:rsid w:val="00BD67C2"/>
    <w:rsid w:val="00BF75FD"/>
    <w:rsid w:val="00C0225F"/>
    <w:rsid w:val="00C03373"/>
    <w:rsid w:val="00C03694"/>
    <w:rsid w:val="00C05F05"/>
    <w:rsid w:val="00C1718C"/>
    <w:rsid w:val="00C21277"/>
    <w:rsid w:val="00C21FB1"/>
    <w:rsid w:val="00C248D8"/>
    <w:rsid w:val="00C32F66"/>
    <w:rsid w:val="00C40989"/>
    <w:rsid w:val="00C651A1"/>
    <w:rsid w:val="00C73D98"/>
    <w:rsid w:val="00C805F8"/>
    <w:rsid w:val="00CB2907"/>
    <w:rsid w:val="00CB3E5B"/>
    <w:rsid w:val="00CC00B9"/>
    <w:rsid w:val="00CC1BD2"/>
    <w:rsid w:val="00CC1DFB"/>
    <w:rsid w:val="00CC5E39"/>
    <w:rsid w:val="00CC610C"/>
    <w:rsid w:val="00CD0C5E"/>
    <w:rsid w:val="00CE229B"/>
    <w:rsid w:val="00D156CA"/>
    <w:rsid w:val="00D15B5A"/>
    <w:rsid w:val="00D17E57"/>
    <w:rsid w:val="00D21F09"/>
    <w:rsid w:val="00D238F4"/>
    <w:rsid w:val="00D24D58"/>
    <w:rsid w:val="00D30D1D"/>
    <w:rsid w:val="00D35D42"/>
    <w:rsid w:val="00D678C6"/>
    <w:rsid w:val="00D758BD"/>
    <w:rsid w:val="00D7684A"/>
    <w:rsid w:val="00D82E15"/>
    <w:rsid w:val="00D84E00"/>
    <w:rsid w:val="00D86CEF"/>
    <w:rsid w:val="00D9152A"/>
    <w:rsid w:val="00D97770"/>
    <w:rsid w:val="00DA1891"/>
    <w:rsid w:val="00DA47BD"/>
    <w:rsid w:val="00DB301E"/>
    <w:rsid w:val="00DB4BA6"/>
    <w:rsid w:val="00DC1893"/>
    <w:rsid w:val="00DD28CE"/>
    <w:rsid w:val="00DD2FE0"/>
    <w:rsid w:val="00DF43BE"/>
    <w:rsid w:val="00E06AB2"/>
    <w:rsid w:val="00E12EEC"/>
    <w:rsid w:val="00E13C75"/>
    <w:rsid w:val="00E173D3"/>
    <w:rsid w:val="00E20292"/>
    <w:rsid w:val="00E2323A"/>
    <w:rsid w:val="00E27EC4"/>
    <w:rsid w:val="00E311DA"/>
    <w:rsid w:val="00E4087B"/>
    <w:rsid w:val="00E50E24"/>
    <w:rsid w:val="00E52BF9"/>
    <w:rsid w:val="00E54010"/>
    <w:rsid w:val="00E70BCA"/>
    <w:rsid w:val="00E71C6F"/>
    <w:rsid w:val="00E73C34"/>
    <w:rsid w:val="00E82480"/>
    <w:rsid w:val="00E9060F"/>
    <w:rsid w:val="00EA4115"/>
    <w:rsid w:val="00EA6665"/>
    <w:rsid w:val="00EB1555"/>
    <w:rsid w:val="00EC3B0A"/>
    <w:rsid w:val="00EC621E"/>
    <w:rsid w:val="00EC7068"/>
    <w:rsid w:val="00F00235"/>
    <w:rsid w:val="00F027E3"/>
    <w:rsid w:val="00F06037"/>
    <w:rsid w:val="00F07131"/>
    <w:rsid w:val="00F135AB"/>
    <w:rsid w:val="00F2363F"/>
    <w:rsid w:val="00F2391A"/>
    <w:rsid w:val="00F32889"/>
    <w:rsid w:val="00F352CF"/>
    <w:rsid w:val="00F3620A"/>
    <w:rsid w:val="00F416DD"/>
    <w:rsid w:val="00F4296D"/>
    <w:rsid w:val="00F475ED"/>
    <w:rsid w:val="00F52F9A"/>
    <w:rsid w:val="00F61916"/>
    <w:rsid w:val="00F71C62"/>
    <w:rsid w:val="00FA2838"/>
    <w:rsid w:val="00FB52C2"/>
    <w:rsid w:val="00FC340D"/>
    <w:rsid w:val="00FC5167"/>
    <w:rsid w:val="00FD1265"/>
    <w:rsid w:val="00FF2C1F"/>
    <w:rsid w:val="00FF313B"/>
    <w:rsid w:val="00FF4CAA"/>
    <w:rsid w:val="00FF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AAF48DCC-AFBC-4A49-9055-8DF6A2A70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Medium Grid 1"/>
    <w:lsdException w:name="Medium Grid 2" w:uiPriority="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id-ID"/>
    </w:rPr>
  </w:style>
  <w:style w:type="paragraph" w:styleId="Heading1">
    <w:name w:val="heading 1"/>
    <w:basedOn w:val="Normal"/>
    <w:next w:val="Normal"/>
    <w:link w:val="Heading1Char"/>
    <w:uiPriority w:val="9"/>
    <w:qFormat/>
    <w:rsid w:val="00CE229B"/>
    <w:pPr>
      <w:keepNext/>
      <w:keepLines/>
      <w:spacing w:after="0" w:line="240" w:lineRule="auto"/>
      <w:jc w:val="center"/>
      <w:outlineLvl w:val="0"/>
    </w:pPr>
    <w:rPr>
      <w:rFonts w:ascii="Arial" w:eastAsia="MS Gothic" w:hAnsi="Arial"/>
      <w:b/>
      <w:color w:val="000000"/>
      <w:sz w:val="24"/>
      <w:szCs w:val="32"/>
      <w:lang w:val="en-US" w:eastAsia="x-none"/>
    </w:rPr>
  </w:style>
  <w:style w:type="paragraph" w:styleId="Heading2">
    <w:name w:val="heading 2"/>
    <w:basedOn w:val="Normal"/>
    <w:next w:val="Normal"/>
    <w:link w:val="Heading2Char"/>
    <w:uiPriority w:val="9"/>
    <w:qFormat/>
    <w:rsid w:val="00CE229B"/>
    <w:pPr>
      <w:keepNext/>
      <w:keepLines/>
      <w:spacing w:after="0" w:line="240" w:lineRule="auto"/>
      <w:jc w:val="both"/>
      <w:outlineLvl w:val="1"/>
    </w:pPr>
    <w:rPr>
      <w:rFonts w:ascii="Arial" w:eastAsia="MS Gothic" w:hAnsi="Arial"/>
      <w:b/>
      <w:color w:val="000000"/>
      <w:sz w:val="20"/>
      <w:szCs w:val="26"/>
      <w:lang w:val="en-US" w:eastAsia="x-none"/>
    </w:rPr>
  </w:style>
  <w:style w:type="paragraph" w:styleId="Heading3">
    <w:name w:val="heading 3"/>
    <w:basedOn w:val="Normal"/>
    <w:next w:val="Normal"/>
    <w:link w:val="Heading3Char"/>
    <w:uiPriority w:val="9"/>
    <w:qFormat/>
    <w:rsid w:val="00CE229B"/>
    <w:pPr>
      <w:keepNext/>
      <w:keepLines/>
      <w:spacing w:after="0" w:line="240" w:lineRule="auto"/>
      <w:outlineLvl w:val="2"/>
    </w:pPr>
    <w:rPr>
      <w:rFonts w:ascii="Arial" w:eastAsia="MS Gothic" w:hAnsi="Arial"/>
      <w:b/>
      <w:color w:val="000000"/>
      <w:sz w:val="24"/>
      <w:szCs w:val="24"/>
      <w:lang w:val="en-US"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62C1B"/>
    <w:rPr>
      <w:color w:val="0000FF"/>
      <w:u w:val="single"/>
    </w:rPr>
  </w:style>
  <w:style w:type="paragraph" w:styleId="TOC1">
    <w:name w:val="toc 1"/>
    <w:basedOn w:val="Normal"/>
    <w:next w:val="Normal"/>
    <w:autoRedefine/>
    <w:uiPriority w:val="39"/>
    <w:unhideWhenUsed/>
    <w:qFormat/>
    <w:rsid w:val="00662C1B"/>
    <w:pPr>
      <w:spacing w:before="120" w:after="0" w:line="240" w:lineRule="auto"/>
    </w:pPr>
    <w:rPr>
      <w:rFonts w:ascii="Arial" w:hAnsi="Arial"/>
      <w:b/>
      <w:caps/>
      <w:lang w:val="en-US"/>
    </w:rPr>
  </w:style>
  <w:style w:type="paragraph" w:styleId="TOC2">
    <w:name w:val="toc 2"/>
    <w:basedOn w:val="Normal"/>
    <w:next w:val="Normal"/>
    <w:autoRedefine/>
    <w:uiPriority w:val="39"/>
    <w:unhideWhenUsed/>
    <w:rsid w:val="00662C1B"/>
    <w:pPr>
      <w:tabs>
        <w:tab w:val="left" w:pos="1100"/>
        <w:tab w:val="right" w:leader="dot" w:pos="9350"/>
      </w:tabs>
      <w:spacing w:after="0" w:line="240" w:lineRule="auto"/>
      <w:ind w:left="510" w:hanging="510"/>
    </w:pPr>
    <w:rPr>
      <w:rFonts w:ascii="Arial" w:hAnsi="Arial"/>
      <w:lang w:val="en-US"/>
    </w:rPr>
  </w:style>
  <w:style w:type="paragraph" w:styleId="TOC3">
    <w:name w:val="toc 3"/>
    <w:basedOn w:val="Normal"/>
    <w:next w:val="Normal"/>
    <w:autoRedefine/>
    <w:uiPriority w:val="39"/>
    <w:unhideWhenUsed/>
    <w:rsid w:val="00662C1B"/>
    <w:pPr>
      <w:spacing w:after="0" w:line="240" w:lineRule="auto"/>
      <w:ind w:left="510"/>
    </w:pPr>
    <w:rPr>
      <w:rFonts w:ascii="Arial" w:hAnsi="Arial"/>
      <w:lang w:val="en-US"/>
    </w:rPr>
  </w:style>
  <w:style w:type="character" w:styleId="FollowedHyperlink">
    <w:name w:val="FollowedHyperlink"/>
    <w:uiPriority w:val="99"/>
    <w:semiHidden/>
    <w:unhideWhenUsed/>
    <w:rsid w:val="00662C1B"/>
    <w:rPr>
      <w:color w:val="800080"/>
      <w:u w:val="single"/>
    </w:rPr>
  </w:style>
  <w:style w:type="character" w:customStyle="1" w:styleId="Heading1Char">
    <w:name w:val="Heading 1 Char"/>
    <w:link w:val="Heading1"/>
    <w:uiPriority w:val="9"/>
    <w:rsid w:val="00CE229B"/>
    <w:rPr>
      <w:rFonts w:ascii="Arial" w:eastAsia="MS Gothic" w:hAnsi="Arial" w:cs="Times New Roman"/>
      <w:b/>
      <w:color w:val="000000"/>
      <w:sz w:val="24"/>
      <w:szCs w:val="32"/>
      <w:lang w:val="en-US"/>
    </w:rPr>
  </w:style>
  <w:style w:type="character" w:customStyle="1" w:styleId="Heading2Char">
    <w:name w:val="Heading 2 Char"/>
    <w:link w:val="Heading2"/>
    <w:uiPriority w:val="9"/>
    <w:rsid w:val="00CE229B"/>
    <w:rPr>
      <w:rFonts w:ascii="Arial" w:eastAsia="MS Gothic" w:hAnsi="Arial" w:cs="Times New Roman"/>
      <w:b/>
      <w:color w:val="000000"/>
      <w:szCs w:val="26"/>
      <w:lang w:val="en-US"/>
    </w:rPr>
  </w:style>
  <w:style w:type="character" w:customStyle="1" w:styleId="Heading3Char">
    <w:name w:val="Heading 3 Char"/>
    <w:link w:val="Heading3"/>
    <w:uiPriority w:val="9"/>
    <w:rsid w:val="00CE229B"/>
    <w:rPr>
      <w:rFonts w:ascii="Arial" w:eastAsia="MS Gothic" w:hAnsi="Arial" w:cs="Times New Roman"/>
      <w:b/>
      <w:color w:val="000000"/>
      <w:sz w:val="24"/>
      <w:szCs w:val="24"/>
      <w:lang w:val="en-US"/>
    </w:rPr>
  </w:style>
  <w:style w:type="paragraph" w:customStyle="1" w:styleId="Bibip">
    <w:name w:val="Bibip"/>
    <w:basedOn w:val="Normal"/>
    <w:link w:val="BibipChar"/>
    <w:qFormat/>
    <w:rsid w:val="00CE229B"/>
    <w:pPr>
      <w:spacing w:after="0" w:line="240" w:lineRule="auto"/>
      <w:jc w:val="both"/>
    </w:pPr>
    <w:rPr>
      <w:rFonts w:ascii="Times New Roman" w:hAnsi="Times New Roman"/>
      <w:noProof/>
      <w:sz w:val="24"/>
      <w:szCs w:val="20"/>
      <w:lang w:val="en-US" w:eastAsia="x-none"/>
    </w:rPr>
  </w:style>
  <w:style w:type="character" w:customStyle="1" w:styleId="BibipChar">
    <w:name w:val="Bibip Char"/>
    <w:link w:val="Bibip"/>
    <w:rsid w:val="00CE229B"/>
    <w:rPr>
      <w:rFonts w:ascii="Times New Roman" w:eastAsia="Calibri" w:hAnsi="Times New Roman" w:cs="Times New Roman"/>
      <w:noProof/>
      <w:sz w:val="24"/>
      <w:lang w:val="en-US"/>
    </w:rPr>
  </w:style>
  <w:style w:type="paragraph" w:customStyle="1" w:styleId="Default">
    <w:name w:val="Default"/>
    <w:rsid w:val="00CE229B"/>
    <w:pPr>
      <w:autoSpaceDE w:val="0"/>
      <w:autoSpaceDN w:val="0"/>
      <w:adjustRightInd w:val="0"/>
    </w:pPr>
    <w:rPr>
      <w:rFonts w:ascii="Constantia" w:hAnsi="Constantia" w:cs="Constantia"/>
      <w:color w:val="000000"/>
      <w:sz w:val="24"/>
      <w:szCs w:val="24"/>
    </w:rPr>
  </w:style>
  <w:style w:type="paragraph" w:customStyle="1" w:styleId="Pa3">
    <w:name w:val="Pa3"/>
    <w:basedOn w:val="Default"/>
    <w:next w:val="Default"/>
    <w:uiPriority w:val="99"/>
    <w:rsid w:val="00CE229B"/>
    <w:pPr>
      <w:spacing w:line="221" w:lineRule="atLeast"/>
    </w:pPr>
    <w:rPr>
      <w:rFonts w:cs="Times New Roman"/>
      <w:color w:val="auto"/>
    </w:rPr>
  </w:style>
  <w:style w:type="paragraph" w:customStyle="1" w:styleId="Pa101">
    <w:name w:val="Pa10+1"/>
    <w:basedOn w:val="Default"/>
    <w:next w:val="Default"/>
    <w:uiPriority w:val="99"/>
    <w:rsid w:val="00CE229B"/>
    <w:pPr>
      <w:spacing w:line="201" w:lineRule="atLeast"/>
    </w:pPr>
    <w:rPr>
      <w:rFonts w:cs="Times New Roman"/>
      <w:color w:val="auto"/>
    </w:rPr>
  </w:style>
  <w:style w:type="character" w:customStyle="1" w:styleId="A15">
    <w:name w:val="A15"/>
    <w:uiPriority w:val="99"/>
    <w:rsid w:val="00CE229B"/>
    <w:rPr>
      <w:rFonts w:cs="Constantia"/>
      <w:color w:val="000000"/>
      <w:sz w:val="11"/>
      <w:szCs w:val="11"/>
    </w:rPr>
  </w:style>
  <w:style w:type="character" w:customStyle="1" w:styleId="A10">
    <w:name w:val="A10"/>
    <w:uiPriority w:val="99"/>
    <w:rsid w:val="00CE229B"/>
    <w:rPr>
      <w:rFonts w:cs="Constantia"/>
      <w:color w:val="000000"/>
      <w:sz w:val="12"/>
      <w:szCs w:val="12"/>
    </w:rPr>
  </w:style>
  <w:style w:type="paragraph" w:customStyle="1" w:styleId="Pa11">
    <w:name w:val="Pa11"/>
    <w:basedOn w:val="Default"/>
    <w:next w:val="Default"/>
    <w:uiPriority w:val="99"/>
    <w:rsid w:val="00CE229B"/>
    <w:pPr>
      <w:spacing w:line="201" w:lineRule="atLeast"/>
    </w:pPr>
    <w:rPr>
      <w:rFonts w:cs="Times New Roman"/>
      <w:color w:val="auto"/>
    </w:rPr>
  </w:style>
  <w:style w:type="paragraph" w:customStyle="1" w:styleId="Pa131">
    <w:name w:val="Pa13+1"/>
    <w:basedOn w:val="Default"/>
    <w:next w:val="Default"/>
    <w:uiPriority w:val="99"/>
    <w:rsid w:val="00CE229B"/>
    <w:pPr>
      <w:spacing w:line="201" w:lineRule="atLeast"/>
    </w:pPr>
    <w:rPr>
      <w:rFonts w:cs="Times New Roman"/>
      <w:color w:val="auto"/>
    </w:rPr>
  </w:style>
  <w:style w:type="paragraph" w:customStyle="1" w:styleId="Pa91">
    <w:name w:val="Pa9+1"/>
    <w:basedOn w:val="Default"/>
    <w:next w:val="Default"/>
    <w:uiPriority w:val="99"/>
    <w:rsid w:val="00CE229B"/>
    <w:pPr>
      <w:spacing w:line="241" w:lineRule="atLeast"/>
    </w:pPr>
    <w:rPr>
      <w:rFonts w:cs="Times New Roman"/>
      <w:color w:val="auto"/>
    </w:rPr>
  </w:style>
  <w:style w:type="character" w:customStyle="1" w:styleId="A81">
    <w:name w:val="A8+1"/>
    <w:uiPriority w:val="99"/>
    <w:rsid w:val="00CE229B"/>
    <w:rPr>
      <w:rFonts w:cs="Constantia"/>
      <w:color w:val="000000"/>
      <w:sz w:val="12"/>
      <w:szCs w:val="12"/>
    </w:rPr>
  </w:style>
  <w:style w:type="paragraph" w:customStyle="1" w:styleId="wp-caption-text">
    <w:name w:val="wp-caption-text"/>
    <w:basedOn w:val="Normal"/>
    <w:rsid w:val="00CE229B"/>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basedOn w:val="DefaultParagraphFont"/>
    <w:rsid w:val="00CE229B"/>
  </w:style>
  <w:style w:type="paragraph" w:customStyle="1" w:styleId="BSReportFootnote">
    <w:name w:val="BS Report Footnote"/>
    <w:basedOn w:val="FootnoteText"/>
    <w:qFormat/>
    <w:rsid w:val="00CE229B"/>
    <w:rPr>
      <w:lang w:val="id-ID"/>
    </w:rPr>
  </w:style>
  <w:style w:type="paragraph" w:styleId="FootnoteText">
    <w:name w:val="footnote text"/>
    <w:aliases w:val="Char,Char Char Char,Footnote Text Char Char,Footnote Text Char Char Char Char Char,Footnote Text Char Char Char Char Char Char Char Char,Footnote Text Char Char Char Char Char Char Char Char Char Char Char Char Char Char,Footnote"/>
    <w:basedOn w:val="Normal"/>
    <w:link w:val="FootnoteTextChar"/>
    <w:uiPriority w:val="99"/>
    <w:unhideWhenUsed/>
    <w:rsid w:val="00CE229B"/>
    <w:pPr>
      <w:spacing w:after="0" w:line="240" w:lineRule="auto"/>
    </w:pPr>
    <w:rPr>
      <w:sz w:val="20"/>
      <w:szCs w:val="20"/>
      <w:lang w:val="en-US" w:eastAsia="x-none"/>
    </w:rPr>
  </w:style>
  <w:style w:type="character" w:customStyle="1" w:styleId="FootnoteTextChar">
    <w:name w:val="Footnote Text Char"/>
    <w:aliases w:val="Char Char,Char Char Char Char,Footnote Text Char Char Char,Footnote Text Char Char Char Char Char Char,Footnote Text Char Char Char Char Char Char Char Char Char,Footnote Char"/>
    <w:link w:val="FootnoteText"/>
    <w:uiPriority w:val="99"/>
    <w:rsid w:val="00CE229B"/>
    <w:rPr>
      <w:rFonts w:cs="Times New Roman"/>
      <w:sz w:val="20"/>
      <w:szCs w:val="20"/>
      <w:lang w:val="en-US"/>
    </w:rPr>
  </w:style>
  <w:style w:type="paragraph" w:customStyle="1" w:styleId="BSReportBodyText">
    <w:name w:val="BS Report Body Text"/>
    <w:basedOn w:val="Normal"/>
    <w:link w:val="BSReportBodyTextChar"/>
    <w:rsid w:val="00CE229B"/>
    <w:pPr>
      <w:spacing w:after="120" w:line="240" w:lineRule="auto"/>
      <w:jc w:val="both"/>
    </w:pPr>
    <w:rPr>
      <w:rFonts w:ascii="Book Antiqua" w:eastAsia="Times New Roman" w:hAnsi="Book Antiqua"/>
      <w:noProof/>
      <w:sz w:val="24"/>
      <w:szCs w:val="24"/>
      <w:lang w:val="en-US" w:eastAsia="x-none"/>
    </w:rPr>
  </w:style>
  <w:style w:type="character" w:customStyle="1" w:styleId="BSReportBodyTextChar">
    <w:name w:val="BS Report Body Text Char"/>
    <w:link w:val="BSReportBodyText"/>
    <w:rsid w:val="00CE229B"/>
    <w:rPr>
      <w:rFonts w:ascii="Book Antiqua" w:eastAsia="Times New Roman" w:hAnsi="Book Antiqua" w:cs="Tahoma"/>
      <w:noProof/>
      <w:sz w:val="24"/>
      <w:szCs w:val="24"/>
      <w:lang w:val="en-US"/>
    </w:rPr>
  </w:style>
  <w:style w:type="paragraph" w:styleId="Header">
    <w:name w:val="header"/>
    <w:basedOn w:val="Normal"/>
    <w:link w:val="HeaderChar"/>
    <w:uiPriority w:val="99"/>
    <w:unhideWhenUsed/>
    <w:rsid w:val="00CE229B"/>
    <w:pPr>
      <w:tabs>
        <w:tab w:val="center" w:pos="4513"/>
        <w:tab w:val="right" w:pos="9026"/>
      </w:tabs>
    </w:pPr>
    <w:rPr>
      <w:sz w:val="20"/>
      <w:szCs w:val="20"/>
      <w:lang w:val="en-US" w:eastAsia="x-none"/>
    </w:rPr>
  </w:style>
  <w:style w:type="character" w:customStyle="1" w:styleId="HeaderChar">
    <w:name w:val="Header Char"/>
    <w:link w:val="Header"/>
    <w:uiPriority w:val="99"/>
    <w:rsid w:val="00CE229B"/>
    <w:rPr>
      <w:rFonts w:ascii="Calibri" w:eastAsia="Calibri" w:hAnsi="Calibri" w:cs="Times New Roman"/>
      <w:lang w:val="en-US"/>
    </w:rPr>
  </w:style>
  <w:style w:type="character" w:styleId="FootnoteReference">
    <w:name w:val="footnote reference"/>
    <w:aliases w:val=" BVI fnr,BVI fnr,Footnote Reference1"/>
    <w:uiPriority w:val="99"/>
    <w:rsid w:val="00CE229B"/>
    <w:rPr>
      <w:vertAlign w:val="superscript"/>
    </w:rPr>
  </w:style>
  <w:style w:type="character" w:styleId="Strong">
    <w:name w:val="Strong"/>
    <w:uiPriority w:val="22"/>
    <w:qFormat/>
    <w:rsid w:val="00CE229B"/>
    <w:rPr>
      <w:b/>
      <w:bCs/>
    </w:rPr>
  </w:style>
  <w:style w:type="character" w:styleId="Emphasis">
    <w:name w:val="Emphasis"/>
    <w:uiPriority w:val="20"/>
    <w:qFormat/>
    <w:rsid w:val="00CE229B"/>
    <w:rPr>
      <w:i/>
      <w:iCs/>
    </w:rPr>
  </w:style>
  <w:style w:type="paragraph" w:styleId="NormalWeb">
    <w:name w:val="Normal (Web)"/>
    <w:basedOn w:val="Normal"/>
    <w:uiPriority w:val="99"/>
    <w:unhideWhenUsed/>
    <w:rsid w:val="00CE229B"/>
    <w:pPr>
      <w:spacing w:before="100" w:beforeAutospacing="1" w:after="100" w:afterAutospacing="1" w:line="240" w:lineRule="auto"/>
    </w:pPr>
    <w:rPr>
      <w:rFonts w:ascii="Times New Roman" w:eastAsia="Times New Roman" w:hAnsi="Times New Roman"/>
      <w:sz w:val="24"/>
      <w:szCs w:val="24"/>
      <w:lang w:val="en-US"/>
    </w:rPr>
  </w:style>
  <w:style w:type="character" w:styleId="HTMLCite">
    <w:name w:val="HTML Cite"/>
    <w:uiPriority w:val="99"/>
    <w:semiHidden/>
    <w:unhideWhenUsed/>
    <w:rsid w:val="00CE229B"/>
    <w:rPr>
      <w:i/>
      <w:iCs/>
    </w:rPr>
  </w:style>
  <w:style w:type="paragraph" w:styleId="BalloonText">
    <w:name w:val="Balloon Text"/>
    <w:basedOn w:val="Normal"/>
    <w:link w:val="BalloonTextChar"/>
    <w:uiPriority w:val="99"/>
    <w:semiHidden/>
    <w:unhideWhenUsed/>
    <w:rsid w:val="00CE229B"/>
    <w:pPr>
      <w:spacing w:after="0" w:line="240" w:lineRule="auto"/>
    </w:pPr>
    <w:rPr>
      <w:rFonts w:ascii="Tahoma" w:hAnsi="Tahoma"/>
      <w:sz w:val="16"/>
      <w:szCs w:val="16"/>
      <w:lang w:val="en-US" w:eastAsia="x-none"/>
    </w:rPr>
  </w:style>
  <w:style w:type="character" w:customStyle="1" w:styleId="BalloonTextChar">
    <w:name w:val="Balloon Text Char"/>
    <w:link w:val="BalloonText"/>
    <w:uiPriority w:val="99"/>
    <w:semiHidden/>
    <w:rsid w:val="00CE229B"/>
    <w:rPr>
      <w:rFonts w:ascii="Tahoma" w:eastAsia="Calibri" w:hAnsi="Tahoma" w:cs="Tahoma"/>
      <w:sz w:val="16"/>
      <w:szCs w:val="16"/>
      <w:lang w:val="en-US"/>
    </w:rPr>
  </w:style>
  <w:style w:type="paragraph" w:styleId="MediumGrid1-Accent2">
    <w:name w:val="Medium Grid 1 Accent 2"/>
    <w:basedOn w:val="Normal"/>
    <w:link w:val="MediumGrid1-Accent2Char"/>
    <w:uiPriority w:val="34"/>
    <w:qFormat/>
    <w:rsid w:val="00CE229B"/>
    <w:pPr>
      <w:ind w:left="720"/>
      <w:contextualSpacing/>
    </w:pPr>
    <w:rPr>
      <w:sz w:val="20"/>
      <w:szCs w:val="20"/>
      <w:lang w:val="en-US" w:eastAsia="x-none"/>
    </w:rPr>
  </w:style>
  <w:style w:type="character" w:customStyle="1" w:styleId="MediumGrid1-Accent2Char">
    <w:name w:val="Medium Grid 1 - Accent 2 Char"/>
    <w:link w:val="MediumGrid1-Accent2"/>
    <w:uiPriority w:val="34"/>
    <w:locked/>
    <w:rsid w:val="00CE229B"/>
    <w:rPr>
      <w:rFonts w:ascii="Calibri" w:eastAsia="Calibri" w:hAnsi="Calibri" w:cs="Times New Roman"/>
      <w:lang w:val="en-US"/>
    </w:rPr>
  </w:style>
  <w:style w:type="paragraph" w:customStyle="1" w:styleId="MediumGrid21">
    <w:name w:val="Medium Grid 21"/>
    <w:qFormat/>
    <w:rsid w:val="00CE229B"/>
    <w:rPr>
      <w:sz w:val="22"/>
      <w:szCs w:val="22"/>
    </w:rPr>
  </w:style>
  <w:style w:type="paragraph" w:customStyle="1" w:styleId="BadanA">
    <w:name w:val="Badan A"/>
    <w:rsid w:val="00CE229B"/>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Hyperlink1">
    <w:name w:val="Hyperlink1"/>
    <w:rsid w:val="00CE229B"/>
    <w:rPr>
      <w:color w:val="0700FF"/>
      <w:sz w:val="20"/>
      <w:u w:val="single"/>
    </w:rPr>
  </w:style>
  <w:style w:type="character" w:customStyle="1" w:styleId="il">
    <w:name w:val="il"/>
    <w:rsid w:val="00CE229B"/>
  </w:style>
  <w:style w:type="numbering" w:customStyle="1" w:styleId="List1">
    <w:name w:val="List 1"/>
    <w:basedOn w:val="NoList"/>
    <w:rsid w:val="00CE229B"/>
    <w:pPr>
      <w:numPr>
        <w:numId w:val="1"/>
      </w:numPr>
    </w:pPr>
  </w:style>
  <w:style w:type="numbering" w:customStyle="1" w:styleId="List21">
    <w:name w:val="List 21"/>
    <w:basedOn w:val="GayayangDiimpor4"/>
    <w:rsid w:val="00CE229B"/>
    <w:pPr>
      <w:numPr>
        <w:numId w:val="2"/>
      </w:numPr>
    </w:pPr>
  </w:style>
  <w:style w:type="numbering" w:customStyle="1" w:styleId="GayayangDiimpor4">
    <w:name w:val="Gaya yang Diimpor 4"/>
    <w:rsid w:val="00CE229B"/>
    <w:pPr>
      <w:numPr>
        <w:numId w:val="31"/>
      </w:numPr>
    </w:pPr>
  </w:style>
  <w:style w:type="numbering" w:customStyle="1" w:styleId="List31">
    <w:name w:val="List 31"/>
    <w:basedOn w:val="NoList"/>
    <w:rsid w:val="00CE229B"/>
    <w:pPr>
      <w:numPr>
        <w:numId w:val="3"/>
      </w:numPr>
    </w:pPr>
  </w:style>
  <w:style w:type="paragraph" w:customStyle="1" w:styleId="CatatanKaki">
    <w:name w:val="Catatan Kaki"/>
    <w:rsid w:val="00CE229B"/>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41">
    <w:name w:val="List 41"/>
    <w:basedOn w:val="NoList"/>
    <w:rsid w:val="00CE229B"/>
    <w:pPr>
      <w:numPr>
        <w:numId w:val="4"/>
      </w:numPr>
    </w:pPr>
  </w:style>
  <w:style w:type="numbering" w:customStyle="1" w:styleId="List51">
    <w:name w:val="List 51"/>
    <w:basedOn w:val="NoList"/>
    <w:rsid w:val="00CE229B"/>
    <w:pPr>
      <w:numPr>
        <w:numId w:val="5"/>
      </w:numPr>
    </w:pPr>
  </w:style>
  <w:style w:type="numbering" w:customStyle="1" w:styleId="List6">
    <w:name w:val="List 6"/>
    <w:basedOn w:val="NoList"/>
    <w:rsid w:val="00CE229B"/>
    <w:pPr>
      <w:numPr>
        <w:numId w:val="6"/>
      </w:numPr>
    </w:pPr>
  </w:style>
  <w:style w:type="numbering" w:customStyle="1" w:styleId="List7">
    <w:name w:val="List 7"/>
    <w:basedOn w:val="NoList"/>
    <w:rsid w:val="00CE229B"/>
    <w:pPr>
      <w:numPr>
        <w:numId w:val="7"/>
      </w:numPr>
    </w:pPr>
  </w:style>
  <w:style w:type="numbering" w:customStyle="1" w:styleId="List8">
    <w:name w:val="List 8"/>
    <w:basedOn w:val="NoList"/>
    <w:rsid w:val="00CE229B"/>
    <w:pPr>
      <w:numPr>
        <w:numId w:val="8"/>
      </w:numPr>
    </w:pPr>
  </w:style>
  <w:style w:type="numbering" w:customStyle="1" w:styleId="List9">
    <w:name w:val="List 9"/>
    <w:basedOn w:val="NoList"/>
    <w:rsid w:val="00CE229B"/>
    <w:pPr>
      <w:numPr>
        <w:numId w:val="9"/>
      </w:numPr>
    </w:pPr>
  </w:style>
  <w:style w:type="numbering" w:customStyle="1" w:styleId="List10">
    <w:name w:val="List 10"/>
    <w:basedOn w:val="NoList"/>
    <w:rsid w:val="00CE229B"/>
    <w:pPr>
      <w:numPr>
        <w:numId w:val="10"/>
      </w:numPr>
    </w:pPr>
  </w:style>
  <w:style w:type="numbering" w:customStyle="1" w:styleId="List11">
    <w:name w:val="List 11"/>
    <w:basedOn w:val="NoList"/>
    <w:rsid w:val="00CE229B"/>
    <w:pPr>
      <w:numPr>
        <w:numId w:val="11"/>
      </w:numPr>
    </w:pPr>
  </w:style>
  <w:style w:type="numbering" w:customStyle="1" w:styleId="List12">
    <w:name w:val="List 12"/>
    <w:basedOn w:val="NoList"/>
    <w:rsid w:val="00CE229B"/>
    <w:pPr>
      <w:numPr>
        <w:numId w:val="12"/>
      </w:numPr>
    </w:pPr>
  </w:style>
  <w:style w:type="numbering" w:customStyle="1" w:styleId="List13">
    <w:name w:val="List 13"/>
    <w:basedOn w:val="NoList"/>
    <w:rsid w:val="00CE229B"/>
    <w:pPr>
      <w:numPr>
        <w:numId w:val="13"/>
      </w:numPr>
    </w:pPr>
  </w:style>
  <w:style w:type="numbering" w:customStyle="1" w:styleId="List14">
    <w:name w:val="List 14"/>
    <w:basedOn w:val="NoList"/>
    <w:rsid w:val="00CE229B"/>
    <w:pPr>
      <w:numPr>
        <w:numId w:val="14"/>
      </w:numPr>
    </w:pPr>
  </w:style>
  <w:style w:type="numbering" w:customStyle="1" w:styleId="List15">
    <w:name w:val="List 15"/>
    <w:basedOn w:val="NoList"/>
    <w:rsid w:val="00CE229B"/>
    <w:pPr>
      <w:numPr>
        <w:numId w:val="15"/>
      </w:numPr>
    </w:pPr>
  </w:style>
  <w:style w:type="numbering" w:customStyle="1" w:styleId="List16">
    <w:name w:val="List 16"/>
    <w:basedOn w:val="NoList"/>
    <w:rsid w:val="00CE229B"/>
    <w:pPr>
      <w:numPr>
        <w:numId w:val="16"/>
      </w:numPr>
    </w:pPr>
  </w:style>
  <w:style w:type="numbering" w:customStyle="1" w:styleId="List17">
    <w:name w:val="List 17"/>
    <w:basedOn w:val="NoList"/>
    <w:rsid w:val="00CE229B"/>
    <w:pPr>
      <w:numPr>
        <w:numId w:val="17"/>
      </w:numPr>
    </w:pPr>
  </w:style>
  <w:style w:type="numbering" w:customStyle="1" w:styleId="List18">
    <w:name w:val="List 18"/>
    <w:basedOn w:val="NoList"/>
    <w:rsid w:val="00CE229B"/>
    <w:pPr>
      <w:numPr>
        <w:numId w:val="18"/>
      </w:numPr>
    </w:pPr>
  </w:style>
  <w:style w:type="numbering" w:customStyle="1" w:styleId="List19">
    <w:name w:val="List 19"/>
    <w:basedOn w:val="NoList"/>
    <w:rsid w:val="00CE229B"/>
    <w:pPr>
      <w:numPr>
        <w:numId w:val="19"/>
      </w:numPr>
    </w:pPr>
  </w:style>
  <w:style w:type="numbering" w:customStyle="1" w:styleId="List20">
    <w:name w:val="List 20"/>
    <w:basedOn w:val="NoList"/>
    <w:rsid w:val="00CE229B"/>
    <w:pPr>
      <w:numPr>
        <w:numId w:val="20"/>
      </w:numPr>
    </w:pPr>
  </w:style>
  <w:style w:type="numbering" w:customStyle="1" w:styleId="List22">
    <w:name w:val="List 22"/>
    <w:basedOn w:val="NoList"/>
    <w:rsid w:val="00CE229B"/>
    <w:pPr>
      <w:numPr>
        <w:numId w:val="21"/>
      </w:numPr>
    </w:pPr>
  </w:style>
  <w:style w:type="numbering" w:customStyle="1" w:styleId="List23">
    <w:name w:val="List 23"/>
    <w:basedOn w:val="NoList"/>
    <w:rsid w:val="00CE229B"/>
    <w:pPr>
      <w:numPr>
        <w:numId w:val="22"/>
      </w:numPr>
    </w:pPr>
  </w:style>
  <w:style w:type="numbering" w:customStyle="1" w:styleId="List24">
    <w:name w:val="List 24"/>
    <w:basedOn w:val="NoList"/>
    <w:rsid w:val="00CE229B"/>
    <w:pPr>
      <w:numPr>
        <w:numId w:val="23"/>
      </w:numPr>
    </w:pPr>
  </w:style>
  <w:style w:type="numbering" w:customStyle="1" w:styleId="List25">
    <w:name w:val="List 25"/>
    <w:basedOn w:val="NoList"/>
    <w:rsid w:val="00CE229B"/>
    <w:pPr>
      <w:numPr>
        <w:numId w:val="24"/>
      </w:numPr>
    </w:pPr>
  </w:style>
  <w:style w:type="numbering" w:customStyle="1" w:styleId="List26">
    <w:name w:val="List 26"/>
    <w:basedOn w:val="NoList"/>
    <w:rsid w:val="00CE229B"/>
    <w:pPr>
      <w:numPr>
        <w:numId w:val="25"/>
      </w:numPr>
    </w:pPr>
  </w:style>
  <w:style w:type="numbering" w:customStyle="1" w:styleId="List27">
    <w:name w:val="List 27"/>
    <w:basedOn w:val="NoList"/>
    <w:rsid w:val="00CE229B"/>
    <w:pPr>
      <w:numPr>
        <w:numId w:val="26"/>
      </w:numPr>
    </w:pPr>
  </w:style>
  <w:style w:type="numbering" w:customStyle="1" w:styleId="List28">
    <w:name w:val="List 28"/>
    <w:basedOn w:val="NoList"/>
    <w:rsid w:val="00CE229B"/>
    <w:pPr>
      <w:numPr>
        <w:numId w:val="27"/>
      </w:numPr>
    </w:pPr>
  </w:style>
  <w:style w:type="numbering" w:customStyle="1" w:styleId="List29">
    <w:name w:val="List 29"/>
    <w:basedOn w:val="NoList"/>
    <w:rsid w:val="00CE229B"/>
    <w:pPr>
      <w:numPr>
        <w:numId w:val="28"/>
      </w:numPr>
    </w:pPr>
  </w:style>
  <w:style w:type="numbering" w:customStyle="1" w:styleId="List30">
    <w:name w:val="List 30"/>
    <w:basedOn w:val="NoList"/>
    <w:rsid w:val="00CE229B"/>
    <w:pPr>
      <w:numPr>
        <w:numId w:val="29"/>
      </w:numPr>
    </w:pPr>
  </w:style>
  <w:style w:type="numbering" w:customStyle="1" w:styleId="List32">
    <w:name w:val="List 32"/>
    <w:basedOn w:val="NoList"/>
    <w:rsid w:val="00CE229B"/>
    <w:pPr>
      <w:numPr>
        <w:numId w:val="30"/>
      </w:numPr>
    </w:pPr>
  </w:style>
  <w:style w:type="paragraph" w:customStyle="1" w:styleId="BadanB">
    <w:name w:val="Badan B"/>
    <w:rsid w:val="00CE229B"/>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paragraph" w:customStyle="1" w:styleId="GridTable31">
    <w:name w:val="Grid Table 31"/>
    <w:basedOn w:val="Heading1"/>
    <w:next w:val="Normal"/>
    <w:uiPriority w:val="39"/>
    <w:unhideWhenUsed/>
    <w:qFormat/>
    <w:rsid w:val="00CE229B"/>
    <w:pPr>
      <w:spacing w:before="240" w:line="259" w:lineRule="auto"/>
      <w:jc w:val="left"/>
      <w:outlineLvl w:val="9"/>
    </w:pPr>
    <w:rPr>
      <w:rFonts w:ascii="Cambria" w:hAnsi="Cambria"/>
      <w:b w:val="0"/>
      <w:color w:val="365F91"/>
      <w:sz w:val="32"/>
    </w:rPr>
  </w:style>
  <w:style w:type="paragraph" w:styleId="Footer">
    <w:name w:val="footer"/>
    <w:basedOn w:val="Normal"/>
    <w:link w:val="FooterChar"/>
    <w:uiPriority w:val="99"/>
    <w:unhideWhenUsed/>
    <w:rsid w:val="00CE229B"/>
    <w:pPr>
      <w:tabs>
        <w:tab w:val="center" w:pos="4680"/>
        <w:tab w:val="right" w:pos="9360"/>
      </w:tabs>
      <w:spacing w:after="0" w:line="240" w:lineRule="auto"/>
    </w:pPr>
    <w:rPr>
      <w:sz w:val="20"/>
      <w:szCs w:val="20"/>
      <w:lang w:val="en-US" w:eastAsia="x-none"/>
    </w:rPr>
  </w:style>
  <w:style w:type="character" w:customStyle="1" w:styleId="FooterChar">
    <w:name w:val="Footer Char"/>
    <w:link w:val="Footer"/>
    <w:uiPriority w:val="99"/>
    <w:rsid w:val="00CE229B"/>
    <w:rPr>
      <w:rFonts w:ascii="Calibri" w:eastAsia="Calibri" w:hAnsi="Calibri" w:cs="Times New Roman"/>
      <w:lang w:val="en-US"/>
    </w:rPr>
  </w:style>
  <w:style w:type="character" w:styleId="CommentReference">
    <w:name w:val="annotation reference"/>
    <w:uiPriority w:val="99"/>
    <w:semiHidden/>
    <w:unhideWhenUsed/>
    <w:rsid w:val="00CE229B"/>
    <w:rPr>
      <w:sz w:val="18"/>
      <w:szCs w:val="18"/>
    </w:rPr>
  </w:style>
  <w:style w:type="paragraph" w:styleId="CommentText">
    <w:name w:val="annotation text"/>
    <w:basedOn w:val="Normal"/>
    <w:link w:val="CommentTextChar"/>
    <w:uiPriority w:val="99"/>
    <w:unhideWhenUsed/>
    <w:rsid w:val="00CE229B"/>
    <w:pPr>
      <w:spacing w:line="240" w:lineRule="auto"/>
    </w:pPr>
    <w:rPr>
      <w:sz w:val="24"/>
      <w:szCs w:val="24"/>
      <w:lang w:val="en-US" w:eastAsia="x-none"/>
    </w:rPr>
  </w:style>
  <w:style w:type="character" w:customStyle="1" w:styleId="CommentTextChar">
    <w:name w:val="Comment Text Char"/>
    <w:link w:val="CommentText"/>
    <w:uiPriority w:val="99"/>
    <w:rsid w:val="00CE229B"/>
    <w:rPr>
      <w:rFonts w:ascii="Calibri" w:eastAsia="Calibri" w:hAnsi="Calibri"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CE229B"/>
    <w:rPr>
      <w:b/>
      <w:bCs/>
      <w:sz w:val="20"/>
      <w:szCs w:val="20"/>
    </w:rPr>
  </w:style>
  <w:style w:type="character" w:customStyle="1" w:styleId="CommentSubjectChar">
    <w:name w:val="Comment Subject Char"/>
    <w:link w:val="CommentSubject"/>
    <w:uiPriority w:val="99"/>
    <w:semiHidden/>
    <w:rsid w:val="00CE229B"/>
    <w:rPr>
      <w:rFonts w:ascii="Calibri" w:eastAsia="Calibri" w:hAnsi="Calibri" w:cs="Times New Roman"/>
      <w:b/>
      <w:bCs/>
      <w:sz w:val="20"/>
      <w:szCs w:val="20"/>
      <w:lang w:val="en-US"/>
    </w:rPr>
  </w:style>
  <w:style w:type="paragraph" w:customStyle="1" w:styleId="GayaTabel1">
    <w:name w:val="Gaya Tabel 1"/>
    <w:rsid w:val="00A801A0"/>
    <w:pPr>
      <w:pBdr>
        <w:top w:val="nil"/>
        <w:left w:val="nil"/>
        <w:bottom w:val="nil"/>
        <w:right w:val="nil"/>
        <w:between w:val="nil"/>
        <w:bar w:val="nil"/>
      </w:pBdr>
    </w:pPr>
    <w:rPr>
      <w:rFonts w:ascii="Helvetica" w:eastAsia="Arial Unicode MS" w:hAnsi="Arial Unicode MS" w:cs="Arial Unicode MS"/>
      <w:b/>
      <w:bCs/>
      <w:color w:val="000000"/>
      <w:bdr w:val="nil"/>
    </w:rPr>
  </w:style>
  <w:style w:type="paragraph" w:customStyle="1" w:styleId="Badan">
    <w:name w:val="Badan"/>
    <w:rsid w:val="00A801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table" w:styleId="TableGrid">
    <w:name w:val="Table Grid"/>
    <w:basedOn w:val="TableNormal"/>
    <w:uiPriority w:val="59"/>
    <w:rsid w:val="0030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
    <w:name w:val="Grid Table 41"/>
    <w:basedOn w:val="TableNormal"/>
    <w:uiPriority w:val="49"/>
    <w:rsid w:val="00307D9F"/>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List0">
    <w:name w:val="List 0"/>
    <w:basedOn w:val="NoList"/>
    <w:rsid w:val="00A7055E"/>
    <w:pPr>
      <w:numPr>
        <w:numId w:val="102"/>
      </w:numPr>
    </w:pPr>
  </w:style>
  <w:style w:type="character" w:styleId="PageNumber">
    <w:name w:val="page number"/>
    <w:basedOn w:val="DefaultParagraphFont"/>
    <w:uiPriority w:val="99"/>
    <w:semiHidden/>
    <w:unhideWhenUsed/>
    <w:rsid w:val="003702C2"/>
  </w:style>
  <w:style w:type="paragraph" w:customStyle="1" w:styleId="ColorfulList-Accent11">
    <w:name w:val="Colorful List - Accent 11"/>
    <w:basedOn w:val="Normal"/>
    <w:uiPriority w:val="34"/>
    <w:qFormat/>
    <w:rsid w:val="0097405E"/>
    <w:pPr>
      <w:spacing w:after="0" w:line="240" w:lineRule="auto"/>
      <w:ind w:left="720"/>
      <w:contextualSpacing/>
    </w:pPr>
    <w:rPr>
      <w:rFonts w:ascii="Cambria" w:eastAsia="MS Mincho" w:hAnsi="Cambria"/>
      <w:sz w:val="24"/>
      <w:szCs w:val="24"/>
      <w:lang w:val="en-US"/>
    </w:rPr>
  </w:style>
  <w:style w:type="paragraph" w:styleId="ListParagraph">
    <w:name w:val="List Paragraph"/>
    <w:basedOn w:val="Normal"/>
    <w:uiPriority w:val="34"/>
    <w:qFormat/>
    <w:rsid w:val="00224A07"/>
    <w:pPr>
      <w:spacing w:after="0" w:line="240" w:lineRule="auto"/>
      <w:ind w:left="720"/>
      <w:contextualSpacing/>
    </w:pPr>
    <w:rPr>
      <w:rFonts w:ascii="Times New Roman" w:eastAsia="Times New Roman" w:hAnsi="Times New Roman"/>
      <w:sz w:val="24"/>
      <w:szCs w:val="24"/>
      <w:lang w:eastAsia="id-ID"/>
    </w:rPr>
  </w:style>
  <w:style w:type="character" w:customStyle="1" w:styleId="ColorfulList-Accent1Char1">
    <w:name w:val="Colorful List - Accent 1 Char1"/>
    <w:link w:val="ColorfulList-Accent1"/>
    <w:uiPriority w:val="34"/>
    <w:locked/>
    <w:rsid w:val="009E5AAE"/>
    <w:rPr>
      <w:rFonts w:ascii="Calibri" w:eastAsia="Calibri" w:hAnsi="Calibri"/>
    </w:rPr>
  </w:style>
  <w:style w:type="table" w:styleId="ColorfulList-Accent1">
    <w:name w:val="Colorful List Accent 1"/>
    <w:basedOn w:val="TableNormal"/>
    <w:link w:val="ColorfulList-Accent1Char1"/>
    <w:uiPriority w:val="34"/>
    <w:qFormat/>
    <w:rsid w:val="009E5AAE"/>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846975">
      <w:bodyDiv w:val="1"/>
      <w:marLeft w:val="0"/>
      <w:marRight w:val="0"/>
      <w:marTop w:val="0"/>
      <w:marBottom w:val="0"/>
      <w:divBdr>
        <w:top w:val="none" w:sz="0" w:space="0" w:color="auto"/>
        <w:left w:val="none" w:sz="0" w:space="0" w:color="auto"/>
        <w:bottom w:val="none" w:sz="0" w:space="0" w:color="auto"/>
        <w:right w:val="none" w:sz="0" w:space="0" w:color="auto"/>
      </w:divBdr>
    </w:div>
    <w:div w:id="1132288973">
      <w:bodyDiv w:val="1"/>
      <w:marLeft w:val="0"/>
      <w:marRight w:val="0"/>
      <w:marTop w:val="0"/>
      <w:marBottom w:val="0"/>
      <w:divBdr>
        <w:top w:val="none" w:sz="0" w:space="0" w:color="auto"/>
        <w:left w:val="none" w:sz="0" w:space="0" w:color="auto"/>
        <w:bottom w:val="none" w:sz="0" w:space="0" w:color="auto"/>
        <w:right w:val="none" w:sz="0" w:space="0" w:color="auto"/>
      </w:divBdr>
      <w:divsChild>
        <w:div w:id="974792361">
          <w:marLeft w:val="547"/>
          <w:marRight w:val="0"/>
          <w:marTop w:val="144"/>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51DB3-B432-4AB8-A2AE-BEBF37BD7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73</Pages>
  <Words>15959</Words>
  <Characters>104698</Characters>
  <Application>Microsoft Office Word</Application>
  <DocSecurity>0</DocSecurity>
  <Lines>2684</Lines>
  <Paragraphs>849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119808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estu</dc:creator>
  <cp:keywords/>
  <cp:lastModifiedBy>Bivitri Susanti</cp:lastModifiedBy>
  <cp:revision>9</cp:revision>
  <cp:lastPrinted>2016-09-26T01:43:00Z</cp:lastPrinted>
  <dcterms:created xsi:type="dcterms:W3CDTF">2016-09-26T00:46:00Z</dcterms:created>
  <dcterms:modified xsi:type="dcterms:W3CDTF">2016-09-26T03:19:00Z</dcterms:modified>
</cp:coreProperties>
</file>