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2E5" w:rsidRPr="00B556EA" w:rsidRDefault="006F42E5" w:rsidP="006F42E5">
      <w:pPr>
        <w:spacing w:after="0" w:line="240" w:lineRule="auto"/>
        <w:jc w:val="center"/>
        <w:rPr>
          <w:rFonts w:ascii="Arial Narrow" w:hAnsi="Arial Narrow"/>
          <w:b/>
          <w:sz w:val="24"/>
          <w:szCs w:val="24"/>
          <w:lang w:val="id-ID"/>
        </w:rPr>
      </w:pPr>
      <w:r>
        <w:rPr>
          <w:rFonts w:ascii="Arial Narrow" w:hAnsi="Arial Narrow"/>
          <w:b/>
          <w:noProof/>
          <w:sz w:val="24"/>
          <w:szCs w:val="24"/>
          <w:lang w:val="en-AU" w:eastAsia="en-AU"/>
        </w:rPr>
        <w:drawing>
          <wp:inline distT="0" distB="0" distL="0" distR="0">
            <wp:extent cx="1146997" cy="1171575"/>
            <wp:effectExtent l="0" t="0" r="0" b="0"/>
            <wp:docPr id="1" name="Picture 1" descr="logo BKD Transpa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KD Transpara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6997" cy="1171575"/>
                    </a:xfrm>
                    <a:prstGeom prst="rect">
                      <a:avLst/>
                    </a:prstGeom>
                    <a:noFill/>
                    <a:ln>
                      <a:noFill/>
                    </a:ln>
                  </pic:spPr>
                </pic:pic>
              </a:graphicData>
            </a:graphic>
          </wp:inline>
        </w:drawing>
      </w:r>
    </w:p>
    <w:p w:rsidR="006F42E5" w:rsidRPr="006F42E5" w:rsidRDefault="006F42E5" w:rsidP="006F42E5">
      <w:pPr>
        <w:spacing w:after="0"/>
        <w:jc w:val="center"/>
        <w:rPr>
          <w:rFonts w:ascii="Cambria" w:hAnsi="Cambria"/>
          <w:b/>
          <w:sz w:val="24"/>
          <w:szCs w:val="24"/>
          <w:lang w:val="id-ID"/>
        </w:rPr>
      </w:pPr>
      <w:r w:rsidRPr="006F42E5">
        <w:rPr>
          <w:rFonts w:ascii="Cambria" w:hAnsi="Cambria"/>
          <w:b/>
          <w:sz w:val="24"/>
          <w:szCs w:val="24"/>
          <w:lang w:val="id-ID"/>
        </w:rPr>
        <w:t>SEKRETARIAT JENDERAL DAN BADAN KEAHLIAN</w:t>
      </w:r>
    </w:p>
    <w:p w:rsidR="006F42E5" w:rsidRPr="006F42E5" w:rsidRDefault="006F42E5" w:rsidP="006F42E5">
      <w:pPr>
        <w:spacing w:after="0"/>
        <w:jc w:val="center"/>
        <w:rPr>
          <w:rFonts w:ascii="Cambria" w:hAnsi="Cambria"/>
          <w:b/>
          <w:sz w:val="24"/>
          <w:szCs w:val="24"/>
          <w:u w:val="single"/>
          <w:lang w:val="id-ID"/>
        </w:rPr>
      </w:pPr>
      <w:r w:rsidRPr="006F42E5">
        <w:rPr>
          <w:rFonts w:ascii="Cambria" w:hAnsi="Cambria"/>
          <w:b/>
          <w:sz w:val="24"/>
          <w:szCs w:val="24"/>
          <w:lang w:val="id-ID"/>
        </w:rPr>
        <w:t>DEWAN PERWAKILAN RAKYAT REPUBLIK INDONESIA</w:t>
      </w:r>
    </w:p>
    <w:p w:rsidR="006F42E5" w:rsidRPr="00B556EA" w:rsidRDefault="006F42E5" w:rsidP="006F42E5">
      <w:pPr>
        <w:spacing w:after="0" w:line="240" w:lineRule="auto"/>
        <w:rPr>
          <w:rFonts w:ascii="Arial Narrow" w:hAnsi="Arial Narrow"/>
          <w:sz w:val="24"/>
          <w:szCs w:val="24"/>
          <w:lang w:val="id-ID"/>
        </w:rPr>
      </w:pPr>
      <w:r>
        <w:rPr>
          <w:noProof/>
          <w:lang w:val="en-AU" w:eastAsia="en-AU"/>
        </w:rPr>
        <mc:AlternateContent>
          <mc:Choice Requires="wps">
            <w:drawing>
              <wp:anchor distT="4294967295" distB="4294967295" distL="114300" distR="114300" simplePos="0" relativeHeight="251659264" behindDoc="0" locked="0" layoutInCell="1" allowOverlap="1">
                <wp:simplePos x="0" y="0"/>
                <wp:positionH relativeFrom="column">
                  <wp:posOffset>-114300</wp:posOffset>
                </wp:positionH>
                <wp:positionV relativeFrom="paragraph">
                  <wp:posOffset>20319</wp:posOffset>
                </wp:positionV>
                <wp:extent cx="60960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38BE8690" id="_x0000_t32" coordsize="21600,21600" o:spt="32" o:oned="t" path="m,l21600,21600e" filled="f">
                <v:path arrowok="t" fillok="f" o:connecttype="none"/>
                <o:lock v:ext="edit" shapetype="t"/>
              </v:shapetype>
              <v:shape id="Straight Arrow Connector 2" o:spid="_x0000_s1026" type="#_x0000_t32" style="position:absolute;margin-left:-9pt;margin-top:1.6pt;width:480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Um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aTqfpi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"/>
            </w:pict>
          </mc:Fallback>
        </mc:AlternateContent>
      </w:r>
    </w:p>
    <w:p w:rsidR="007B305C" w:rsidRDefault="00CB6676" w:rsidP="006F42E5">
      <w:pPr>
        <w:spacing w:after="0"/>
        <w:jc w:val="center"/>
        <w:rPr>
          <w:rFonts w:ascii="Cambria" w:hAnsi="Cambria"/>
          <w:b/>
          <w:sz w:val="24"/>
          <w:szCs w:val="24"/>
        </w:rPr>
      </w:pPr>
      <w:r>
        <w:rPr>
          <w:rFonts w:ascii="Cambria" w:hAnsi="Cambria"/>
          <w:b/>
          <w:sz w:val="24"/>
          <w:szCs w:val="24"/>
        </w:rPr>
        <w:t>FGD</w:t>
      </w:r>
      <w:r w:rsidR="008633F5">
        <w:rPr>
          <w:rFonts w:ascii="Cambria" w:hAnsi="Cambria"/>
          <w:b/>
          <w:sz w:val="24"/>
          <w:szCs w:val="24"/>
        </w:rPr>
        <w:t xml:space="preserve"> </w:t>
      </w:r>
      <w:proofErr w:type="spellStart"/>
      <w:r w:rsidR="008633F5">
        <w:rPr>
          <w:rFonts w:ascii="Cambria" w:hAnsi="Cambria"/>
          <w:b/>
          <w:sz w:val="24"/>
          <w:szCs w:val="24"/>
        </w:rPr>
        <w:t>Bidang</w:t>
      </w:r>
      <w:proofErr w:type="spellEnd"/>
      <w:r w:rsidR="008633F5">
        <w:rPr>
          <w:rFonts w:ascii="Cambria" w:hAnsi="Cambria"/>
          <w:b/>
          <w:sz w:val="24"/>
          <w:szCs w:val="24"/>
        </w:rPr>
        <w:t xml:space="preserve"> </w:t>
      </w:r>
      <w:proofErr w:type="spellStart"/>
      <w:r w:rsidR="0089052E">
        <w:rPr>
          <w:rFonts w:ascii="Cambria" w:hAnsi="Cambria"/>
          <w:b/>
          <w:sz w:val="24"/>
          <w:szCs w:val="24"/>
        </w:rPr>
        <w:t>Ekonomi</w:t>
      </w:r>
      <w:proofErr w:type="spellEnd"/>
      <w:r w:rsidR="0089052E">
        <w:rPr>
          <w:rFonts w:ascii="Cambria" w:hAnsi="Cambria"/>
          <w:b/>
          <w:sz w:val="24"/>
          <w:szCs w:val="24"/>
        </w:rPr>
        <w:t xml:space="preserve"> </w:t>
      </w:r>
      <w:proofErr w:type="spellStart"/>
      <w:r w:rsidR="0089052E">
        <w:rPr>
          <w:rFonts w:ascii="Cambria" w:hAnsi="Cambria"/>
          <w:b/>
          <w:sz w:val="24"/>
          <w:szCs w:val="24"/>
        </w:rPr>
        <w:t>dan</w:t>
      </w:r>
      <w:proofErr w:type="spellEnd"/>
      <w:r w:rsidR="0089052E">
        <w:rPr>
          <w:rFonts w:ascii="Cambria" w:hAnsi="Cambria"/>
          <w:b/>
          <w:sz w:val="24"/>
          <w:szCs w:val="24"/>
        </w:rPr>
        <w:t xml:space="preserve"> </w:t>
      </w:r>
      <w:proofErr w:type="spellStart"/>
      <w:r w:rsidR="0089052E">
        <w:rPr>
          <w:rFonts w:ascii="Cambria" w:hAnsi="Cambria"/>
          <w:b/>
          <w:sz w:val="24"/>
          <w:szCs w:val="24"/>
        </w:rPr>
        <w:t>Kebijakan</w:t>
      </w:r>
      <w:proofErr w:type="spellEnd"/>
      <w:r w:rsidR="0089052E">
        <w:rPr>
          <w:rFonts w:ascii="Cambria" w:hAnsi="Cambria"/>
          <w:b/>
          <w:sz w:val="24"/>
          <w:szCs w:val="24"/>
        </w:rPr>
        <w:t xml:space="preserve"> </w:t>
      </w:r>
      <w:proofErr w:type="spellStart"/>
      <w:r w:rsidR="0089052E">
        <w:rPr>
          <w:rFonts w:ascii="Cambria" w:hAnsi="Cambria"/>
          <w:b/>
          <w:sz w:val="24"/>
          <w:szCs w:val="24"/>
        </w:rPr>
        <w:t>Publik</w:t>
      </w:r>
      <w:proofErr w:type="spellEnd"/>
      <w:r>
        <w:rPr>
          <w:rFonts w:ascii="Cambria" w:hAnsi="Cambria"/>
          <w:b/>
          <w:sz w:val="24"/>
          <w:szCs w:val="24"/>
        </w:rPr>
        <w:t xml:space="preserve"> </w:t>
      </w:r>
      <w:proofErr w:type="spellStart"/>
      <w:r>
        <w:rPr>
          <w:rFonts w:ascii="Cambria" w:hAnsi="Cambria"/>
          <w:b/>
          <w:sz w:val="24"/>
          <w:szCs w:val="24"/>
        </w:rPr>
        <w:t>dalam</w:t>
      </w:r>
      <w:proofErr w:type="spellEnd"/>
      <w:r>
        <w:rPr>
          <w:rFonts w:ascii="Cambria" w:hAnsi="Cambria"/>
          <w:b/>
          <w:sz w:val="24"/>
          <w:szCs w:val="24"/>
        </w:rPr>
        <w:t xml:space="preserve"> </w:t>
      </w:r>
      <w:proofErr w:type="spellStart"/>
      <w:r>
        <w:rPr>
          <w:rFonts w:ascii="Cambria" w:hAnsi="Cambria"/>
          <w:b/>
          <w:sz w:val="24"/>
          <w:szCs w:val="24"/>
        </w:rPr>
        <w:t>Rangka</w:t>
      </w:r>
      <w:proofErr w:type="spellEnd"/>
      <w:r>
        <w:rPr>
          <w:rFonts w:ascii="Cambria" w:hAnsi="Cambria"/>
          <w:b/>
          <w:sz w:val="24"/>
          <w:szCs w:val="24"/>
        </w:rPr>
        <w:t xml:space="preserve"> </w:t>
      </w:r>
      <w:proofErr w:type="spellStart"/>
      <w:r>
        <w:rPr>
          <w:rFonts w:ascii="Cambria" w:hAnsi="Cambria"/>
          <w:b/>
          <w:sz w:val="24"/>
          <w:szCs w:val="24"/>
        </w:rPr>
        <w:t>Penyusunan</w:t>
      </w:r>
      <w:proofErr w:type="spellEnd"/>
      <w:r>
        <w:rPr>
          <w:rFonts w:ascii="Cambria" w:hAnsi="Cambria"/>
          <w:b/>
          <w:sz w:val="24"/>
          <w:szCs w:val="24"/>
        </w:rPr>
        <w:t xml:space="preserve"> Proposal </w:t>
      </w:r>
      <w:proofErr w:type="spellStart"/>
      <w:r>
        <w:rPr>
          <w:rFonts w:ascii="Cambria" w:hAnsi="Cambria"/>
          <w:b/>
          <w:sz w:val="24"/>
          <w:szCs w:val="24"/>
        </w:rPr>
        <w:t>Penelitian</w:t>
      </w:r>
      <w:proofErr w:type="spellEnd"/>
      <w:r>
        <w:rPr>
          <w:rFonts w:ascii="Cambria" w:hAnsi="Cambria"/>
          <w:b/>
          <w:sz w:val="24"/>
          <w:szCs w:val="24"/>
        </w:rPr>
        <w:t xml:space="preserve"> </w:t>
      </w:r>
      <w:proofErr w:type="spellStart"/>
      <w:r>
        <w:rPr>
          <w:rFonts w:ascii="Cambria" w:hAnsi="Cambria"/>
          <w:b/>
          <w:sz w:val="24"/>
          <w:szCs w:val="24"/>
        </w:rPr>
        <w:t>tentang</w:t>
      </w:r>
      <w:proofErr w:type="spellEnd"/>
    </w:p>
    <w:p w:rsidR="007E17BA" w:rsidRPr="007E17BA" w:rsidRDefault="007E17BA" w:rsidP="00A31163">
      <w:pPr>
        <w:spacing w:after="0"/>
        <w:jc w:val="center"/>
        <w:rPr>
          <w:rFonts w:ascii="Cambria" w:hAnsi="Cambria"/>
          <w:b/>
          <w:sz w:val="28"/>
          <w:szCs w:val="28"/>
          <w:lang w:val="en-AU"/>
        </w:rPr>
      </w:pPr>
      <w:r w:rsidRPr="007E17BA">
        <w:rPr>
          <w:rFonts w:ascii="Cambria" w:hAnsi="Cambria"/>
          <w:b/>
          <w:sz w:val="28"/>
          <w:szCs w:val="28"/>
          <w:lang w:val="id-ID"/>
        </w:rPr>
        <w:t>“</w:t>
      </w:r>
      <w:r w:rsidR="00A31163" w:rsidRPr="00A31163">
        <w:rPr>
          <w:rFonts w:ascii="Cambria" w:hAnsi="Cambria"/>
          <w:b/>
          <w:sz w:val="28"/>
          <w:szCs w:val="28"/>
          <w:lang w:val="en-AU"/>
        </w:rPr>
        <w:t>PENGELOLAAN PELABUHAN DI INDONESIA: ASPEK KEBIJAKAN, EKONOMI, DAN LINGKUNGAN</w:t>
      </w:r>
      <w:r w:rsidRPr="007E17BA">
        <w:rPr>
          <w:rFonts w:ascii="Cambria" w:hAnsi="Cambria"/>
          <w:b/>
          <w:sz w:val="28"/>
          <w:szCs w:val="28"/>
          <w:lang w:val="en-AU"/>
        </w:rPr>
        <w:t>”</w:t>
      </w:r>
    </w:p>
    <w:p w:rsidR="006F42E5" w:rsidRDefault="00881DA6" w:rsidP="008633F5">
      <w:pPr>
        <w:spacing w:after="0"/>
        <w:jc w:val="center"/>
        <w:rPr>
          <w:rFonts w:ascii="Cambria" w:hAnsi="Cambria"/>
          <w:sz w:val="24"/>
          <w:szCs w:val="24"/>
        </w:rPr>
      </w:pPr>
      <w:r>
        <w:rPr>
          <w:rFonts w:ascii="Cambria" w:hAnsi="Cambria"/>
          <w:sz w:val="24"/>
          <w:szCs w:val="24"/>
        </w:rPr>
        <w:t xml:space="preserve">Jakarta, </w:t>
      </w:r>
      <w:r w:rsidR="007E17BA">
        <w:rPr>
          <w:rFonts w:ascii="Cambria" w:hAnsi="Cambria"/>
          <w:sz w:val="24"/>
          <w:szCs w:val="24"/>
        </w:rPr>
        <w:t xml:space="preserve">1 </w:t>
      </w:r>
      <w:proofErr w:type="spellStart"/>
      <w:r w:rsidR="007E17BA">
        <w:rPr>
          <w:rFonts w:ascii="Cambria" w:hAnsi="Cambria"/>
          <w:sz w:val="24"/>
          <w:szCs w:val="24"/>
        </w:rPr>
        <w:t>Februari</w:t>
      </w:r>
      <w:proofErr w:type="spellEnd"/>
      <w:r w:rsidR="008633F5">
        <w:rPr>
          <w:rFonts w:ascii="Cambria" w:hAnsi="Cambria"/>
          <w:sz w:val="24"/>
          <w:szCs w:val="24"/>
        </w:rPr>
        <w:t xml:space="preserve"> 2019</w:t>
      </w:r>
      <w:r>
        <w:rPr>
          <w:rFonts w:ascii="Cambria" w:hAnsi="Cambria"/>
          <w:sz w:val="24"/>
          <w:szCs w:val="24"/>
        </w:rPr>
        <w:t xml:space="preserve"> </w:t>
      </w:r>
    </w:p>
    <w:p w:rsidR="007B305C" w:rsidRDefault="007B305C" w:rsidP="007B305C">
      <w:pPr>
        <w:spacing w:after="0"/>
        <w:jc w:val="center"/>
        <w:rPr>
          <w:rFonts w:ascii="Cambria" w:hAnsi="Cambria"/>
          <w:sz w:val="24"/>
          <w:szCs w:val="24"/>
        </w:rPr>
      </w:pPr>
    </w:p>
    <w:p w:rsidR="00CB6676" w:rsidRDefault="00CB6676" w:rsidP="007B305C">
      <w:pPr>
        <w:spacing w:after="0"/>
        <w:jc w:val="center"/>
        <w:rPr>
          <w:rFonts w:ascii="Cambria" w:hAnsi="Cambria"/>
          <w:sz w:val="24"/>
          <w:szCs w:val="24"/>
        </w:rPr>
      </w:pPr>
    </w:p>
    <w:p w:rsidR="0089052E" w:rsidRDefault="0089052E" w:rsidP="0089052E">
      <w:pPr>
        <w:spacing w:after="0"/>
        <w:jc w:val="both"/>
        <w:rPr>
          <w:rFonts w:ascii="Cambria" w:hAnsi="Cambria"/>
          <w:sz w:val="24"/>
          <w:szCs w:val="24"/>
          <w:lang w:val="en-AU"/>
        </w:rPr>
      </w:pPr>
      <w:r>
        <w:rPr>
          <w:rFonts w:ascii="Cambria" w:hAnsi="Cambria" w:cs="Arial"/>
          <w:sz w:val="24"/>
          <w:szCs w:val="24"/>
        </w:rPr>
        <w:t xml:space="preserve">Yang </w:t>
      </w:r>
      <w:proofErr w:type="spellStart"/>
      <w:r>
        <w:rPr>
          <w:rFonts w:ascii="Cambria" w:hAnsi="Cambria" w:cs="Arial"/>
          <w:sz w:val="24"/>
          <w:szCs w:val="24"/>
        </w:rPr>
        <w:t>menjadi</w:t>
      </w:r>
      <w:proofErr w:type="spellEnd"/>
      <w:r>
        <w:rPr>
          <w:rFonts w:ascii="Cambria" w:hAnsi="Cambria" w:cs="Arial"/>
          <w:sz w:val="24"/>
          <w:szCs w:val="24"/>
        </w:rPr>
        <w:t xml:space="preserve"> </w:t>
      </w:r>
      <w:proofErr w:type="spellStart"/>
      <w:r w:rsidRPr="007E41D5">
        <w:rPr>
          <w:rFonts w:ascii="Cambria" w:hAnsi="Cambria" w:cs="Arial"/>
          <w:sz w:val="24"/>
          <w:szCs w:val="24"/>
        </w:rPr>
        <w:t>dasar</w:t>
      </w:r>
      <w:proofErr w:type="spellEnd"/>
      <w:r w:rsidRPr="007E41D5">
        <w:rPr>
          <w:rFonts w:ascii="Cambria" w:hAnsi="Cambria" w:cs="Arial"/>
          <w:sz w:val="24"/>
          <w:szCs w:val="24"/>
        </w:rPr>
        <w:t xml:space="preserve"> </w:t>
      </w:r>
      <w:proofErr w:type="spellStart"/>
      <w:r>
        <w:rPr>
          <w:rFonts w:ascii="Cambria" w:hAnsi="Cambria" w:cs="Arial"/>
          <w:sz w:val="24"/>
          <w:szCs w:val="24"/>
        </w:rPr>
        <w:t>dari</w:t>
      </w:r>
      <w:proofErr w:type="spellEnd"/>
      <w:r>
        <w:rPr>
          <w:rFonts w:ascii="Cambria" w:hAnsi="Cambria" w:cs="Arial"/>
          <w:sz w:val="24"/>
          <w:szCs w:val="24"/>
        </w:rPr>
        <w:t xml:space="preserve"> </w:t>
      </w:r>
      <w:proofErr w:type="spellStart"/>
      <w:r w:rsidRPr="007E41D5">
        <w:rPr>
          <w:rFonts w:ascii="Cambria" w:hAnsi="Cambria" w:cs="Arial"/>
          <w:sz w:val="24"/>
          <w:szCs w:val="24"/>
        </w:rPr>
        <w:t>pembangunan</w:t>
      </w:r>
      <w:proofErr w:type="spellEnd"/>
      <w:r w:rsidRPr="007E41D5">
        <w:rPr>
          <w:rFonts w:ascii="Cambria" w:hAnsi="Cambria" w:cs="Arial"/>
          <w:sz w:val="24"/>
          <w:szCs w:val="24"/>
        </w:rPr>
        <w:t xml:space="preserve"> </w:t>
      </w:r>
      <w:proofErr w:type="spellStart"/>
      <w:r w:rsidRPr="007E41D5">
        <w:rPr>
          <w:rFonts w:ascii="Cambria" w:hAnsi="Cambria" w:cs="Arial"/>
          <w:sz w:val="24"/>
          <w:szCs w:val="24"/>
        </w:rPr>
        <w:t>dan</w:t>
      </w:r>
      <w:proofErr w:type="spellEnd"/>
      <w:r w:rsidRPr="007E41D5">
        <w:rPr>
          <w:rFonts w:ascii="Cambria" w:hAnsi="Cambria" w:cs="Arial"/>
          <w:sz w:val="24"/>
          <w:szCs w:val="24"/>
        </w:rPr>
        <w:t xml:space="preserve"> </w:t>
      </w:r>
      <w:proofErr w:type="spellStart"/>
      <w:r w:rsidRPr="007E41D5">
        <w:rPr>
          <w:rFonts w:ascii="Cambria" w:hAnsi="Cambria" w:cs="Arial"/>
          <w:sz w:val="24"/>
          <w:szCs w:val="24"/>
        </w:rPr>
        <w:t>pengembangan</w:t>
      </w:r>
      <w:proofErr w:type="spellEnd"/>
      <w:r w:rsidRPr="007E41D5">
        <w:rPr>
          <w:rFonts w:ascii="Cambria" w:hAnsi="Cambria" w:cs="Arial"/>
          <w:sz w:val="24"/>
          <w:szCs w:val="24"/>
        </w:rPr>
        <w:t xml:space="preserve"> </w:t>
      </w:r>
      <w:proofErr w:type="spellStart"/>
      <w:r w:rsidRPr="007E41D5">
        <w:rPr>
          <w:rFonts w:ascii="Cambria" w:hAnsi="Cambria" w:cs="Arial"/>
          <w:sz w:val="24"/>
          <w:szCs w:val="24"/>
        </w:rPr>
        <w:t>pelabuhan</w:t>
      </w:r>
      <w:proofErr w:type="spellEnd"/>
      <w:r>
        <w:rPr>
          <w:rFonts w:ascii="Cambria" w:hAnsi="Cambria" w:cs="Arial"/>
          <w:sz w:val="24"/>
          <w:szCs w:val="24"/>
        </w:rPr>
        <w:t xml:space="preserve"> di Indonesia </w:t>
      </w:r>
      <w:proofErr w:type="spellStart"/>
      <w:r>
        <w:rPr>
          <w:rFonts w:ascii="Cambria" w:hAnsi="Cambria" w:cs="Arial"/>
          <w:sz w:val="24"/>
          <w:szCs w:val="24"/>
        </w:rPr>
        <w:t>adalah</w:t>
      </w:r>
      <w:proofErr w:type="spellEnd"/>
      <w:r>
        <w:rPr>
          <w:rFonts w:ascii="Cambria" w:hAnsi="Cambria" w:cs="Arial"/>
          <w:sz w:val="24"/>
          <w:szCs w:val="24"/>
        </w:rPr>
        <w:t xml:space="preserve"> </w:t>
      </w:r>
      <w:proofErr w:type="spellStart"/>
      <w:r>
        <w:rPr>
          <w:rFonts w:ascii="Cambria" w:hAnsi="Cambria" w:cs="Arial"/>
          <w:sz w:val="24"/>
          <w:szCs w:val="24"/>
        </w:rPr>
        <w:t>Rencana</w:t>
      </w:r>
      <w:proofErr w:type="spellEnd"/>
      <w:r>
        <w:rPr>
          <w:rFonts w:ascii="Cambria" w:hAnsi="Cambria" w:cs="Arial"/>
          <w:sz w:val="24"/>
          <w:szCs w:val="24"/>
        </w:rPr>
        <w:t xml:space="preserve"> </w:t>
      </w:r>
      <w:proofErr w:type="spellStart"/>
      <w:r>
        <w:rPr>
          <w:rFonts w:ascii="Cambria" w:hAnsi="Cambria" w:cs="Arial"/>
          <w:sz w:val="24"/>
          <w:szCs w:val="24"/>
        </w:rPr>
        <w:t>Induk</w:t>
      </w:r>
      <w:proofErr w:type="spellEnd"/>
      <w:r>
        <w:rPr>
          <w:rFonts w:ascii="Cambria" w:hAnsi="Cambria" w:cs="Arial"/>
          <w:sz w:val="24"/>
          <w:szCs w:val="24"/>
        </w:rPr>
        <w:t xml:space="preserve"> </w:t>
      </w:r>
      <w:proofErr w:type="spellStart"/>
      <w:r>
        <w:rPr>
          <w:rFonts w:ascii="Cambria" w:hAnsi="Cambria" w:cs="Arial"/>
          <w:sz w:val="24"/>
          <w:szCs w:val="24"/>
        </w:rPr>
        <w:t>Pelabuhan</w:t>
      </w:r>
      <w:proofErr w:type="spellEnd"/>
      <w:r>
        <w:rPr>
          <w:rFonts w:ascii="Cambria" w:hAnsi="Cambria" w:cs="Arial"/>
          <w:sz w:val="24"/>
          <w:szCs w:val="24"/>
        </w:rPr>
        <w:t xml:space="preserve"> </w:t>
      </w:r>
      <w:proofErr w:type="spellStart"/>
      <w:r>
        <w:rPr>
          <w:rFonts w:ascii="Cambria" w:hAnsi="Cambria" w:cs="Arial"/>
          <w:sz w:val="24"/>
          <w:szCs w:val="24"/>
        </w:rPr>
        <w:t>Nasional</w:t>
      </w:r>
      <w:proofErr w:type="spellEnd"/>
      <w:r>
        <w:rPr>
          <w:rFonts w:ascii="Cambria" w:hAnsi="Cambria" w:cs="Arial"/>
          <w:sz w:val="24"/>
          <w:szCs w:val="24"/>
        </w:rPr>
        <w:t xml:space="preserve"> (</w:t>
      </w:r>
      <w:r w:rsidRPr="007E41D5">
        <w:rPr>
          <w:rFonts w:ascii="Cambria" w:hAnsi="Cambria" w:cs="Arial"/>
          <w:sz w:val="24"/>
          <w:szCs w:val="24"/>
        </w:rPr>
        <w:t>RIPN</w:t>
      </w:r>
      <w:r>
        <w:rPr>
          <w:rFonts w:ascii="Cambria" w:hAnsi="Cambria" w:cs="Arial"/>
          <w:sz w:val="24"/>
          <w:szCs w:val="24"/>
        </w:rPr>
        <w:t xml:space="preserve">) </w:t>
      </w:r>
      <w:proofErr w:type="spellStart"/>
      <w:r>
        <w:rPr>
          <w:rFonts w:ascii="Cambria" w:hAnsi="Cambria" w:cs="Arial"/>
          <w:sz w:val="24"/>
          <w:szCs w:val="24"/>
        </w:rPr>
        <w:t>sebagai</w:t>
      </w:r>
      <w:proofErr w:type="spellEnd"/>
      <w:r>
        <w:rPr>
          <w:rFonts w:ascii="Cambria" w:hAnsi="Cambria" w:cs="Arial"/>
          <w:sz w:val="24"/>
          <w:szCs w:val="24"/>
        </w:rPr>
        <w:t xml:space="preserve"> </w:t>
      </w:r>
      <w:proofErr w:type="spellStart"/>
      <w:r>
        <w:rPr>
          <w:rFonts w:ascii="Cambria" w:hAnsi="Cambria" w:cs="Arial"/>
          <w:sz w:val="24"/>
          <w:szCs w:val="24"/>
        </w:rPr>
        <w:t>d</w:t>
      </w:r>
      <w:r w:rsidRPr="007E41D5">
        <w:rPr>
          <w:rFonts w:ascii="Cambria" w:hAnsi="Cambria" w:cs="Arial"/>
          <w:sz w:val="24"/>
          <w:szCs w:val="24"/>
        </w:rPr>
        <w:t>asar</w:t>
      </w:r>
      <w:proofErr w:type="spellEnd"/>
      <w:r w:rsidRPr="007E41D5">
        <w:rPr>
          <w:rFonts w:ascii="Cambria" w:hAnsi="Cambria" w:cs="Arial"/>
          <w:sz w:val="24"/>
          <w:szCs w:val="24"/>
        </w:rPr>
        <w:t xml:space="preserve"> </w:t>
      </w:r>
      <w:proofErr w:type="spellStart"/>
      <w:r>
        <w:rPr>
          <w:rFonts w:ascii="Cambria" w:hAnsi="Cambria" w:cs="Arial"/>
          <w:sz w:val="24"/>
          <w:szCs w:val="24"/>
        </w:rPr>
        <w:t>k</w:t>
      </w:r>
      <w:r w:rsidRPr="007E41D5">
        <w:rPr>
          <w:rFonts w:ascii="Cambria" w:hAnsi="Cambria" w:cs="Arial"/>
          <w:sz w:val="24"/>
          <w:szCs w:val="24"/>
        </w:rPr>
        <w:t>epelabuhanan</w:t>
      </w:r>
      <w:proofErr w:type="spellEnd"/>
      <w:r w:rsidRPr="007E41D5">
        <w:rPr>
          <w:rFonts w:ascii="Cambria" w:hAnsi="Cambria" w:cs="Arial"/>
          <w:sz w:val="24"/>
          <w:szCs w:val="24"/>
        </w:rPr>
        <w:t xml:space="preserve"> </w:t>
      </w:r>
      <w:proofErr w:type="spellStart"/>
      <w:r w:rsidRPr="007E41D5">
        <w:rPr>
          <w:rFonts w:ascii="Cambria" w:hAnsi="Cambria" w:cs="Arial"/>
          <w:sz w:val="24"/>
          <w:szCs w:val="24"/>
        </w:rPr>
        <w:t>secara</w:t>
      </w:r>
      <w:proofErr w:type="spellEnd"/>
      <w:r w:rsidRPr="007E41D5">
        <w:rPr>
          <w:rFonts w:ascii="Cambria" w:hAnsi="Cambria" w:cs="Arial"/>
          <w:sz w:val="24"/>
          <w:szCs w:val="24"/>
        </w:rPr>
        <w:t xml:space="preserve"> </w:t>
      </w:r>
      <w:proofErr w:type="spellStart"/>
      <w:r w:rsidRPr="007E41D5">
        <w:rPr>
          <w:rFonts w:ascii="Cambria" w:hAnsi="Cambria" w:cs="Arial"/>
          <w:sz w:val="24"/>
          <w:szCs w:val="24"/>
        </w:rPr>
        <w:t>nasional</w:t>
      </w:r>
      <w:proofErr w:type="spellEnd"/>
      <w:r>
        <w:rPr>
          <w:rFonts w:ascii="Cambria" w:hAnsi="Cambria" w:cs="Arial"/>
          <w:sz w:val="24"/>
          <w:szCs w:val="24"/>
        </w:rPr>
        <w:t xml:space="preserve"> </w:t>
      </w:r>
      <w:proofErr w:type="spellStart"/>
      <w:r>
        <w:rPr>
          <w:rFonts w:ascii="Cambria" w:hAnsi="Cambria" w:cs="Arial"/>
          <w:sz w:val="24"/>
          <w:szCs w:val="24"/>
        </w:rPr>
        <w:t>dan</w:t>
      </w:r>
      <w:proofErr w:type="spellEnd"/>
      <w:r>
        <w:rPr>
          <w:rFonts w:ascii="Cambria" w:hAnsi="Cambria" w:cs="Arial"/>
          <w:sz w:val="24"/>
          <w:szCs w:val="24"/>
        </w:rPr>
        <w:t xml:space="preserve"> </w:t>
      </w:r>
      <w:proofErr w:type="spellStart"/>
      <w:r>
        <w:rPr>
          <w:rFonts w:ascii="Cambria" w:hAnsi="Cambria" w:cs="Arial"/>
          <w:sz w:val="24"/>
          <w:szCs w:val="24"/>
        </w:rPr>
        <w:t>Rencana</w:t>
      </w:r>
      <w:proofErr w:type="spellEnd"/>
      <w:r>
        <w:rPr>
          <w:rFonts w:ascii="Cambria" w:hAnsi="Cambria" w:cs="Arial"/>
          <w:sz w:val="24"/>
          <w:szCs w:val="24"/>
        </w:rPr>
        <w:t xml:space="preserve"> </w:t>
      </w:r>
      <w:proofErr w:type="spellStart"/>
      <w:r>
        <w:rPr>
          <w:rFonts w:ascii="Cambria" w:hAnsi="Cambria" w:cs="Arial"/>
          <w:sz w:val="24"/>
          <w:szCs w:val="24"/>
        </w:rPr>
        <w:t>Induk</w:t>
      </w:r>
      <w:proofErr w:type="spellEnd"/>
      <w:r>
        <w:rPr>
          <w:rFonts w:ascii="Cambria" w:hAnsi="Cambria" w:cs="Arial"/>
          <w:sz w:val="24"/>
          <w:szCs w:val="24"/>
        </w:rPr>
        <w:t xml:space="preserve"> </w:t>
      </w:r>
      <w:proofErr w:type="spellStart"/>
      <w:r>
        <w:rPr>
          <w:rFonts w:ascii="Cambria" w:hAnsi="Cambria" w:cs="Arial"/>
          <w:sz w:val="24"/>
          <w:szCs w:val="24"/>
        </w:rPr>
        <w:t>Pelabuhan</w:t>
      </w:r>
      <w:proofErr w:type="spellEnd"/>
      <w:r>
        <w:rPr>
          <w:rFonts w:ascii="Cambria" w:hAnsi="Cambria" w:cs="Arial"/>
          <w:sz w:val="24"/>
          <w:szCs w:val="24"/>
        </w:rPr>
        <w:t xml:space="preserve"> (RIP) </w:t>
      </w:r>
      <w:proofErr w:type="spellStart"/>
      <w:r>
        <w:rPr>
          <w:rFonts w:ascii="Cambria" w:hAnsi="Cambria" w:cs="Arial"/>
          <w:sz w:val="24"/>
          <w:szCs w:val="24"/>
        </w:rPr>
        <w:t>sebagai</w:t>
      </w:r>
      <w:proofErr w:type="spellEnd"/>
      <w:r>
        <w:rPr>
          <w:rFonts w:ascii="Cambria" w:hAnsi="Cambria" w:cs="Arial"/>
          <w:sz w:val="24"/>
          <w:szCs w:val="24"/>
        </w:rPr>
        <w:t xml:space="preserve"> </w:t>
      </w:r>
      <w:proofErr w:type="spellStart"/>
      <w:r>
        <w:rPr>
          <w:rFonts w:ascii="Cambria" w:hAnsi="Cambria" w:cs="Arial"/>
          <w:sz w:val="24"/>
          <w:szCs w:val="24"/>
        </w:rPr>
        <w:t>d</w:t>
      </w:r>
      <w:r w:rsidRPr="00BA509E">
        <w:rPr>
          <w:rFonts w:ascii="Cambria" w:hAnsi="Cambria" w:cs="Arial"/>
          <w:sz w:val="24"/>
          <w:szCs w:val="24"/>
        </w:rPr>
        <w:t>asar</w:t>
      </w:r>
      <w:proofErr w:type="spellEnd"/>
      <w:r w:rsidRPr="00BA509E">
        <w:rPr>
          <w:rFonts w:ascii="Cambria" w:hAnsi="Cambria" w:cs="Arial"/>
          <w:sz w:val="24"/>
          <w:szCs w:val="24"/>
        </w:rPr>
        <w:t xml:space="preserve"> </w:t>
      </w:r>
      <w:proofErr w:type="spellStart"/>
      <w:r>
        <w:rPr>
          <w:rFonts w:ascii="Cambria" w:hAnsi="Cambria" w:cs="Arial"/>
          <w:sz w:val="24"/>
          <w:szCs w:val="24"/>
        </w:rPr>
        <w:t>p</w:t>
      </w:r>
      <w:r w:rsidRPr="00BA509E">
        <w:rPr>
          <w:rFonts w:ascii="Cambria" w:hAnsi="Cambria" w:cs="Arial"/>
          <w:sz w:val="24"/>
          <w:szCs w:val="24"/>
        </w:rPr>
        <w:t>embangunan</w:t>
      </w:r>
      <w:proofErr w:type="spellEnd"/>
      <w:r w:rsidRPr="00BA509E">
        <w:rPr>
          <w:rFonts w:ascii="Cambria" w:hAnsi="Cambria" w:cs="Arial"/>
          <w:sz w:val="24"/>
          <w:szCs w:val="24"/>
        </w:rPr>
        <w:t xml:space="preserve"> </w:t>
      </w:r>
      <w:proofErr w:type="spellStart"/>
      <w:r w:rsidRPr="00BA509E">
        <w:rPr>
          <w:rFonts w:ascii="Cambria" w:hAnsi="Cambria" w:cs="Arial"/>
          <w:sz w:val="24"/>
          <w:szCs w:val="24"/>
        </w:rPr>
        <w:t>dan</w:t>
      </w:r>
      <w:proofErr w:type="spellEnd"/>
      <w:r w:rsidRPr="00BA509E">
        <w:rPr>
          <w:rFonts w:ascii="Cambria" w:hAnsi="Cambria" w:cs="Arial"/>
          <w:sz w:val="24"/>
          <w:szCs w:val="24"/>
        </w:rPr>
        <w:t xml:space="preserve"> </w:t>
      </w:r>
      <w:proofErr w:type="spellStart"/>
      <w:r>
        <w:rPr>
          <w:rFonts w:ascii="Cambria" w:hAnsi="Cambria" w:cs="Arial"/>
          <w:sz w:val="24"/>
          <w:szCs w:val="24"/>
        </w:rPr>
        <w:t>p</w:t>
      </w:r>
      <w:r w:rsidRPr="00BA509E">
        <w:rPr>
          <w:rFonts w:ascii="Cambria" w:hAnsi="Cambria" w:cs="Arial"/>
          <w:sz w:val="24"/>
          <w:szCs w:val="24"/>
        </w:rPr>
        <w:t>enge</w:t>
      </w:r>
      <w:r>
        <w:rPr>
          <w:rFonts w:ascii="Cambria" w:hAnsi="Cambria" w:cs="Arial"/>
          <w:sz w:val="24"/>
          <w:szCs w:val="24"/>
        </w:rPr>
        <w:t>mbangan</w:t>
      </w:r>
      <w:proofErr w:type="spellEnd"/>
      <w:r>
        <w:rPr>
          <w:rFonts w:ascii="Cambria" w:hAnsi="Cambria" w:cs="Arial"/>
          <w:sz w:val="24"/>
          <w:szCs w:val="24"/>
        </w:rPr>
        <w:t xml:space="preserve"> </w:t>
      </w:r>
      <w:proofErr w:type="spellStart"/>
      <w:r>
        <w:rPr>
          <w:rFonts w:ascii="Cambria" w:hAnsi="Cambria" w:cs="Arial"/>
          <w:sz w:val="24"/>
          <w:szCs w:val="24"/>
        </w:rPr>
        <w:t>masing-masing</w:t>
      </w:r>
      <w:proofErr w:type="spellEnd"/>
      <w:r>
        <w:rPr>
          <w:rFonts w:ascii="Cambria" w:hAnsi="Cambria" w:cs="Arial"/>
          <w:sz w:val="24"/>
          <w:szCs w:val="24"/>
        </w:rPr>
        <w:t xml:space="preserve"> </w:t>
      </w:r>
      <w:proofErr w:type="spellStart"/>
      <w:r>
        <w:rPr>
          <w:rFonts w:ascii="Cambria" w:hAnsi="Cambria" w:cs="Arial"/>
          <w:sz w:val="24"/>
          <w:szCs w:val="24"/>
        </w:rPr>
        <w:t>pelabuhan</w:t>
      </w:r>
      <w:proofErr w:type="spellEnd"/>
      <w:r>
        <w:rPr>
          <w:rFonts w:ascii="Cambria" w:hAnsi="Cambria" w:cs="Arial"/>
          <w:sz w:val="24"/>
          <w:szCs w:val="24"/>
        </w:rPr>
        <w:t>.</w:t>
      </w:r>
    </w:p>
    <w:p w:rsidR="0089052E" w:rsidRPr="0089052E" w:rsidRDefault="0089052E" w:rsidP="0089052E">
      <w:pPr>
        <w:spacing w:after="0"/>
        <w:jc w:val="both"/>
        <w:rPr>
          <w:rFonts w:ascii="Cambria" w:hAnsi="Cambria"/>
          <w:sz w:val="24"/>
          <w:szCs w:val="24"/>
          <w:lang w:val="id-ID"/>
        </w:rPr>
      </w:pPr>
      <w:r w:rsidRPr="0089052E">
        <w:rPr>
          <w:rFonts w:ascii="Cambria" w:hAnsi="Cambria"/>
          <w:sz w:val="24"/>
          <w:szCs w:val="24"/>
          <w:lang w:val="id-ID"/>
        </w:rPr>
        <w:t>Sesuai Keputusan Menteri Perhubungan Nomor KP 432 Tahun 2017 tentang Rencana Induk Pelabuhan Nasional, kebijakan pelabuhan nasional diarahkan dalam upaya mendorong investasi swasta; mendorong persaingan; pemberdayaan peran penyelenggara pelabuhan; terwujudnya integrasi perencanaan; menciptakan kerangka kerja hukum dan peraturan yang tepat serta fleksibel; mewujudkan sistem operasi pelabuhan yang aman, terjamin serta optimal; meningkatkan perlindungan lingkungan maritim; dan mengembangkan sumber daya manusia.</w:t>
      </w:r>
    </w:p>
    <w:p w:rsidR="0089052E" w:rsidRDefault="0089052E" w:rsidP="0089052E">
      <w:pPr>
        <w:spacing w:after="0"/>
        <w:jc w:val="both"/>
        <w:rPr>
          <w:rFonts w:ascii="Cambria" w:hAnsi="Cambria"/>
          <w:sz w:val="24"/>
          <w:szCs w:val="24"/>
          <w:lang w:val="en-AU"/>
        </w:rPr>
      </w:pPr>
    </w:p>
    <w:p w:rsidR="009A7154" w:rsidRPr="0089052E" w:rsidRDefault="0089052E" w:rsidP="0089052E">
      <w:pPr>
        <w:spacing w:after="0"/>
        <w:jc w:val="both"/>
        <w:rPr>
          <w:rFonts w:ascii="Cambria" w:hAnsi="Cambria"/>
          <w:sz w:val="24"/>
          <w:szCs w:val="24"/>
          <w:lang w:val="en-AU"/>
        </w:rPr>
      </w:pPr>
      <w:proofErr w:type="gramStart"/>
      <w:r>
        <w:rPr>
          <w:rFonts w:ascii="Cambria" w:hAnsi="Cambria"/>
          <w:sz w:val="24"/>
          <w:szCs w:val="24"/>
          <w:lang w:val="en-AU"/>
        </w:rPr>
        <w:t>“</w:t>
      </w:r>
      <w:r w:rsidRPr="0089052E">
        <w:rPr>
          <w:rFonts w:ascii="Cambria" w:hAnsi="Cambria"/>
          <w:sz w:val="24"/>
          <w:szCs w:val="24"/>
          <w:lang w:val="id-ID"/>
        </w:rPr>
        <w:t>Adapun tantangan pengembangan pelabuhan di Indonesia dalam hal kebijakan institusional adalah tumpang tindih kebijakan; integrasi antar stakeholder; transportasi laut bersifat multidimensi; dan ego sektoral.</w:t>
      </w:r>
      <w:proofErr w:type="gramEnd"/>
      <w:r>
        <w:rPr>
          <w:rFonts w:ascii="Cambria" w:hAnsi="Cambria"/>
          <w:sz w:val="24"/>
          <w:szCs w:val="24"/>
          <w:lang w:val="en-AU"/>
        </w:rPr>
        <w:t xml:space="preserve"> </w:t>
      </w:r>
      <w:r w:rsidRPr="0089052E">
        <w:rPr>
          <w:rFonts w:ascii="Cambria" w:hAnsi="Cambria"/>
          <w:sz w:val="24"/>
          <w:szCs w:val="24"/>
          <w:lang w:val="id-ID"/>
        </w:rPr>
        <w:t>Pengembangan pelabuhan yang optimal dibangun terintegrasi dengan pengembangan wilayah. Tentunya hal ini tidak terlepas dari peran pemerintah pusat dan pemerintah daerah, baik melalui kebijakan, regulasi dan anggaran. Dukungan kebijakan dan regulasi oleh pemerintah pusat dan pemerintah daerah berupa komitmen untuk menjamin pelaksanaan rencana pengembangan berjalan terintegrasi.</w:t>
      </w:r>
      <w:r>
        <w:rPr>
          <w:rFonts w:ascii="Cambria" w:hAnsi="Cambria"/>
          <w:sz w:val="24"/>
          <w:szCs w:val="24"/>
          <w:lang w:val="en-AU"/>
        </w:rPr>
        <w:t>”</w:t>
      </w:r>
    </w:p>
    <w:p w:rsidR="009A7154" w:rsidRPr="009A7154" w:rsidRDefault="009A7154" w:rsidP="007E17BA">
      <w:pPr>
        <w:spacing w:after="0"/>
        <w:jc w:val="both"/>
        <w:rPr>
          <w:rFonts w:ascii="Cambria" w:hAnsi="Cambria"/>
          <w:sz w:val="24"/>
          <w:szCs w:val="24"/>
          <w:lang w:val="en-AU"/>
        </w:rPr>
      </w:pPr>
      <w:bookmarkStart w:id="0" w:name="_GoBack"/>
      <w:bookmarkEnd w:id="0"/>
    </w:p>
    <w:p w:rsidR="007B305C" w:rsidRPr="0065572F" w:rsidRDefault="0065572F" w:rsidP="0065572F">
      <w:pPr>
        <w:spacing w:after="0"/>
        <w:jc w:val="right"/>
        <w:rPr>
          <w:rFonts w:ascii="Cambria" w:hAnsi="Cambria"/>
          <w:b/>
          <w:i/>
          <w:sz w:val="24"/>
          <w:szCs w:val="24"/>
        </w:rPr>
      </w:pPr>
      <w:r w:rsidRPr="0065572F">
        <w:rPr>
          <w:rFonts w:ascii="Cambria" w:hAnsi="Cambria"/>
          <w:b/>
          <w:i/>
          <w:sz w:val="24"/>
          <w:szCs w:val="24"/>
        </w:rPr>
        <w:t>(</w:t>
      </w:r>
      <w:r w:rsidR="00A31163">
        <w:rPr>
          <w:rFonts w:ascii="Cambria" w:hAnsi="Cambria"/>
          <w:b/>
          <w:i/>
          <w:sz w:val="24"/>
          <w:szCs w:val="24"/>
        </w:rPr>
        <w:t xml:space="preserve">Capt. </w:t>
      </w:r>
      <w:proofErr w:type="spellStart"/>
      <w:r w:rsidR="0089052E" w:rsidRPr="0089052E">
        <w:rPr>
          <w:rFonts w:ascii="Cambria" w:hAnsi="Cambria"/>
          <w:b/>
          <w:i/>
          <w:sz w:val="24"/>
          <w:szCs w:val="24"/>
        </w:rPr>
        <w:t>Wisnu</w:t>
      </w:r>
      <w:proofErr w:type="spellEnd"/>
      <w:r w:rsidR="0089052E" w:rsidRPr="0089052E">
        <w:rPr>
          <w:rFonts w:ascii="Cambria" w:hAnsi="Cambria"/>
          <w:b/>
          <w:i/>
          <w:sz w:val="24"/>
          <w:szCs w:val="24"/>
        </w:rPr>
        <w:t xml:space="preserve"> </w:t>
      </w:r>
      <w:proofErr w:type="spellStart"/>
      <w:r w:rsidR="0089052E" w:rsidRPr="0089052E">
        <w:rPr>
          <w:rFonts w:ascii="Cambria" w:hAnsi="Cambria"/>
          <w:b/>
          <w:i/>
          <w:sz w:val="24"/>
          <w:szCs w:val="24"/>
        </w:rPr>
        <w:t>Handoko</w:t>
      </w:r>
      <w:proofErr w:type="spellEnd"/>
      <w:r w:rsidRPr="0065572F">
        <w:rPr>
          <w:rFonts w:ascii="Cambria" w:hAnsi="Cambria"/>
          <w:b/>
          <w:i/>
          <w:sz w:val="24"/>
          <w:szCs w:val="24"/>
        </w:rPr>
        <w:t>)</w:t>
      </w:r>
    </w:p>
    <w:p w:rsidR="00EA69C8" w:rsidRDefault="00EA69C8" w:rsidP="001D519D">
      <w:pPr>
        <w:spacing w:after="0"/>
        <w:rPr>
          <w:rFonts w:ascii="Cambria" w:hAnsi="Cambria"/>
          <w:sz w:val="24"/>
          <w:szCs w:val="24"/>
        </w:rPr>
      </w:pPr>
    </w:p>
    <w:p w:rsidR="00EA69C8" w:rsidRDefault="00EA69C8" w:rsidP="00EA69C8">
      <w:pPr>
        <w:spacing w:after="0"/>
        <w:jc w:val="center"/>
        <w:rPr>
          <w:rFonts w:ascii="Cambria" w:hAnsi="Cambria"/>
          <w:sz w:val="24"/>
          <w:szCs w:val="24"/>
        </w:rPr>
      </w:pPr>
    </w:p>
    <w:sectPr w:rsidR="00EA69C8" w:rsidSect="00DD4EDE">
      <w:pgSz w:w="11906" w:h="16838"/>
      <w:pgMar w:top="56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2E5"/>
    <w:rsid w:val="000523D1"/>
    <w:rsid w:val="00107875"/>
    <w:rsid w:val="00123BEF"/>
    <w:rsid w:val="001D519D"/>
    <w:rsid w:val="00247B1B"/>
    <w:rsid w:val="00321783"/>
    <w:rsid w:val="003E387E"/>
    <w:rsid w:val="0040685D"/>
    <w:rsid w:val="00521E33"/>
    <w:rsid w:val="00594119"/>
    <w:rsid w:val="0065572F"/>
    <w:rsid w:val="006F42E5"/>
    <w:rsid w:val="007B305C"/>
    <w:rsid w:val="007E10A1"/>
    <w:rsid w:val="007E17BA"/>
    <w:rsid w:val="00805D0D"/>
    <w:rsid w:val="008633F5"/>
    <w:rsid w:val="00881DA6"/>
    <w:rsid w:val="0089052E"/>
    <w:rsid w:val="009232B8"/>
    <w:rsid w:val="009A7154"/>
    <w:rsid w:val="009D3B5D"/>
    <w:rsid w:val="00A31163"/>
    <w:rsid w:val="00A845D4"/>
    <w:rsid w:val="00AF2143"/>
    <w:rsid w:val="00B069BE"/>
    <w:rsid w:val="00CB6676"/>
    <w:rsid w:val="00DD4EDE"/>
    <w:rsid w:val="00E02B16"/>
    <w:rsid w:val="00E9003A"/>
    <w:rsid w:val="00EA69C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2E5"/>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2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2E5"/>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2E5"/>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2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2E5"/>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2038">
      <w:bodyDiv w:val="1"/>
      <w:marLeft w:val="0"/>
      <w:marRight w:val="0"/>
      <w:marTop w:val="0"/>
      <w:marBottom w:val="0"/>
      <w:divBdr>
        <w:top w:val="none" w:sz="0" w:space="0" w:color="auto"/>
        <w:left w:val="none" w:sz="0" w:space="0" w:color="auto"/>
        <w:bottom w:val="none" w:sz="0" w:space="0" w:color="auto"/>
        <w:right w:val="none" w:sz="0" w:space="0" w:color="auto"/>
      </w:divBdr>
    </w:div>
    <w:div w:id="180163535">
      <w:bodyDiv w:val="1"/>
      <w:marLeft w:val="0"/>
      <w:marRight w:val="0"/>
      <w:marTop w:val="0"/>
      <w:marBottom w:val="0"/>
      <w:divBdr>
        <w:top w:val="none" w:sz="0" w:space="0" w:color="auto"/>
        <w:left w:val="none" w:sz="0" w:space="0" w:color="auto"/>
        <w:bottom w:val="none" w:sz="0" w:space="0" w:color="auto"/>
        <w:right w:val="none" w:sz="0" w:space="0" w:color="auto"/>
      </w:divBdr>
    </w:div>
    <w:div w:id="476992268">
      <w:bodyDiv w:val="1"/>
      <w:marLeft w:val="0"/>
      <w:marRight w:val="0"/>
      <w:marTop w:val="0"/>
      <w:marBottom w:val="0"/>
      <w:divBdr>
        <w:top w:val="none" w:sz="0" w:space="0" w:color="auto"/>
        <w:left w:val="none" w:sz="0" w:space="0" w:color="auto"/>
        <w:bottom w:val="none" w:sz="0" w:space="0" w:color="auto"/>
        <w:right w:val="none" w:sz="0" w:space="0" w:color="auto"/>
      </w:divBdr>
    </w:div>
    <w:div w:id="1771585290">
      <w:bodyDiv w:val="1"/>
      <w:marLeft w:val="0"/>
      <w:marRight w:val="0"/>
      <w:marTop w:val="0"/>
      <w:marBottom w:val="0"/>
      <w:divBdr>
        <w:top w:val="none" w:sz="0" w:space="0" w:color="auto"/>
        <w:left w:val="none" w:sz="0" w:space="0" w:color="auto"/>
        <w:bottom w:val="none" w:sz="0" w:space="0" w:color="auto"/>
        <w:right w:val="none" w:sz="0" w:space="0" w:color="auto"/>
      </w:divBdr>
    </w:div>
    <w:div w:id="1937246485">
      <w:bodyDiv w:val="1"/>
      <w:marLeft w:val="0"/>
      <w:marRight w:val="0"/>
      <w:marTop w:val="0"/>
      <w:marBottom w:val="0"/>
      <w:divBdr>
        <w:top w:val="none" w:sz="0" w:space="0" w:color="auto"/>
        <w:left w:val="none" w:sz="0" w:space="0" w:color="auto"/>
        <w:bottom w:val="none" w:sz="0" w:space="0" w:color="auto"/>
        <w:right w:val="none" w:sz="0" w:space="0" w:color="auto"/>
      </w:divBdr>
    </w:div>
    <w:div w:id="205384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Soerya</dc:creator>
  <cp:lastModifiedBy>Eka</cp:lastModifiedBy>
  <cp:revision>3</cp:revision>
  <dcterms:created xsi:type="dcterms:W3CDTF">2019-06-20T09:13:00Z</dcterms:created>
  <dcterms:modified xsi:type="dcterms:W3CDTF">2019-06-20T09:14:00Z</dcterms:modified>
</cp:coreProperties>
</file>